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B1468" w14:textId="0A1D8046" w:rsidR="00300287" w:rsidRDefault="00300287" w:rsidP="00C92501">
      <w:pPr>
        <w:pStyle w:val="1"/>
      </w:pPr>
      <w:r>
        <w:rPr>
          <w:rFonts w:hint="eastAsia"/>
        </w:rPr>
        <w:t>【</w:t>
      </w:r>
      <w:bookmarkStart w:id="0" w:name="_Toc30022404"/>
      <w:bookmarkStart w:id="1" w:name="_Toc55253404"/>
      <w:r>
        <w:rPr>
          <w:rFonts w:hint="eastAsia"/>
        </w:rPr>
        <w:t>付録】</w:t>
      </w:r>
      <w:bookmarkStart w:id="2" w:name="_Toc30022405"/>
      <w:bookmarkStart w:id="3" w:name="_Toc55253405"/>
      <w:bookmarkEnd w:id="0"/>
      <w:bookmarkEnd w:id="1"/>
      <w:r>
        <w:rPr>
          <w:rFonts w:hint="eastAsia"/>
        </w:rPr>
        <w:t>「総合技術監理　キーワード集　202</w:t>
      </w:r>
      <w:r w:rsidR="00C92501">
        <w:rPr>
          <w:rFonts w:hint="eastAsia"/>
        </w:rPr>
        <w:t>1</w:t>
      </w:r>
      <w:r>
        <w:rPr>
          <w:rFonts w:hint="eastAsia"/>
        </w:rPr>
        <w:t>」の</w:t>
      </w:r>
      <w:bookmarkEnd w:id="2"/>
      <w:r>
        <w:rPr>
          <w:rFonts w:hint="eastAsia"/>
        </w:rPr>
        <w:t>キーワード概説</w:t>
      </w:r>
      <w:bookmarkEnd w:id="3"/>
    </w:p>
    <w:p w14:paraId="068ABCEA" w14:textId="77777777" w:rsidR="00300287" w:rsidRDefault="00300287" w:rsidP="00300287">
      <w:r>
        <w:rPr>
          <w:rFonts w:hint="eastAsia"/>
        </w:rPr>
        <w:t xml:space="preserve">　キーワード集に挙げられている主なキーワードについて、参考までに簡単な解説を付けました。</w:t>
      </w:r>
    </w:p>
    <w:p w14:paraId="137E1C66" w14:textId="77777777" w:rsidR="00300287" w:rsidRDefault="00300287" w:rsidP="00300287">
      <w:r>
        <w:rPr>
          <w:rFonts w:hint="eastAsia"/>
        </w:rPr>
        <w:t xml:space="preserve">　※キーワードの末尾にある【　】は択一式問題における出題年度を示します。</w:t>
      </w:r>
    </w:p>
    <w:p w14:paraId="68144227" w14:textId="65401F1F" w:rsidR="00300287" w:rsidRDefault="00C550CD" w:rsidP="00300287">
      <w:pPr>
        <w:ind w:firstLineChars="100" w:firstLine="210"/>
      </w:pPr>
      <w:r>
        <w:rPr>
          <w:rFonts w:hint="eastAsia"/>
        </w:rPr>
        <w:t>※2021に追記・変更されたキーワードを</w:t>
      </w:r>
      <w:r w:rsidRPr="00C550CD">
        <w:rPr>
          <w:rFonts w:hint="eastAsia"/>
          <w:color w:val="0070C0"/>
        </w:rPr>
        <w:t>青字</w:t>
      </w:r>
      <w:r>
        <w:rPr>
          <w:rFonts w:hint="eastAsia"/>
        </w:rPr>
        <w:t>としています。</w:t>
      </w:r>
    </w:p>
    <w:p w14:paraId="6C3ACED9" w14:textId="693C20E1" w:rsidR="00300287" w:rsidRDefault="00F718FB" w:rsidP="00F718FB">
      <w:pPr>
        <w:pStyle w:val="3"/>
        <w:ind w:leftChars="0" w:left="0" w:right="210"/>
      </w:pPr>
      <w:bookmarkStart w:id="4" w:name="_Toc30022406"/>
      <w:bookmarkStart w:id="5" w:name="_Toc55253406"/>
      <w:r>
        <w:rPr>
          <w:rFonts w:hint="eastAsia"/>
        </w:rPr>
        <w:t xml:space="preserve">2　</w:t>
      </w:r>
      <w:r w:rsidR="00300287">
        <w:t>経済性管理</w:t>
      </w:r>
      <w:bookmarkEnd w:id="4"/>
      <w:bookmarkEnd w:id="5"/>
    </w:p>
    <w:p w14:paraId="1666828F" w14:textId="55AA01D7" w:rsidR="00300287" w:rsidRDefault="00F718FB" w:rsidP="00B36D9D">
      <w:pPr>
        <w:pStyle w:val="4"/>
        <w:ind w:leftChars="0" w:left="0"/>
      </w:pPr>
      <w:bookmarkStart w:id="6" w:name="_Toc55253407"/>
      <w:r>
        <w:rPr>
          <w:rFonts w:hint="eastAsia"/>
        </w:rPr>
        <w:t>2.1　事業企画　キーワード</w:t>
      </w:r>
      <w:bookmarkEnd w:id="6"/>
    </w:p>
    <w:p w14:paraId="48B443B8" w14:textId="77777777" w:rsidR="00300287" w:rsidRDefault="00300287" w:rsidP="00300287">
      <w:pPr>
        <w:rPr>
          <w:b/>
          <w:bCs/>
        </w:rPr>
      </w:pPr>
      <w:r>
        <w:rPr>
          <w:rFonts w:hint="eastAsia"/>
        </w:rPr>
        <w:t>生産の４Ｍ（Ｍａｎ，Ｍａｃｈｉｎｅ，Ｍａｔｅｒｉａｌ，Ｍｅｔｈｏｄ）</w:t>
      </w:r>
    </w:p>
    <w:p w14:paraId="4696C9FA" w14:textId="77777777" w:rsidR="00300287" w:rsidRDefault="00300287" w:rsidP="00300287">
      <w:pPr>
        <w:ind w:left="420" w:hangingChars="200" w:hanging="420"/>
      </w:pPr>
      <w:r>
        <w:rPr>
          <w:rFonts w:hint="eastAsia"/>
        </w:rPr>
        <w:t xml:space="preserve">　　</w:t>
      </w:r>
      <w:r w:rsidRPr="000F3846">
        <w:t>適切に製造ラインを動かし、最終的にできあがる製品の品質を管理するための要素</w:t>
      </w:r>
      <w:r>
        <w:rPr>
          <w:rFonts w:hint="eastAsia"/>
        </w:rPr>
        <w:t>である</w:t>
      </w:r>
      <w:r w:rsidRPr="000F3846">
        <w:rPr>
          <w:rFonts w:hint="eastAsia"/>
        </w:rPr>
        <w:t>人・機械・材料・方法を意味し</w:t>
      </w:r>
      <w:r>
        <w:rPr>
          <w:rFonts w:hint="eastAsia"/>
        </w:rPr>
        <w:t>ている。</w:t>
      </w:r>
    </w:p>
    <w:p w14:paraId="21CF5763" w14:textId="77777777" w:rsidR="00300287" w:rsidRDefault="00300287" w:rsidP="00300287">
      <w:r>
        <w:t>事業投資計画</w:t>
      </w:r>
    </w:p>
    <w:p w14:paraId="2A582318" w14:textId="77777777" w:rsidR="00300287" w:rsidRDefault="00300287" w:rsidP="00300287">
      <w:r>
        <w:t>事業投資評価</w:t>
      </w:r>
    </w:p>
    <w:p w14:paraId="1247170E" w14:textId="77777777" w:rsidR="00300287" w:rsidRDefault="00300287" w:rsidP="00300287">
      <w:pPr>
        <w:ind w:firstLineChars="100" w:firstLine="210"/>
      </w:pPr>
      <w:r>
        <w:t xml:space="preserve">割引率 </w:t>
      </w:r>
      <w:r>
        <w:rPr>
          <w:rFonts w:hint="eastAsia"/>
        </w:rPr>
        <w:t>【R2】</w:t>
      </w:r>
    </w:p>
    <w:p w14:paraId="4C4C2490" w14:textId="77777777" w:rsidR="00300287" w:rsidRDefault="00300287" w:rsidP="00300287">
      <w:pPr>
        <w:ind w:firstLineChars="100" w:firstLine="210"/>
      </w:pPr>
      <w:r>
        <w:t xml:space="preserve">ＮＰＶ（正味現在価値） </w:t>
      </w:r>
      <w:r>
        <w:rPr>
          <w:rFonts w:hint="eastAsia"/>
        </w:rPr>
        <w:t>【R2,H30】</w:t>
      </w:r>
    </w:p>
    <w:p w14:paraId="20239629" w14:textId="77777777" w:rsidR="00300287" w:rsidRDefault="00300287" w:rsidP="00300287">
      <w:pPr>
        <w:ind w:leftChars="100" w:left="630" w:hangingChars="200" w:hanging="420"/>
      </w:pPr>
      <w:r>
        <w:rPr>
          <w:rFonts w:hint="eastAsia"/>
        </w:rPr>
        <w:t xml:space="preserve">　　投資の採算性を示す指標であり、一般的な投資判断基準のひとつ。将来のキャッシュインフローの現在価値からキャッシュアウトフローの現在価値を差し引いた金額であり、これが大きければ投資効果が高く、マイナスであれば投資の採算が取れないことを示す。投資期間や時期が異なる投資案件を一元的に比較できることが長所である。</w:t>
      </w:r>
    </w:p>
    <w:p w14:paraId="11F9DF22" w14:textId="77777777" w:rsidR="00300287" w:rsidRDefault="00300287" w:rsidP="00300287">
      <w:pPr>
        <w:ind w:firstLineChars="100" w:firstLine="210"/>
      </w:pPr>
      <w:r>
        <w:t xml:space="preserve">ＤＣＦ法 </w:t>
      </w:r>
    </w:p>
    <w:p w14:paraId="39F1D74B" w14:textId="77777777" w:rsidR="00300287" w:rsidRDefault="00300287" w:rsidP="00300287">
      <w:pPr>
        <w:ind w:leftChars="100" w:left="630" w:hangingChars="200" w:hanging="420"/>
      </w:pPr>
      <w:r>
        <w:rPr>
          <w:rFonts w:hint="eastAsia"/>
        </w:rPr>
        <w:t xml:space="preserve">　　</w:t>
      </w:r>
      <w:r w:rsidRPr="00D365CF">
        <w:t>Discount Cash Flowの略で、事業が生み出す期待キャッシュフロー全体を割引率で割り引いて企業価値を算出する方法</w:t>
      </w:r>
      <w:r>
        <w:rPr>
          <w:rFonts w:hint="eastAsia"/>
        </w:rPr>
        <w:t>。</w:t>
      </w:r>
    </w:p>
    <w:p w14:paraId="0DDD3E14" w14:textId="77777777" w:rsidR="00300287" w:rsidRDefault="00300287" w:rsidP="00300287">
      <w:pPr>
        <w:ind w:firstLineChars="100" w:firstLine="210"/>
      </w:pPr>
      <w:r>
        <w:t xml:space="preserve">回収期間法 </w:t>
      </w:r>
      <w:r>
        <w:rPr>
          <w:rFonts w:hint="eastAsia"/>
        </w:rPr>
        <w:t>【H28】</w:t>
      </w:r>
    </w:p>
    <w:p w14:paraId="7BA332F8" w14:textId="56612D2D" w:rsidR="00300287" w:rsidRDefault="00300287" w:rsidP="00300287">
      <w:pPr>
        <w:ind w:leftChars="100" w:left="630" w:hangingChars="200" w:hanging="420"/>
      </w:pPr>
      <w:r>
        <w:rPr>
          <w:rFonts w:hint="eastAsia"/>
        </w:rPr>
        <w:t xml:space="preserve">　　</w:t>
      </w:r>
      <w:r w:rsidRPr="001B54C1">
        <w:rPr>
          <w:rFonts w:hint="eastAsia"/>
        </w:rPr>
        <w:t>初期投資額が将来のキャッシュインフローによって全額回収されるまでの年数で投資プロジェクトを評価する方法</w:t>
      </w:r>
    </w:p>
    <w:p w14:paraId="3EE74CA7" w14:textId="77777777" w:rsidR="00300287" w:rsidRDefault="00300287" w:rsidP="00300287">
      <w:pPr>
        <w:ind w:firstLineChars="100" w:firstLine="210"/>
      </w:pPr>
      <w:r>
        <w:t>内部収益率法</w:t>
      </w:r>
      <w:r>
        <w:rPr>
          <w:rFonts w:hint="eastAsia"/>
        </w:rPr>
        <w:t>（</w:t>
      </w:r>
      <w:r w:rsidRPr="000F3846">
        <w:t>IRR</w:t>
      </w:r>
      <w:r>
        <w:rPr>
          <w:rFonts w:hint="eastAsia"/>
        </w:rPr>
        <w:t>）</w:t>
      </w:r>
      <w:r>
        <w:t xml:space="preserve"> </w:t>
      </w:r>
    </w:p>
    <w:p w14:paraId="4A74868C" w14:textId="77777777" w:rsidR="00300287" w:rsidRDefault="00300287" w:rsidP="00300287">
      <w:pPr>
        <w:ind w:leftChars="100" w:left="630" w:hangingChars="200" w:hanging="420"/>
      </w:pPr>
      <w:r>
        <w:rPr>
          <w:rFonts w:hint="eastAsia"/>
        </w:rPr>
        <w:t xml:space="preserve">　　</w:t>
      </w:r>
      <w:r w:rsidRPr="000F3846">
        <w:rPr>
          <w:rFonts w:hint="eastAsia"/>
        </w:rPr>
        <w:t>投資によって得られると見込まれる利回りと、本来得るべき利回りを比較し、その大小により判断する手法。</w:t>
      </w:r>
    </w:p>
    <w:p w14:paraId="735A8791" w14:textId="77777777" w:rsidR="00300287" w:rsidRDefault="00300287" w:rsidP="00300287">
      <w:pPr>
        <w:ind w:firstLineChars="300" w:firstLine="630"/>
      </w:pPr>
      <w:r>
        <w:t>内部収益率</w:t>
      </w:r>
      <w:r w:rsidRPr="000F3846">
        <w:t>とは、投資プロジェクトの正味現在価値(NPV)がゼロとなる割引率。</w:t>
      </w:r>
    </w:p>
    <w:p w14:paraId="3CD13563" w14:textId="77777777" w:rsidR="00300287" w:rsidRDefault="00300287" w:rsidP="00300287">
      <w:r>
        <w:t xml:space="preserve">事業評価（政策評価） </w:t>
      </w:r>
    </w:p>
    <w:p w14:paraId="40F9DE39" w14:textId="77777777" w:rsidR="00300287" w:rsidRDefault="00300287" w:rsidP="00300287">
      <w:pPr>
        <w:ind w:firstLineChars="100" w:firstLine="210"/>
      </w:pPr>
      <w:r>
        <w:t>費用効果分析</w:t>
      </w:r>
      <w:r>
        <w:rPr>
          <w:rFonts w:hint="eastAsia"/>
        </w:rPr>
        <w:t>（</w:t>
      </w:r>
      <w:r>
        <w:t>cost effectiveness analysis）</w:t>
      </w:r>
    </w:p>
    <w:p w14:paraId="4CCF0095" w14:textId="77777777" w:rsidR="00300287" w:rsidRDefault="00300287" w:rsidP="00300287">
      <w:pPr>
        <w:ind w:leftChars="100" w:left="630" w:hangingChars="200" w:hanging="420"/>
      </w:pPr>
      <w:r>
        <w:rPr>
          <w:rFonts w:hint="eastAsia"/>
        </w:rPr>
        <w:t xml:space="preserve">　　事業・プロジェクト等の費用と効果を比較検討し、優先順位を明らかにすること。効果については、金額表示されるとは限らない点が、費用便益分析と異なる。</w:t>
      </w:r>
    </w:p>
    <w:p w14:paraId="3C561FBB" w14:textId="77777777" w:rsidR="00300287" w:rsidRDefault="00300287" w:rsidP="00300287">
      <w:pPr>
        <w:ind w:firstLineChars="300" w:firstLine="630"/>
      </w:pPr>
      <w:r>
        <w:lastRenderedPageBreak/>
        <w:t>C ÷E　＝「かけられた費用」÷「得られた効果」</w:t>
      </w:r>
    </w:p>
    <w:p w14:paraId="4F0C2D56" w14:textId="77777777" w:rsidR="00300287" w:rsidRDefault="00300287" w:rsidP="00300287">
      <w:pPr>
        <w:ind w:firstLineChars="100" w:firstLine="210"/>
      </w:pPr>
      <w:r>
        <w:rPr>
          <w:rFonts w:hint="eastAsia"/>
        </w:rPr>
        <w:t xml:space="preserve">　　（</w:t>
      </w:r>
      <w:r>
        <w:t>C：Cost，E：Effectiveness）</w:t>
      </w:r>
    </w:p>
    <w:p w14:paraId="2134255E" w14:textId="77777777" w:rsidR="00300287" w:rsidRDefault="00300287" w:rsidP="00300287">
      <w:pPr>
        <w:ind w:firstLineChars="200" w:firstLine="420"/>
      </w:pPr>
      <w:r>
        <w:t xml:space="preserve">アウトカム指標 </w:t>
      </w:r>
    </w:p>
    <w:p w14:paraId="688A5AEB" w14:textId="77777777" w:rsidR="00300287" w:rsidRDefault="00300287" w:rsidP="00300287">
      <w:pPr>
        <w:ind w:firstLineChars="200" w:firstLine="420"/>
      </w:pPr>
      <w:r>
        <w:rPr>
          <w:rFonts w:hint="eastAsia"/>
        </w:rPr>
        <w:t xml:space="preserve">　　</w:t>
      </w:r>
      <w:r w:rsidRPr="00F56923">
        <w:rPr>
          <w:rFonts w:hint="eastAsia"/>
        </w:rPr>
        <w:t>事業</w:t>
      </w:r>
      <w:r>
        <w:rPr>
          <w:rFonts w:hint="eastAsia"/>
        </w:rPr>
        <w:t>・プロジェクト等</w:t>
      </w:r>
      <w:r w:rsidRPr="00F56923">
        <w:rPr>
          <w:rFonts w:hint="eastAsia"/>
        </w:rPr>
        <w:t>の実施により発生する効果・成果（アウトカム）を表す指標</w:t>
      </w:r>
    </w:p>
    <w:p w14:paraId="1ECEC60F" w14:textId="77777777" w:rsidR="00300287" w:rsidRDefault="00300287" w:rsidP="00300287">
      <w:pPr>
        <w:ind w:firstLineChars="200" w:firstLine="420"/>
      </w:pPr>
      <w:r>
        <w:t xml:space="preserve">アウトプット指標 </w:t>
      </w:r>
    </w:p>
    <w:p w14:paraId="7D90FB5F" w14:textId="77777777" w:rsidR="00300287" w:rsidRDefault="00300287" w:rsidP="00300287">
      <w:pPr>
        <w:ind w:firstLineChars="200" w:firstLine="420"/>
      </w:pPr>
      <w:r>
        <w:rPr>
          <w:rFonts w:hint="eastAsia"/>
        </w:rPr>
        <w:t xml:space="preserve">　　</w:t>
      </w:r>
      <w:r w:rsidRPr="00F56923">
        <w:rPr>
          <w:rFonts w:hint="eastAsia"/>
        </w:rPr>
        <w:t>事業</w:t>
      </w:r>
      <w:r>
        <w:rPr>
          <w:rFonts w:hint="eastAsia"/>
        </w:rPr>
        <w:t>・プロジェクト等</w:t>
      </w:r>
      <w:r w:rsidRPr="00F56923">
        <w:rPr>
          <w:rFonts w:hint="eastAsia"/>
        </w:rPr>
        <w:t>の具体的な活動量や活動実績を測る指標。活動指標。</w:t>
      </w:r>
    </w:p>
    <w:p w14:paraId="3E08681E" w14:textId="77777777" w:rsidR="00300287" w:rsidRDefault="00300287" w:rsidP="00300287">
      <w:pPr>
        <w:ind w:firstLineChars="200" w:firstLine="420"/>
      </w:pPr>
      <w:r>
        <w:t xml:space="preserve">インプット指標 </w:t>
      </w:r>
    </w:p>
    <w:p w14:paraId="638F236F" w14:textId="77777777" w:rsidR="00300287" w:rsidRDefault="00300287" w:rsidP="00300287">
      <w:pPr>
        <w:ind w:left="840" w:hangingChars="400" w:hanging="840"/>
      </w:pPr>
      <w:r>
        <w:rPr>
          <w:rFonts w:hint="eastAsia"/>
        </w:rPr>
        <w:t xml:space="preserve">　　　　</w:t>
      </w:r>
      <w:r w:rsidRPr="00F56923">
        <w:rPr>
          <w:rFonts w:hint="eastAsia"/>
        </w:rPr>
        <w:t>事業</w:t>
      </w:r>
      <w:r>
        <w:rPr>
          <w:rFonts w:hint="eastAsia"/>
        </w:rPr>
        <w:t>・プロジェクト等</w:t>
      </w:r>
      <w:r w:rsidRPr="00F56923">
        <w:rPr>
          <w:rFonts w:hint="eastAsia"/>
        </w:rPr>
        <w:t>の活動に対する資源（予算や人員など）の投入量を測る指標。投入指標。</w:t>
      </w:r>
    </w:p>
    <w:p w14:paraId="054F3FAE" w14:textId="77777777" w:rsidR="00300287" w:rsidRDefault="00300287" w:rsidP="00300287">
      <w:r>
        <w:t xml:space="preserve">ライフサイクルマネジメント </w:t>
      </w:r>
    </w:p>
    <w:p w14:paraId="4C4AAE55" w14:textId="77777777" w:rsidR="00300287" w:rsidRDefault="00300287" w:rsidP="00300287">
      <w:pPr>
        <w:ind w:left="420" w:hangingChars="200" w:hanging="420"/>
      </w:pPr>
      <w:r>
        <w:rPr>
          <w:rFonts w:hint="eastAsia"/>
        </w:rPr>
        <w:t xml:space="preserve">　　</w:t>
      </w:r>
      <w:r w:rsidRPr="009B317E">
        <w:rPr>
          <w:rFonts w:hint="eastAsia"/>
        </w:rPr>
        <w:t>事業・プロジェクト等の企画段階から、設計・建設・運営そして解体までのファシリティの生涯に着目して計画、管理を行なう考え方。事業・プロジェクト等に依存する効用の最大化、ライフサイクルコストの最適化、資源やエネルギー消費・環境負荷の最小化、障害や災害のリスクの最小化を目標とする。</w:t>
      </w:r>
    </w:p>
    <w:p w14:paraId="680ECE97" w14:textId="77777777" w:rsidR="00300287" w:rsidRDefault="00300287" w:rsidP="00300287">
      <w:r>
        <w:t xml:space="preserve">リスク評価 </w:t>
      </w:r>
    </w:p>
    <w:p w14:paraId="1B185D49" w14:textId="77777777" w:rsidR="00300287" w:rsidRDefault="00300287" w:rsidP="00300287">
      <w:pPr>
        <w:ind w:left="420" w:hangingChars="200" w:hanging="420"/>
      </w:pPr>
      <w:r>
        <w:rPr>
          <w:rFonts w:hint="eastAsia"/>
        </w:rPr>
        <w:t xml:space="preserve">　　</w:t>
      </w:r>
      <w:r w:rsidRPr="009B317E">
        <w:t>リスク分析によって得られた発生可能性や影響度の大きさなどのデータを基に、</w:t>
      </w:r>
      <w:r w:rsidRPr="00D365CF">
        <w:rPr>
          <w:rFonts w:hint="eastAsia"/>
        </w:rPr>
        <w:t>リスクが受容可能かを決定するためにリスク分析の結果をリスク基準と比較するプロセス</w:t>
      </w:r>
      <w:r>
        <w:rPr>
          <w:rFonts w:hint="eastAsia"/>
        </w:rPr>
        <w:t>。</w:t>
      </w:r>
    </w:p>
    <w:p w14:paraId="10BF789D" w14:textId="77777777" w:rsidR="00300287" w:rsidRDefault="00300287" w:rsidP="00300287">
      <w:r>
        <w:t xml:space="preserve">ＰＤＣＡサイクル </w:t>
      </w:r>
    </w:p>
    <w:p w14:paraId="1C82D044" w14:textId="77777777" w:rsidR="00300287" w:rsidRDefault="00300287" w:rsidP="00300287">
      <w:pPr>
        <w:ind w:left="420" w:hangingChars="200" w:hanging="420"/>
      </w:pPr>
      <w:r>
        <w:rPr>
          <w:rFonts w:hint="eastAsia"/>
        </w:rPr>
        <w:t xml:space="preserve">　　</w:t>
      </w:r>
      <w:r w:rsidRPr="00D365CF">
        <w:t>Plan(計画)・Do（実行）・Check（評価）・Action（改善）を繰り返すことによって、生産管理や品質管理などの管理業務を継続的に改善していく手法</w:t>
      </w:r>
      <w:r>
        <w:rPr>
          <w:rFonts w:hint="eastAsia"/>
        </w:rPr>
        <w:t>。</w:t>
      </w:r>
    </w:p>
    <w:p w14:paraId="00732403" w14:textId="77777777" w:rsidR="00300287" w:rsidRDefault="00300287" w:rsidP="00300287">
      <w:r>
        <w:t xml:space="preserve">投資回収計画 </w:t>
      </w:r>
      <w:r>
        <w:rPr>
          <w:rFonts w:hint="eastAsia"/>
        </w:rPr>
        <w:t>【R2】</w:t>
      </w:r>
    </w:p>
    <w:p w14:paraId="5C394A13" w14:textId="77777777" w:rsidR="00300287" w:rsidRDefault="00300287" w:rsidP="00300287">
      <w:pPr>
        <w:ind w:left="420" w:hangingChars="200" w:hanging="420"/>
      </w:pPr>
      <w:r>
        <w:rPr>
          <w:rFonts w:hint="eastAsia"/>
        </w:rPr>
        <w:t xml:space="preserve">　　新規事業開発において、初期投資（イニシャルコスト）」を如何に回収し、そこから如何に利益を上げていくための収支計画。</w:t>
      </w:r>
    </w:p>
    <w:p w14:paraId="1CDBA395" w14:textId="77777777" w:rsidR="00300287" w:rsidRDefault="00300287" w:rsidP="00300287">
      <w:r>
        <w:t xml:space="preserve">環境評価 </w:t>
      </w:r>
    </w:p>
    <w:p w14:paraId="311F408E" w14:textId="370F8685" w:rsidR="00300287" w:rsidRDefault="00300287" w:rsidP="00986334">
      <w:pPr>
        <w:ind w:left="420" w:hangingChars="200" w:hanging="420"/>
      </w:pPr>
      <w:r>
        <w:rPr>
          <w:rFonts w:hint="eastAsia"/>
        </w:rPr>
        <w:t xml:space="preserve">　　</w:t>
      </w:r>
      <w:r w:rsidR="00986334" w:rsidRPr="00986334">
        <w:rPr>
          <w:rFonts w:hint="eastAsia"/>
        </w:rPr>
        <w:t>環境の持つ諸価値、及び開発や環境改善行為がもたらすその変化について、人間社会の側から行う実物的・金銭的評価。開発行為が環境に及ぼす影響を事前に予測・評価し、その結果に基づいて行動・政策を選択する環境影響評価制度。</w:t>
      </w:r>
    </w:p>
    <w:p w14:paraId="16FC4E9F" w14:textId="77777777" w:rsidR="00300287" w:rsidRDefault="00300287" w:rsidP="00300287">
      <w:r>
        <w:t xml:space="preserve">事業継続計画（ＢＣＰ） </w:t>
      </w:r>
    </w:p>
    <w:p w14:paraId="6860E4BA" w14:textId="77777777" w:rsidR="00300287" w:rsidRDefault="00300287" w:rsidP="00300287">
      <w:pPr>
        <w:ind w:left="420" w:hangingChars="200" w:hanging="420"/>
      </w:pPr>
      <w:r>
        <w:rPr>
          <w:rFonts w:hint="eastAsia"/>
        </w:rPr>
        <w:t xml:space="preserve">　　</w:t>
      </w:r>
      <w:r w:rsidRPr="00F56923">
        <w:rPr>
          <w:rFonts w:hint="eastAsia"/>
        </w:rPr>
        <w:t>企業</w:t>
      </w:r>
      <w:r>
        <w:rPr>
          <w:rFonts w:hint="eastAsia"/>
        </w:rPr>
        <w:t>等</w:t>
      </w:r>
      <w:r w:rsidRPr="00F56923">
        <w:rPr>
          <w:rFonts w:hint="eastAsia"/>
        </w:rPr>
        <w:t>が自然災害、大火災、テロ攻撃などの緊急事態に遭遇した場合において、事業資産の損害を最小限にとどめつつ、中核となる事業の継続あるいは早期復旧を可能とするために、平常時に行うべき活動や緊急時における事業継続のための方法、手段などを取り決めておく計画</w:t>
      </w:r>
      <w:r>
        <w:rPr>
          <w:rFonts w:hint="eastAsia"/>
        </w:rPr>
        <w:t>。</w:t>
      </w:r>
    </w:p>
    <w:p w14:paraId="6833B1E6" w14:textId="77777777" w:rsidR="00300287" w:rsidRDefault="00300287" w:rsidP="00300287">
      <w:r>
        <w:t xml:space="preserve">信頼性設計 </w:t>
      </w:r>
    </w:p>
    <w:p w14:paraId="223CA7D6" w14:textId="77777777" w:rsidR="00300287" w:rsidRDefault="00300287" w:rsidP="00300287">
      <w:pPr>
        <w:ind w:left="420" w:hangingChars="200" w:hanging="420"/>
      </w:pPr>
      <w:r>
        <w:rPr>
          <w:rFonts w:hint="eastAsia"/>
        </w:rPr>
        <w:t xml:space="preserve">　　</w:t>
      </w:r>
      <w:r w:rsidRPr="00F56923">
        <w:rPr>
          <w:rFonts w:hint="eastAsia"/>
        </w:rPr>
        <w:t>工学分野</w:t>
      </w:r>
      <w:r>
        <w:rPr>
          <w:rFonts w:hint="eastAsia"/>
        </w:rPr>
        <w:t>等</w:t>
      </w:r>
      <w:r w:rsidRPr="00F56923">
        <w:rPr>
          <w:rFonts w:hint="eastAsia"/>
        </w:rPr>
        <w:t>において、システム・装置または部品が使用開始から寿命を迎えるまでの期間を通して、予め期待した機能を果たせるように、すなわち故障や性能の劣化が発生し</w:t>
      </w:r>
      <w:r w:rsidRPr="00F56923">
        <w:rPr>
          <w:rFonts w:hint="eastAsia"/>
        </w:rPr>
        <w:lastRenderedPageBreak/>
        <w:t>ないように考慮して設計する手法</w:t>
      </w:r>
    </w:p>
    <w:p w14:paraId="0BFF8A12" w14:textId="77777777" w:rsidR="00300287" w:rsidRDefault="00300287" w:rsidP="00300287">
      <w:r>
        <w:t xml:space="preserve">保全性設計 </w:t>
      </w:r>
    </w:p>
    <w:p w14:paraId="65609965" w14:textId="77777777" w:rsidR="00300287" w:rsidRDefault="00300287" w:rsidP="00300287">
      <w:r>
        <w:rPr>
          <w:rFonts w:hint="eastAsia"/>
        </w:rPr>
        <w:t xml:space="preserve">　　</w:t>
      </w:r>
      <w:r w:rsidRPr="00F56923">
        <w:rPr>
          <w:rFonts w:hint="eastAsia"/>
        </w:rPr>
        <w:t>故障や異常をいち早く検出･診断して修復する能力が重視される</w:t>
      </w:r>
      <w:r>
        <w:rPr>
          <w:rFonts w:hint="eastAsia"/>
        </w:rPr>
        <w:t>設計手法。</w:t>
      </w:r>
    </w:p>
    <w:p w14:paraId="45E9B51F" w14:textId="77777777" w:rsidR="00300287" w:rsidRDefault="00300287" w:rsidP="00300287">
      <w:r>
        <w:t xml:space="preserve">コンカレントエンジニアリング  </w:t>
      </w:r>
      <w:r>
        <w:rPr>
          <w:rFonts w:hint="eastAsia"/>
        </w:rPr>
        <w:t>【R1】</w:t>
      </w:r>
    </w:p>
    <w:p w14:paraId="31D642A6" w14:textId="77777777" w:rsidR="00300287" w:rsidRDefault="00300287" w:rsidP="00B36D9D">
      <w:pPr>
        <w:ind w:left="420" w:hangingChars="200" w:hanging="420"/>
      </w:pPr>
      <w:r>
        <w:rPr>
          <w:rFonts w:hint="eastAsia"/>
        </w:rPr>
        <w:t xml:space="preserve">　　</w:t>
      </w:r>
      <w:r w:rsidRPr="00C418F3">
        <w:rPr>
          <w:rFonts w:hint="eastAsia"/>
        </w:rPr>
        <w:t>製品およびそれに関わる製造やサポートを含んだ工程に対し、統合されたコンカレントな設計を行おうとするシステマチックなアプローチ</w:t>
      </w:r>
      <w:r>
        <w:rPr>
          <w:rFonts w:hint="eastAsia"/>
        </w:rPr>
        <w:t>。</w:t>
      </w:r>
      <w:r w:rsidRPr="00C418F3">
        <w:rPr>
          <w:rFonts w:hint="eastAsia"/>
        </w:rPr>
        <w:t>開発期間短縮、開発資源の有効活用、コストダウン</w:t>
      </w:r>
      <w:r>
        <w:rPr>
          <w:rFonts w:hint="eastAsia"/>
        </w:rPr>
        <w:t>等が期待される。</w:t>
      </w:r>
    </w:p>
    <w:p w14:paraId="03C7B2B9" w14:textId="77777777" w:rsidR="00300287" w:rsidRDefault="00300287" w:rsidP="00300287">
      <w:r>
        <w:t xml:space="preserve">デザインレビュー  </w:t>
      </w:r>
      <w:r>
        <w:rPr>
          <w:rFonts w:hint="eastAsia"/>
        </w:rPr>
        <w:t>【R1】</w:t>
      </w:r>
    </w:p>
    <w:p w14:paraId="1F202393" w14:textId="77777777" w:rsidR="00300287" w:rsidRDefault="00300287" w:rsidP="00B36D9D">
      <w:pPr>
        <w:ind w:left="420" w:hangingChars="200" w:hanging="420"/>
      </w:pPr>
      <w:r>
        <w:rPr>
          <w:rFonts w:hint="eastAsia"/>
        </w:rPr>
        <w:t xml:space="preserve">　　</w:t>
      </w:r>
      <w:r w:rsidRPr="00C418F3">
        <w:rPr>
          <w:rFonts w:hint="eastAsia"/>
        </w:rPr>
        <w:t>開発における成果物を、複数の人にチェックしてもらう機会</w:t>
      </w:r>
      <w:r>
        <w:rPr>
          <w:rFonts w:hint="eastAsia"/>
        </w:rPr>
        <w:t>。</w:t>
      </w:r>
      <w:r w:rsidRPr="00C418F3">
        <w:t>JIS（日本工業規格）やISO（国際標準化機構）9000シリーズにおいて定義されている設計審査のことである。</w:t>
      </w:r>
    </w:p>
    <w:p w14:paraId="2F017301" w14:textId="77777777" w:rsidR="00300287" w:rsidRDefault="00300287" w:rsidP="00300287">
      <w:r>
        <w:t xml:space="preserve">デザインイン  </w:t>
      </w:r>
      <w:r>
        <w:rPr>
          <w:rFonts w:hint="eastAsia"/>
        </w:rPr>
        <w:t>【R1】</w:t>
      </w:r>
    </w:p>
    <w:p w14:paraId="65A5B478" w14:textId="77777777" w:rsidR="00300287" w:rsidRDefault="00300287" w:rsidP="00300287">
      <w:r>
        <w:rPr>
          <w:rFonts w:hint="eastAsia"/>
        </w:rPr>
        <w:t xml:space="preserve">　</w:t>
      </w:r>
      <w:r w:rsidRPr="00AC525C">
        <w:rPr>
          <w:rFonts w:hint="eastAsia"/>
        </w:rPr>
        <w:t>顧客製品の仕様が固まる前の設計段階において、自社製品の採用を促進する営業活動</w:t>
      </w:r>
    </w:p>
    <w:p w14:paraId="210947E5" w14:textId="77777777" w:rsidR="00300287" w:rsidRDefault="00300287" w:rsidP="00300287">
      <w:r>
        <w:rPr>
          <w:rFonts w:hint="eastAsia"/>
        </w:rPr>
        <w:t>フロントローディング</w:t>
      </w:r>
      <w:r>
        <w:t xml:space="preserve">  </w:t>
      </w:r>
      <w:r>
        <w:rPr>
          <w:rFonts w:hint="eastAsia"/>
        </w:rPr>
        <w:t>【R1】</w:t>
      </w:r>
    </w:p>
    <w:p w14:paraId="7C17F008" w14:textId="77777777" w:rsidR="00300287" w:rsidRDefault="00300287" w:rsidP="00300287">
      <w:pPr>
        <w:ind w:left="210" w:hangingChars="100" w:hanging="210"/>
      </w:pPr>
      <w:r>
        <w:rPr>
          <w:rFonts w:hint="eastAsia"/>
        </w:rPr>
        <w:t xml:space="preserve">　　初期の工程のうちに、後工程で発生しそうな問題の検討や改善に前倒しで集中的に取り組み、品質の向上や工期の短縮を図ること。</w:t>
      </w:r>
    </w:p>
    <w:p w14:paraId="3D606CED" w14:textId="77777777" w:rsidR="00300287" w:rsidRDefault="00300287" w:rsidP="00300287">
      <w:r>
        <w:t xml:space="preserve">フィージビリティスタディ </w:t>
      </w:r>
    </w:p>
    <w:p w14:paraId="373F8A0E" w14:textId="77777777" w:rsidR="00300287" w:rsidRDefault="00300287" w:rsidP="00300287">
      <w:pPr>
        <w:ind w:left="420" w:hangingChars="200" w:hanging="420"/>
      </w:pPr>
      <w:r>
        <w:rPr>
          <w:rFonts w:hint="eastAsia"/>
        </w:rPr>
        <w:t xml:space="preserve">　　</w:t>
      </w:r>
      <w:r w:rsidRPr="008406BA">
        <w:rPr>
          <w:rFonts w:hint="eastAsia"/>
        </w:rPr>
        <w:t>計画された新規事業</w:t>
      </w:r>
      <w:r>
        <w:rPr>
          <w:rFonts w:hint="eastAsia"/>
        </w:rPr>
        <w:t>・</w:t>
      </w:r>
      <w:r w:rsidRPr="008406BA">
        <w:rPr>
          <w:rFonts w:hint="eastAsia"/>
        </w:rPr>
        <w:t>プロジェクト</w:t>
      </w:r>
      <w:r>
        <w:rPr>
          <w:rFonts w:hint="eastAsia"/>
        </w:rPr>
        <w:t>等</w:t>
      </w:r>
      <w:r w:rsidRPr="008406BA">
        <w:rPr>
          <w:rFonts w:hint="eastAsia"/>
        </w:rPr>
        <w:t>が、実現可能かどうかを事前に調査し、検証すること</w:t>
      </w:r>
    </w:p>
    <w:p w14:paraId="1B9FF947" w14:textId="30EE85F2" w:rsidR="00300287" w:rsidRDefault="00300287" w:rsidP="00300287">
      <w:pPr>
        <w:ind w:firstLineChars="100" w:firstLine="210"/>
      </w:pPr>
      <w:r>
        <w:t xml:space="preserve">市場調査 </w:t>
      </w:r>
    </w:p>
    <w:p w14:paraId="49956816" w14:textId="5598817F" w:rsidR="00953D14" w:rsidRDefault="00953D14" w:rsidP="00953D14">
      <w:pPr>
        <w:ind w:leftChars="100" w:left="630" w:hangingChars="200" w:hanging="420"/>
      </w:pPr>
      <w:r>
        <w:rPr>
          <w:rFonts w:hint="eastAsia"/>
        </w:rPr>
        <w:t xml:space="preserve">　　</w:t>
      </w:r>
      <w:r w:rsidRPr="00953D14">
        <w:rPr>
          <w:rFonts w:hint="eastAsia"/>
        </w:rPr>
        <w:t>数字や数値で現在の市場を把握し、顧客の意向や市場の動向を把握し、戦略を立てること</w:t>
      </w:r>
    </w:p>
    <w:p w14:paraId="632AE97D" w14:textId="09F92A2E" w:rsidR="00300287" w:rsidRDefault="00300287" w:rsidP="00300287">
      <w:pPr>
        <w:ind w:firstLineChars="100" w:firstLine="210"/>
      </w:pPr>
      <w:r>
        <w:t xml:space="preserve">需要予測 </w:t>
      </w:r>
    </w:p>
    <w:p w14:paraId="36D3E68D" w14:textId="43C34F83" w:rsidR="009349FC" w:rsidRDefault="009349FC" w:rsidP="009349FC">
      <w:pPr>
        <w:ind w:leftChars="100" w:left="630" w:hangingChars="200" w:hanging="420"/>
      </w:pPr>
      <w:r>
        <w:rPr>
          <w:rFonts w:hint="eastAsia"/>
        </w:rPr>
        <w:t xml:space="preserve">　　</w:t>
      </w:r>
      <w:r w:rsidRPr="009349FC">
        <w:rPr>
          <w:rFonts w:hint="eastAsia"/>
        </w:rPr>
        <w:t>企業収益の最大化のため、市場において、特定の商品の需要動向を決める各種の要因とその需要に与える影響を分析し，これをもとに市場調査や各種の予測結果を考慮して将来の需要を予測すること。</w:t>
      </w:r>
    </w:p>
    <w:p w14:paraId="004C524E" w14:textId="77777777" w:rsidR="00300287" w:rsidRDefault="00300287" w:rsidP="00300287">
      <w:pPr>
        <w:ind w:firstLineChars="100" w:firstLine="210"/>
      </w:pPr>
      <w:r>
        <w:t xml:space="preserve">ＰＦＩ（Ｐｒｉｖａｔｅ Ｆｉｎａｎｃｅ Ｉｎｉｔｉａｔｉｖｅ） </w:t>
      </w:r>
    </w:p>
    <w:p w14:paraId="0AFE3169" w14:textId="77777777" w:rsidR="00300287" w:rsidRDefault="00300287" w:rsidP="00300287">
      <w:pPr>
        <w:ind w:leftChars="100" w:left="630" w:hangingChars="200" w:hanging="420"/>
      </w:pPr>
      <w:r>
        <w:rPr>
          <w:rFonts w:hint="eastAsia"/>
        </w:rPr>
        <w:t xml:space="preserve">　　公共施設等の建設、維持管理、運営等を民間の資金、経営能力及び技術的能力を活用して行う手法。</w:t>
      </w:r>
    </w:p>
    <w:p w14:paraId="54BA5007" w14:textId="77777777" w:rsidR="00300287" w:rsidRDefault="00300287" w:rsidP="00300287">
      <w:pPr>
        <w:ind w:leftChars="300" w:left="630"/>
      </w:pPr>
      <w:r>
        <w:rPr>
          <w:rFonts w:hint="eastAsia"/>
        </w:rPr>
        <w:t>民間の資金、経営能力、技術的能力を活用することにより、国や地方公共団体の事業コストの削減、より質の高い公共サービスの提供を目指すもの。</w:t>
      </w:r>
    </w:p>
    <w:p w14:paraId="0A9CFE52" w14:textId="77777777" w:rsidR="00300287" w:rsidRDefault="00300287" w:rsidP="00300287">
      <w:r>
        <w:t xml:space="preserve">施工計画 </w:t>
      </w:r>
    </w:p>
    <w:p w14:paraId="43D5358E" w14:textId="77777777" w:rsidR="00300287" w:rsidRDefault="00300287" w:rsidP="00300287">
      <w:pPr>
        <w:ind w:left="420" w:hangingChars="200" w:hanging="420"/>
      </w:pPr>
      <w:r>
        <w:rPr>
          <w:rFonts w:hint="eastAsia"/>
        </w:rPr>
        <w:t xml:space="preserve">　　</w:t>
      </w:r>
      <w:r w:rsidRPr="00601276">
        <w:rPr>
          <w:rFonts w:hint="eastAsia"/>
        </w:rPr>
        <w:t>工事契約条件に基づき設計図どおりの構造物等を工期内に、経済的かつ安全につくるため、施工の各段階において最善の施工方法を計画すること。</w:t>
      </w:r>
    </w:p>
    <w:p w14:paraId="6574510A" w14:textId="1F292834" w:rsidR="00300287" w:rsidRDefault="00300287" w:rsidP="00300287">
      <w:pPr>
        <w:ind w:firstLineChars="100" w:firstLine="210"/>
      </w:pPr>
      <w:r>
        <w:t xml:space="preserve">工事計画 </w:t>
      </w:r>
    </w:p>
    <w:p w14:paraId="08F8192D" w14:textId="75666E31" w:rsidR="00B13A7B" w:rsidRDefault="00B13A7B" w:rsidP="00B13A7B">
      <w:pPr>
        <w:ind w:leftChars="100" w:left="630" w:hangingChars="200" w:hanging="420"/>
      </w:pPr>
      <w:r>
        <w:rPr>
          <w:rFonts w:hint="eastAsia"/>
        </w:rPr>
        <w:t xml:space="preserve">　　</w:t>
      </w:r>
      <w:r w:rsidRPr="00B13A7B">
        <w:rPr>
          <w:rFonts w:hint="eastAsia"/>
        </w:rPr>
        <w:t>電気工作物の新・増設にあたって、保安上の問題がないかどうかを工事着手前に審査</w:t>
      </w:r>
      <w:r w:rsidRPr="00B13A7B">
        <w:rPr>
          <w:rFonts w:hint="eastAsia"/>
        </w:rPr>
        <w:lastRenderedPageBreak/>
        <w:t>するために作成するもの。</w:t>
      </w:r>
    </w:p>
    <w:p w14:paraId="3A55DF46" w14:textId="760F9BD8" w:rsidR="00300287" w:rsidRDefault="00300287" w:rsidP="00300287">
      <w:pPr>
        <w:ind w:firstLineChars="100" w:firstLine="210"/>
      </w:pPr>
      <w:r>
        <w:t xml:space="preserve">仮設計画 </w:t>
      </w:r>
    </w:p>
    <w:p w14:paraId="4FDAAFB2" w14:textId="7929C54E" w:rsidR="00B13A7B" w:rsidRDefault="00B13A7B" w:rsidP="00300287">
      <w:pPr>
        <w:ind w:firstLineChars="100" w:firstLine="210"/>
      </w:pPr>
      <w:r>
        <w:rPr>
          <w:rFonts w:hint="eastAsia"/>
        </w:rPr>
        <w:t xml:space="preserve">　建設工事等において仮設物を設置する計画。</w:t>
      </w:r>
    </w:p>
    <w:p w14:paraId="0B6356D3" w14:textId="77777777" w:rsidR="00300287" w:rsidRDefault="00300287" w:rsidP="00300287">
      <w:pPr>
        <w:ind w:firstLineChars="100" w:firstLine="210"/>
      </w:pPr>
      <w:r>
        <w:t xml:space="preserve">工程計画 </w:t>
      </w:r>
    </w:p>
    <w:p w14:paraId="7D06A0AF" w14:textId="77777777" w:rsidR="00300287" w:rsidRDefault="00300287" w:rsidP="00300287">
      <w:pPr>
        <w:ind w:leftChars="100" w:left="630" w:hangingChars="200" w:hanging="420"/>
      </w:pPr>
      <w:r>
        <w:rPr>
          <w:rFonts w:hint="eastAsia"/>
        </w:rPr>
        <w:t xml:space="preserve">　　工事を予定通りかつ経済的に進めるために重要なものであり、工事の施工段階を評価測定する基準を時間におき、労働力、機械設備、資材等の生産要素を最も効果的に活用することを目的とする。</w:t>
      </w:r>
    </w:p>
    <w:p w14:paraId="024F5715" w14:textId="77777777" w:rsidR="00300287" w:rsidRDefault="00300287" w:rsidP="00300287">
      <w:r>
        <w:t xml:space="preserve">工事総合工程表 </w:t>
      </w:r>
    </w:p>
    <w:p w14:paraId="38CC7DB2" w14:textId="77777777" w:rsidR="00300287" w:rsidRDefault="00300287" w:rsidP="00300287">
      <w:r>
        <w:rPr>
          <w:rFonts w:hint="eastAsia"/>
        </w:rPr>
        <w:t xml:space="preserve">　　</w:t>
      </w:r>
      <w:r w:rsidRPr="0090657B">
        <w:rPr>
          <w:rFonts w:hint="eastAsia"/>
        </w:rPr>
        <w:t>着工から完成までの期間を対象にした、主要工事を主とする基本的な工程表。</w:t>
      </w:r>
    </w:p>
    <w:p w14:paraId="17FEF0EF" w14:textId="77777777" w:rsidR="00300287" w:rsidRDefault="00300287" w:rsidP="00300287">
      <w:pPr>
        <w:ind w:firstLineChars="100" w:firstLine="210"/>
      </w:pPr>
      <w:r>
        <w:t xml:space="preserve">予算計画 </w:t>
      </w:r>
    </w:p>
    <w:p w14:paraId="2A6DAE15" w14:textId="603465EE" w:rsidR="00300287" w:rsidRDefault="00300287" w:rsidP="00300287">
      <w:pPr>
        <w:ind w:firstLineChars="100" w:firstLine="210"/>
      </w:pPr>
      <w:r>
        <w:t xml:space="preserve">安全衛生計画 </w:t>
      </w:r>
    </w:p>
    <w:p w14:paraId="55373839" w14:textId="73799CF3" w:rsidR="003A6F35" w:rsidRDefault="003A6F35" w:rsidP="003A6F35">
      <w:pPr>
        <w:ind w:leftChars="100" w:left="630" w:hangingChars="200" w:hanging="420"/>
      </w:pPr>
      <w:r>
        <w:rPr>
          <w:rFonts w:hint="eastAsia"/>
        </w:rPr>
        <w:t xml:space="preserve">　　</w:t>
      </w:r>
      <w:r w:rsidRPr="003A6F35">
        <w:rPr>
          <w:rFonts w:hint="eastAsia"/>
        </w:rPr>
        <w:t>労働者が安全に働くことができる職場環境を構築するための計画。方針や目標、計画、行事、管理体制、重点施策、安全衛生上の課題、特定リスク等を記載する。</w:t>
      </w:r>
    </w:p>
    <w:p w14:paraId="4CBC2A61" w14:textId="77777777" w:rsidR="00300287" w:rsidRDefault="00300287" w:rsidP="00300287">
      <w:pPr>
        <w:ind w:firstLineChars="100" w:firstLine="210"/>
      </w:pPr>
      <w:r>
        <w:t>工法計画</w:t>
      </w:r>
    </w:p>
    <w:p w14:paraId="69B2A167" w14:textId="77777777" w:rsidR="00300287" w:rsidRDefault="00300287" w:rsidP="00300287"/>
    <w:p w14:paraId="04E6E847" w14:textId="063D4C31" w:rsidR="00300287" w:rsidRDefault="00F718FB" w:rsidP="00B36D9D">
      <w:pPr>
        <w:pStyle w:val="4"/>
        <w:ind w:leftChars="0" w:left="0"/>
      </w:pPr>
      <w:bookmarkStart w:id="7" w:name="_Toc55253408"/>
      <w:r>
        <w:rPr>
          <w:rFonts w:hint="eastAsia"/>
        </w:rPr>
        <w:t xml:space="preserve">2.2　</w:t>
      </w:r>
      <w:r w:rsidR="00300287">
        <w:rPr>
          <w:rFonts w:hint="eastAsia"/>
        </w:rPr>
        <w:t>品質の管理　キーワード</w:t>
      </w:r>
      <w:bookmarkEnd w:id="7"/>
    </w:p>
    <w:p w14:paraId="5582BB0E" w14:textId="77777777" w:rsidR="00300287" w:rsidRDefault="00300287" w:rsidP="00300287">
      <w:r>
        <w:rPr>
          <w:rFonts w:hint="eastAsia"/>
        </w:rPr>
        <w:t>品質</w:t>
      </w:r>
      <w:r>
        <w:t xml:space="preserve"> </w:t>
      </w:r>
    </w:p>
    <w:p w14:paraId="134EE6F3" w14:textId="77777777" w:rsidR="00300287" w:rsidRDefault="00300287" w:rsidP="00300287">
      <w:r>
        <w:t xml:space="preserve">  要求品質</w:t>
      </w:r>
    </w:p>
    <w:p w14:paraId="54FEAA1B" w14:textId="77777777" w:rsidR="00300287" w:rsidRDefault="00300287" w:rsidP="00300287">
      <w:r>
        <w:rPr>
          <w:rFonts w:hint="eastAsia"/>
        </w:rPr>
        <w:t xml:space="preserve">　　　</w:t>
      </w:r>
      <w:r w:rsidRPr="005768B0">
        <w:rPr>
          <w:rFonts w:hint="eastAsia"/>
        </w:rPr>
        <w:t>製品に対する要求事項の中で、品質に関するもの</w:t>
      </w:r>
      <w:r>
        <w:rPr>
          <w:rFonts w:hint="eastAsia"/>
        </w:rPr>
        <w:t>。</w:t>
      </w:r>
    </w:p>
    <w:p w14:paraId="48D09FA1" w14:textId="77777777" w:rsidR="00300287" w:rsidRDefault="00300287" w:rsidP="00300287">
      <w:pPr>
        <w:ind w:firstLineChars="100" w:firstLine="210"/>
      </w:pPr>
      <w:r>
        <w:t xml:space="preserve">設計品質 </w:t>
      </w:r>
    </w:p>
    <w:p w14:paraId="0688CAD1" w14:textId="77777777" w:rsidR="00300287" w:rsidRDefault="00300287" w:rsidP="00300287">
      <w:pPr>
        <w:ind w:firstLineChars="100" w:firstLine="210"/>
      </w:pPr>
      <w:r>
        <w:rPr>
          <w:rFonts w:hint="eastAsia"/>
        </w:rPr>
        <w:t xml:space="preserve">　　</w:t>
      </w:r>
      <w:r w:rsidRPr="00E44041">
        <w:rPr>
          <w:rFonts w:hint="eastAsia"/>
        </w:rPr>
        <w:t>消費者の要望（要求品質）を実現する為の能力を考慮した製品を作成する為の品質</w:t>
      </w:r>
      <w:r>
        <w:rPr>
          <w:rFonts w:hint="eastAsia"/>
        </w:rPr>
        <w:t>。</w:t>
      </w:r>
    </w:p>
    <w:p w14:paraId="48D979E9" w14:textId="77777777" w:rsidR="00300287" w:rsidRDefault="00300287" w:rsidP="00300287">
      <w:pPr>
        <w:ind w:firstLineChars="100" w:firstLine="210"/>
      </w:pPr>
      <w:r>
        <w:t xml:space="preserve">製造品質 </w:t>
      </w:r>
    </w:p>
    <w:p w14:paraId="5A26AC25" w14:textId="77777777" w:rsidR="00300287" w:rsidRDefault="00300287" w:rsidP="00300287">
      <w:pPr>
        <w:ind w:firstLineChars="100" w:firstLine="210"/>
      </w:pPr>
      <w:r>
        <w:rPr>
          <w:rFonts w:hint="eastAsia"/>
        </w:rPr>
        <w:t xml:space="preserve">　　</w:t>
      </w:r>
      <w:r w:rsidRPr="005768B0">
        <w:rPr>
          <w:rFonts w:hint="eastAsia"/>
        </w:rPr>
        <w:t>設計品質に対して、どれぐらい設計通りに作成できたかという点に着目した品質</w:t>
      </w:r>
    </w:p>
    <w:p w14:paraId="18A6F2BE" w14:textId="77777777" w:rsidR="00300287" w:rsidRDefault="00300287" w:rsidP="00300287">
      <w:r>
        <w:rPr>
          <w:rFonts w:hint="eastAsia"/>
        </w:rPr>
        <w:t>品質管理（広義）</w:t>
      </w:r>
      <w:r>
        <w:t xml:space="preserve"> </w:t>
      </w:r>
      <w:r>
        <w:rPr>
          <w:rFonts w:hint="eastAsia"/>
        </w:rPr>
        <w:t>【H28】</w:t>
      </w:r>
    </w:p>
    <w:p w14:paraId="57BB1AB2" w14:textId="77777777" w:rsidR="00300287" w:rsidRDefault="00300287" w:rsidP="00300287">
      <w:pPr>
        <w:ind w:left="420" w:hangingChars="200" w:hanging="420"/>
      </w:pPr>
      <w:r>
        <w:rPr>
          <w:rFonts w:hint="eastAsia"/>
        </w:rPr>
        <w:t xml:space="preserve">　　品質管理では、品質方針に基づいた、品質計画、品質管理の実践、品質保証、品質改善といったステップがあり、通常はPDCAサイクルとして運用されている。</w:t>
      </w:r>
    </w:p>
    <w:p w14:paraId="3FFBF6EE" w14:textId="77777777" w:rsidR="00300287" w:rsidRDefault="00300287" w:rsidP="00300287">
      <w:r>
        <w:t xml:space="preserve"> 品質方針  </w:t>
      </w:r>
      <w:r>
        <w:rPr>
          <w:rFonts w:hint="eastAsia"/>
        </w:rPr>
        <w:t>【H28】</w:t>
      </w:r>
    </w:p>
    <w:p w14:paraId="403CE140" w14:textId="77777777" w:rsidR="00300287" w:rsidRDefault="00300287" w:rsidP="00300287">
      <w:pPr>
        <w:ind w:left="420" w:hangingChars="200" w:hanging="420"/>
      </w:pPr>
      <w:r>
        <w:rPr>
          <w:rFonts w:hint="eastAsia"/>
        </w:rPr>
        <w:t xml:space="preserve">　　</w:t>
      </w:r>
      <w:r w:rsidRPr="00427768">
        <w:rPr>
          <w:rFonts w:hint="eastAsia"/>
        </w:rPr>
        <w:t>トップマネジメントによって正式に表明された、品質に関する組織の全体的な意図及び方向付け</w:t>
      </w:r>
      <w:r>
        <w:rPr>
          <w:rFonts w:hint="eastAsia"/>
        </w:rPr>
        <w:t>。</w:t>
      </w:r>
    </w:p>
    <w:p w14:paraId="7A9A3774" w14:textId="77777777" w:rsidR="00300287" w:rsidRDefault="00300287" w:rsidP="00300287">
      <w:r>
        <w:t xml:space="preserve"> 品質目標</w:t>
      </w:r>
    </w:p>
    <w:p w14:paraId="094E49DE" w14:textId="77777777" w:rsidR="00300287" w:rsidRDefault="00300287" w:rsidP="00300287">
      <w:r>
        <w:rPr>
          <w:rFonts w:hint="eastAsia"/>
        </w:rPr>
        <w:t xml:space="preserve">　　</w:t>
      </w:r>
      <w:r w:rsidRPr="00427768">
        <w:rPr>
          <w:rFonts w:hint="eastAsia"/>
        </w:rPr>
        <w:t>組織が達成すべき、品質方針と整合した、計測可能で具体的な目標</w:t>
      </w:r>
      <w:r>
        <w:rPr>
          <w:rFonts w:hint="eastAsia"/>
        </w:rPr>
        <w:t>。</w:t>
      </w:r>
    </w:p>
    <w:p w14:paraId="1B746C58" w14:textId="77777777" w:rsidR="00300287" w:rsidRDefault="00300287" w:rsidP="00300287">
      <w:r>
        <w:t xml:space="preserve"> 品質計画  </w:t>
      </w:r>
      <w:r>
        <w:rPr>
          <w:rFonts w:hint="eastAsia"/>
        </w:rPr>
        <w:t>【H28】</w:t>
      </w:r>
    </w:p>
    <w:p w14:paraId="5C6D2344" w14:textId="77777777" w:rsidR="00300287" w:rsidRDefault="00300287" w:rsidP="00300287">
      <w:pPr>
        <w:ind w:left="420" w:hangingChars="200" w:hanging="420"/>
      </w:pPr>
      <w:r>
        <w:rPr>
          <w:rFonts w:hint="eastAsia"/>
        </w:rPr>
        <w:t xml:space="preserve">　　</w:t>
      </w:r>
      <w:r w:rsidRPr="00427768">
        <w:rPr>
          <w:rFonts w:hint="eastAsia"/>
        </w:rPr>
        <w:t>プロジェクトおよびプロダクトの品質要求事項をまたは品質標準、あるいはその両方を定めて、プロジェクトでそれを順守するための方法を文書化するプロセス</w:t>
      </w:r>
      <w:r>
        <w:rPr>
          <w:rFonts w:hint="eastAsia"/>
        </w:rPr>
        <w:t>。</w:t>
      </w:r>
    </w:p>
    <w:p w14:paraId="61EEC37D" w14:textId="77777777" w:rsidR="00300287" w:rsidRDefault="00300287" w:rsidP="00300287">
      <w:r>
        <w:t xml:space="preserve"> 品質管理  </w:t>
      </w:r>
      <w:r>
        <w:rPr>
          <w:rFonts w:hint="eastAsia"/>
        </w:rPr>
        <w:t>【H28】</w:t>
      </w:r>
    </w:p>
    <w:p w14:paraId="4E72FCC4" w14:textId="7128677F" w:rsidR="00FF21C1" w:rsidRDefault="00300287" w:rsidP="00FF21C1">
      <w:pPr>
        <w:ind w:left="420" w:hangingChars="200" w:hanging="420"/>
      </w:pPr>
      <w:r>
        <w:rPr>
          <w:rFonts w:hint="eastAsia"/>
        </w:rPr>
        <w:lastRenderedPageBreak/>
        <w:t xml:space="preserve">　　</w:t>
      </w:r>
      <w:r w:rsidR="00FF21C1" w:rsidRPr="00FF21C1">
        <w:rPr>
          <w:rFonts w:hint="eastAsia"/>
          <w:color w:val="FF0000"/>
        </w:rPr>
        <w:t>広義の品質管理は、顧客や社会の要求する品質を満たし、製品のみの品質管理をおこなう顧客に提供する活動のこと。狭義の品質管理は、ニーズにあった製品やサービスを作って提供するための品質管理活動のこと。</w:t>
      </w:r>
    </w:p>
    <w:p w14:paraId="5009E32B" w14:textId="77777777" w:rsidR="00300287" w:rsidRDefault="00300287" w:rsidP="00300287">
      <w:r>
        <w:t xml:space="preserve">  ＱＣストーリー </w:t>
      </w:r>
    </w:p>
    <w:p w14:paraId="265CC097" w14:textId="77777777" w:rsidR="00300287" w:rsidRDefault="00300287" w:rsidP="00300287">
      <w:pPr>
        <w:ind w:left="630" w:hangingChars="300" w:hanging="630"/>
      </w:pPr>
      <w:r>
        <w:rPr>
          <w:rFonts w:hint="eastAsia"/>
        </w:rPr>
        <w:t xml:space="preserve">　　　</w:t>
      </w:r>
      <w:r w:rsidRPr="0090657B">
        <w:rPr>
          <w:rFonts w:hint="eastAsia"/>
        </w:rPr>
        <w:t>問題に対して、改善を行うための基本的な手順</w:t>
      </w:r>
      <w:r>
        <w:rPr>
          <w:rFonts w:hint="eastAsia"/>
        </w:rPr>
        <w:t>。</w:t>
      </w:r>
      <w:r w:rsidRPr="0090657B">
        <w:rPr>
          <w:rFonts w:hint="eastAsia"/>
        </w:rPr>
        <w:t>「テーマ」「取り上げた理由」「現状の把握」「解析」「対策の立案」「対策の実施」「効果の確認」「歯止め」「残された問題と今後の進め方」という構成要素に基づく活動、または発表の手順をいう。</w:t>
      </w:r>
    </w:p>
    <w:p w14:paraId="4F551DC6" w14:textId="77777777" w:rsidR="00300287" w:rsidRDefault="00300287" w:rsidP="00300287">
      <w:r>
        <w:t xml:space="preserve">  ＱＣ７つ道具 </w:t>
      </w:r>
    </w:p>
    <w:p w14:paraId="0F640242" w14:textId="77777777" w:rsidR="00300287" w:rsidRDefault="00300287" w:rsidP="00300287">
      <w:pPr>
        <w:ind w:left="630" w:hangingChars="300" w:hanging="630"/>
      </w:pPr>
      <w:r>
        <w:rPr>
          <w:rFonts w:hint="eastAsia"/>
        </w:rPr>
        <w:t xml:space="preserve">　　　</w:t>
      </w:r>
      <w:r w:rsidRPr="0090657B">
        <w:rPr>
          <w:rFonts w:hint="eastAsia"/>
        </w:rPr>
        <w:t>統計的品質管理において用いられる手法の総称</w:t>
      </w:r>
      <w:r>
        <w:rPr>
          <w:rFonts w:hint="eastAsia"/>
        </w:rPr>
        <w:t>。主に数値データを扱うことに適している。</w:t>
      </w:r>
    </w:p>
    <w:p w14:paraId="0AB762D7" w14:textId="77777777" w:rsidR="00300287" w:rsidRDefault="00300287" w:rsidP="00300287">
      <w:r>
        <w:rPr>
          <w:rFonts w:hint="eastAsia"/>
        </w:rPr>
        <w:t xml:space="preserve">　　　層別</w:t>
      </w:r>
    </w:p>
    <w:p w14:paraId="385782CF" w14:textId="77777777" w:rsidR="00300287" w:rsidRDefault="00300287" w:rsidP="00300287">
      <w:r>
        <w:rPr>
          <w:rFonts w:hint="eastAsia"/>
        </w:rPr>
        <w:t xml:space="preserve">　　　　　大量</w:t>
      </w:r>
      <w:r w:rsidRPr="003A423D">
        <w:rPr>
          <w:rFonts w:hint="eastAsia"/>
        </w:rPr>
        <w:t>のデータを、データの特徴によって、グループ分けすること</w:t>
      </w:r>
      <w:r>
        <w:rPr>
          <w:rFonts w:hint="eastAsia"/>
        </w:rPr>
        <w:t>。</w:t>
      </w:r>
    </w:p>
    <w:p w14:paraId="532921E8" w14:textId="77777777" w:rsidR="00300287" w:rsidRDefault="00300287" w:rsidP="00300287">
      <w:r>
        <w:rPr>
          <w:rFonts w:hint="eastAsia"/>
        </w:rPr>
        <w:t xml:space="preserve">　　　パレート図【R2】</w:t>
      </w:r>
    </w:p>
    <w:p w14:paraId="6C06A801" w14:textId="77777777" w:rsidR="00300287" w:rsidRDefault="00300287" w:rsidP="00300287">
      <w:pPr>
        <w:ind w:left="1050" w:hangingChars="500" w:hanging="1050"/>
      </w:pPr>
      <w:r>
        <w:rPr>
          <w:rFonts w:hint="eastAsia"/>
        </w:rPr>
        <w:t xml:space="preserve">　　　　　</w:t>
      </w:r>
      <w:r w:rsidRPr="0090657B">
        <w:rPr>
          <w:rFonts w:hint="eastAsia"/>
        </w:rPr>
        <w:t>現象を工程や項目ごとに分けて、それらを棒グラフと占有率の折れ線グラフで表した図。パレートの法則（</w:t>
      </w:r>
      <w:r w:rsidRPr="0090657B">
        <w:t>2：8の法則とも呼ぶ）</w:t>
      </w:r>
      <w:r>
        <w:rPr>
          <w:rFonts w:hint="eastAsia"/>
        </w:rPr>
        <w:t>の</w:t>
      </w:r>
      <w:r w:rsidRPr="0090657B">
        <w:t>、全体の20％の要因が80％に対して影響を与えるという考え方を可視化でき</w:t>
      </w:r>
      <w:r>
        <w:rPr>
          <w:rFonts w:hint="eastAsia"/>
        </w:rPr>
        <w:t>る。</w:t>
      </w:r>
    </w:p>
    <w:p w14:paraId="56682FB0" w14:textId="77777777" w:rsidR="00300287" w:rsidRDefault="00300287" w:rsidP="00300287">
      <w:r>
        <w:rPr>
          <w:rFonts w:hint="eastAsia"/>
        </w:rPr>
        <w:t xml:space="preserve">　　　特性要因図【H29】</w:t>
      </w:r>
    </w:p>
    <w:p w14:paraId="75FA608E" w14:textId="77777777" w:rsidR="00300287" w:rsidRDefault="00300287" w:rsidP="00300287">
      <w:pPr>
        <w:ind w:left="1050" w:hangingChars="500" w:hanging="1050"/>
      </w:pPr>
      <w:r>
        <w:rPr>
          <w:rFonts w:hint="eastAsia"/>
        </w:rPr>
        <w:t xml:space="preserve">　　　　　</w:t>
      </w:r>
      <w:r w:rsidRPr="0090657B">
        <w:rPr>
          <w:rFonts w:hint="eastAsia"/>
        </w:rPr>
        <w:t>その問題が持っている特性と、それに影響を与えている要因とを矢印を用いて</w:t>
      </w:r>
      <w:r>
        <w:rPr>
          <w:rFonts w:hint="eastAsia"/>
        </w:rPr>
        <w:t xml:space="preserve">　　　</w:t>
      </w:r>
      <w:r w:rsidRPr="0090657B">
        <w:rPr>
          <w:rFonts w:hint="eastAsia"/>
        </w:rPr>
        <w:t>整理した図。問題に影響している要因を把握したいときに</w:t>
      </w:r>
      <w:r>
        <w:rPr>
          <w:rFonts w:hint="eastAsia"/>
        </w:rPr>
        <w:t>用いる</w:t>
      </w:r>
      <w:r w:rsidRPr="0090657B">
        <w:rPr>
          <w:rFonts w:hint="eastAsia"/>
        </w:rPr>
        <w:t>。矢印の集合体が魚の骨の形に見えることから魚の骨</w:t>
      </w:r>
      <w:r w:rsidRPr="0090657B">
        <w:t xml:space="preserve"> (</w:t>
      </w:r>
      <w:r>
        <w:rPr>
          <w:rFonts w:hint="eastAsia"/>
        </w:rPr>
        <w:t>フィッシュボーン</w:t>
      </w:r>
      <w:r w:rsidRPr="0090657B">
        <w:t xml:space="preserve">) </w:t>
      </w:r>
      <w:r>
        <w:rPr>
          <w:rFonts w:hint="eastAsia"/>
        </w:rPr>
        <w:t>図</w:t>
      </w:r>
      <w:r w:rsidRPr="0090657B">
        <w:t>とも呼ばれ</w:t>
      </w:r>
      <w:r>
        <w:rPr>
          <w:rFonts w:hint="eastAsia"/>
        </w:rPr>
        <w:t>る。</w:t>
      </w:r>
    </w:p>
    <w:p w14:paraId="21571DD3" w14:textId="77777777" w:rsidR="00300287" w:rsidRDefault="00300287" w:rsidP="00300287">
      <w:r>
        <w:rPr>
          <w:rFonts w:hint="eastAsia"/>
        </w:rPr>
        <w:t xml:space="preserve">　　　ヒストグラム【R2】</w:t>
      </w:r>
    </w:p>
    <w:p w14:paraId="261FF368" w14:textId="77777777" w:rsidR="00300287" w:rsidRDefault="00300287" w:rsidP="00300287">
      <w:pPr>
        <w:ind w:left="1050" w:hangingChars="500" w:hanging="1050"/>
      </w:pPr>
      <w:r>
        <w:rPr>
          <w:rFonts w:hint="eastAsia"/>
        </w:rPr>
        <w:t xml:space="preserve">　　　　　</w:t>
      </w:r>
      <w:r w:rsidRPr="00006A97">
        <w:rPr>
          <w:rFonts w:hint="eastAsia"/>
        </w:rPr>
        <w:t>データをいくつかの区間に等分して各区間に入るデータの数を縦軸に取った柱状の図</w:t>
      </w:r>
      <w:r>
        <w:rPr>
          <w:rFonts w:hint="eastAsia"/>
        </w:rPr>
        <w:t>。</w:t>
      </w:r>
      <w:r w:rsidRPr="00006A97">
        <w:rPr>
          <w:rFonts w:hint="eastAsia"/>
        </w:rPr>
        <w:t>度数分布図とも呼ばれ</w:t>
      </w:r>
      <w:r>
        <w:rPr>
          <w:rFonts w:hint="eastAsia"/>
        </w:rPr>
        <w:t>る</w:t>
      </w:r>
      <w:r w:rsidRPr="00006A97">
        <w:rPr>
          <w:rFonts w:hint="eastAsia"/>
        </w:rPr>
        <w:t>。データ全体の分布を把握する</w:t>
      </w:r>
      <w:r>
        <w:rPr>
          <w:rFonts w:hint="eastAsia"/>
        </w:rPr>
        <w:t>ことができる。</w:t>
      </w:r>
    </w:p>
    <w:p w14:paraId="32C9A8C2" w14:textId="77777777" w:rsidR="00300287" w:rsidRDefault="00300287" w:rsidP="00300287">
      <w:r>
        <w:rPr>
          <w:rFonts w:hint="eastAsia"/>
        </w:rPr>
        <w:t xml:space="preserve">　　　散布図【H29】</w:t>
      </w:r>
    </w:p>
    <w:p w14:paraId="7D5BFB5B" w14:textId="77777777" w:rsidR="00300287" w:rsidRDefault="00300287" w:rsidP="00300287">
      <w:pPr>
        <w:ind w:left="1050" w:hangingChars="500" w:hanging="1050"/>
      </w:pPr>
      <w:r>
        <w:rPr>
          <w:rFonts w:hint="eastAsia"/>
        </w:rPr>
        <w:t xml:space="preserve">　　　　　2つの特性を横軸と縦軸都市、観測値を打点した、2つの特性の相関関係を見るための図である。</w:t>
      </w:r>
    </w:p>
    <w:p w14:paraId="4CC6CCF1" w14:textId="77777777" w:rsidR="00300287" w:rsidRDefault="00300287" w:rsidP="00300287">
      <w:r>
        <w:rPr>
          <w:rFonts w:hint="eastAsia"/>
        </w:rPr>
        <w:t xml:space="preserve">　　　グラフ・管理図【R2,H29】</w:t>
      </w:r>
    </w:p>
    <w:p w14:paraId="01B10F33" w14:textId="77777777" w:rsidR="00300287" w:rsidRDefault="00300287" w:rsidP="00300287">
      <w:pPr>
        <w:ind w:left="1050" w:hangingChars="500" w:hanging="1050"/>
      </w:pPr>
      <w:r>
        <w:rPr>
          <w:rFonts w:hint="eastAsia"/>
        </w:rPr>
        <w:t xml:space="preserve">　　　　　連続した観測値又は群にある統計量の値を、通常は時間順又はサンプル番号順に打点した管理限界線を持つ図である。</w:t>
      </w:r>
    </w:p>
    <w:p w14:paraId="00A0BC3F" w14:textId="77777777" w:rsidR="00300287" w:rsidRDefault="00300287" w:rsidP="00300287">
      <w:r>
        <w:rPr>
          <w:rFonts w:hint="eastAsia"/>
        </w:rPr>
        <w:t xml:space="preserve">　　　チェックシート</w:t>
      </w:r>
    </w:p>
    <w:p w14:paraId="31627084" w14:textId="77777777" w:rsidR="00300287" w:rsidRDefault="00300287" w:rsidP="00300287">
      <w:pPr>
        <w:ind w:left="1050" w:hangingChars="500" w:hanging="1050"/>
      </w:pPr>
      <w:r>
        <w:rPr>
          <w:rFonts w:hint="eastAsia"/>
        </w:rPr>
        <w:t xml:space="preserve">　　　　　</w:t>
      </w:r>
      <w:r w:rsidRPr="00006A97">
        <w:rPr>
          <w:rFonts w:hint="eastAsia"/>
        </w:rPr>
        <w:t>項目ごとに記録や点検ができる図表シート。項目を一覧化することで、点検、記録が</w:t>
      </w:r>
      <w:r>
        <w:rPr>
          <w:rFonts w:hint="eastAsia"/>
        </w:rPr>
        <w:t>容易となる</w:t>
      </w:r>
      <w:r w:rsidRPr="00006A97">
        <w:rPr>
          <w:rFonts w:hint="eastAsia"/>
        </w:rPr>
        <w:t>。</w:t>
      </w:r>
    </w:p>
    <w:p w14:paraId="4F758177" w14:textId="4BBB17D9" w:rsidR="00300287" w:rsidRDefault="00300287" w:rsidP="00300287">
      <w:r>
        <w:rPr>
          <w:rFonts w:hint="eastAsia"/>
        </w:rPr>
        <w:t xml:space="preserve">　</w:t>
      </w:r>
      <w:r>
        <w:t xml:space="preserve">  新ＱＣ７つ道具 </w:t>
      </w:r>
      <w:r>
        <w:rPr>
          <w:rFonts w:hint="eastAsia"/>
        </w:rPr>
        <w:t>【H30】</w:t>
      </w:r>
    </w:p>
    <w:p w14:paraId="69F48583" w14:textId="77777777" w:rsidR="00300287" w:rsidRDefault="00300287" w:rsidP="00300287">
      <w:pPr>
        <w:ind w:left="630" w:hangingChars="300" w:hanging="630"/>
      </w:pPr>
      <w:r>
        <w:rPr>
          <w:rFonts w:hint="eastAsia"/>
        </w:rPr>
        <w:t xml:space="preserve">　　　営業や企画、設計などの品質改善や新製品開発等においては、言語データが多く、数値解析では分析が困難であることから、言語情報や文字情報により問題の方向性を</w:t>
      </w:r>
      <w:r>
        <w:rPr>
          <w:rFonts w:hint="eastAsia"/>
        </w:rPr>
        <w:lastRenderedPageBreak/>
        <w:t>見出す手法（言語データによる分析手法）</w:t>
      </w:r>
    </w:p>
    <w:p w14:paraId="64B2DB7D" w14:textId="77777777" w:rsidR="00300287" w:rsidRDefault="00300287" w:rsidP="00300287">
      <w:pPr>
        <w:ind w:firstLineChars="300" w:firstLine="630"/>
      </w:pPr>
      <w:r>
        <w:rPr>
          <w:rFonts w:hint="eastAsia"/>
        </w:rPr>
        <w:t>親和図法【H29】</w:t>
      </w:r>
    </w:p>
    <w:p w14:paraId="3C9B2FA4" w14:textId="77777777" w:rsidR="00300287" w:rsidRDefault="00300287" w:rsidP="00300287">
      <w:pPr>
        <w:ind w:firstLineChars="300" w:firstLine="630"/>
      </w:pPr>
      <w:r>
        <w:rPr>
          <w:rFonts w:hint="eastAsia"/>
        </w:rPr>
        <w:t xml:space="preserve">　　言語データをグループ分けして、整理、分類」、体系化する方法。</w:t>
      </w:r>
    </w:p>
    <w:p w14:paraId="287F6944" w14:textId="77777777" w:rsidR="00300287" w:rsidRDefault="00300287" w:rsidP="00300287">
      <w:pPr>
        <w:ind w:firstLineChars="500" w:firstLine="1050"/>
      </w:pPr>
      <w:r>
        <w:rPr>
          <w:rFonts w:hint="eastAsia"/>
        </w:rPr>
        <w:t>問題の「親和性」、「構造」を整理することができる。</w:t>
      </w:r>
    </w:p>
    <w:p w14:paraId="3AF62281" w14:textId="77777777" w:rsidR="00300287" w:rsidRDefault="00300287" w:rsidP="00300287">
      <w:pPr>
        <w:ind w:firstLineChars="300" w:firstLine="630"/>
      </w:pPr>
      <w:r>
        <w:rPr>
          <w:rFonts w:hint="eastAsia"/>
        </w:rPr>
        <w:t>連関図法【R2,H29】</w:t>
      </w:r>
    </w:p>
    <w:p w14:paraId="0F968FAD" w14:textId="77777777" w:rsidR="00300287" w:rsidRDefault="00300287" w:rsidP="00300287">
      <w:pPr>
        <w:ind w:leftChars="300" w:left="1050" w:hangingChars="200" w:hanging="420"/>
      </w:pPr>
      <w:r>
        <w:rPr>
          <w:rFonts w:hint="eastAsia"/>
        </w:rPr>
        <w:t xml:space="preserve">　　</w:t>
      </w:r>
      <w:r w:rsidRPr="003A423D">
        <w:rPr>
          <w:rFonts w:hint="eastAsia"/>
        </w:rPr>
        <w:t>原因</w:t>
      </w:r>
      <w:r>
        <w:rPr>
          <w:rFonts w:hint="eastAsia"/>
        </w:rPr>
        <w:t>⇔</w:t>
      </w:r>
      <w:r w:rsidRPr="003A423D">
        <w:rPr>
          <w:rFonts w:hint="eastAsia"/>
        </w:rPr>
        <w:t>結果や</w:t>
      </w:r>
      <w:r>
        <w:rPr>
          <w:rFonts w:hint="eastAsia"/>
        </w:rPr>
        <w:t>、</w:t>
      </w:r>
      <w:r w:rsidRPr="003A423D">
        <w:rPr>
          <w:rFonts w:hint="eastAsia"/>
        </w:rPr>
        <w:t>目的</w:t>
      </w:r>
      <w:r>
        <w:rPr>
          <w:rFonts w:hint="eastAsia"/>
        </w:rPr>
        <w:t>⇔</w:t>
      </w:r>
      <w:r w:rsidRPr="003A423D">
        <w:rPr>
          <w:rFonts w:hint="eastAsia"/>
        </w:rPr>
        <w:t>手段</w:t>
      </w:r>
      <w:r>
        <w:rPr>
          <w:rFonts w:hint="eastAsia"/>
        </w:rPr>
        <w:t>等</w:t>
      </w:r>
      <w:r w:rsidRPr="003A423D">
        <w:rPr>
          <w:rFonts w:hint="eastAsia"/>
        </w:rPr>
        <w:t>の因果関係を連関図に整理する手法。</w:t>
      </w:r>
      <w:r w:rsidRPr="003A423D">
        <w:t>主に製造やシステム開発の分野で</w:t>
      </w:r>
      <w:r>
        <w:rPr>
          <w:rFonts w:hint="eastAsia"/>
        </w:rPr>
        <w:t>多用</w:t>
      </w:r>
      <w:r w:rsidRPr="003A423D">
        <w:t>されており、品質や現場に関わる課題を定性分析する</w:t>
      </w:r>
      <w:r>
        <w:rPr>
          <w:rFonts w:hint="eastAsia"/>
        </w:rPr>
        <w:t>ことができる。</w:t>
      </w:r>
    </w:p>
    <w:p w14:paraId="1E12870A" w14:textId="77777777" w:rsidR="00300287" w:rsidRDefault="00300287" w:rsidP="00300287">
      <w:pPr>
        <w:ind w:firstLineChars="300" w:firstLine="630"/>
      </w:pPr>
      <w:r>
        <w:rPr>
          <w:rFonts w:hint="eastAsia"/>
        </w:rPr>
        <w:t>系統図法【R2】</w:t>
      </w:r>
    </w:p>
    <w:p w14:paraId="47D33E09" w14:textId="77777777" w:rsidR="00300287" w:rsidRDefault="00300287" w:rsidP="00300287">
      <w:pPr>
        <w:ind w:leftChars="300" w:left="1050" w:hangingChars="200" w:hanging="420"/>
      </w:pPr>
      <w:r>
        <w:rPr>
          <w:rFonts w:hint="eastAsia"/>
        </w:rPr>
        <w:t xml:space="preserve">　　</w:t>
      </w:r>
      <w:r w:rsidRPr="003A423D">
        <w:rPr>
          <w:rFonts w:hint="eastAsia"/>
        </w:rPr>
        <w:t>目的達成のために最適な手段や方法をツリー状に並べる</w:t>
      </w:r>
      <w:r>
        <w:rPr>
          <w:rFonts w:hint="eastAsia"/>
        </w:rPr>
        <w:t>手法。</w:t>
      </w:r>
      <w:r w:rsidRPr="003A423D">
        <w:rPr>
          <w:rFonts w:hint="eastAsia"/>
        </w:rPr>
        <w:t>目的を達成するための手段を目的として捉え、その手段を考えるという作業を</w:t>
      </w:r>
      <w:r>
        <w:rPr>
          <w:rFonts w:hint="eastAsia"/>
        </w:rPr>
        <w:t>繰返し行うことで、</w:t>
      </w:r>
      <w:r w:rsidRPr="003A423D">
        <w:rPr>
          <w:rFonts w:hint="eastAsia"/>
        </w:rPr>
        <w:t>最終的に実行するための手段に</w:t>
      </w:r>
      <w:r>
        <w:rPr>
          <w:rFonts w:hint="eastAsia"/>
        </w:rPr>
        <w:t>到達できる。</w:t>
      </w:r>
    </w:p>
    <w:p w14:paraId="0DFFA9FA" w14:textId="77777777" w:rsidR="00300287" w:rsidRDefault="00300287" w:rsidP="00300287">
      <w:pPr>
        <w:ind w:firstLineChars="300" w:firstLine="630"/>
      </w:pPr>
      <w:r>
        <w:rPr>
          <w:rFonts w:hint="eastAsia"/>
        </w:rPr>
        <w:t>マトリックス図法【H29】</w:t>
      </w:r>
    </w:p>
    <w:p w14:paraId="242892F8" w14:textId="77777777" w:rsidR="00300287" w:rsidRDefault="00300287" w:rsidP="00300287">
      <w:pPr>
        <w:ind w:leftChars="300" w:left="1050" w:hangingChars="200" w:hanging="420"/>
      </w:pPr>
      <w:r>
        <w:rPr>
          <w:rFonts w:hint="eastAsia"/>
        </w:rPr>
        <w:t xml:space="preserve">　　問題としている事象の中から対になる事象を見つけ出し、行と列に配置し、その交点に各要素の関連の有無や関連の度合いを表示した図である。</w:t>
      </w:r>
    </w:p>
    <w:p w14:paraId="439B01F2" w14:textId="77777777" w:rsidR="00300287" w:rsidRDefault="00300287" w:rsidP="00300287">
      <w:pPr>
        <w:ind w:firstLineChars="300" w:firstLine="630"/>
      </w:pPr>
      <w:r>
        <w:rPr>
          <w:rFonts w:hint="eastAsia"/>
        </w:rPr>
        <w:t>アローダイアグラム</w:t>
      </w:r>
    </w:p>
    <w:p w14:paraId="2CA67031" w14:textId="77777777" w:rsidR="00300287" w:rsidRDefault="00300287" w:rsidP="00300287">
      <w:pPr>
        <w:ind w:leftChars="300" w:left="1050" w:hangingChars="200" w:hanging="420"/>
      </w:pPr>
      <w:r>
        <w:rPr>
          <w:rFonts w:hint="eastAsia"/>
        </w:rPr>
        <w:t xml:space="preserve">　　</w:t>
      </w:r>
      <w:r w:rsidRPr="00E94473">
        <w:rPr>
          <w:rFonts w:hint="eastAsia"/>
        </w:rPr>
        <w:t>問題を解決するための作業が複雑に絡み合っている</w:t>
      </w:r>
      <w:r>
        <w:rPr>
          <w:rFonts w:hint="eastAsia"/>
        </w:rPr>
        <w:t>場合に</w:t>
      </w:r>
      <w:r w:rsidRPr="00E94473">
        <w:rPr>
          <w:rFonts w:hint="eastAsia"/>
        </w:rPr>
        <w:t>、作業同士を線で結び、順序関係を記載することで、各作業の関係と日程の繋がりを明らかに作業の最適な日程を計画・管理でき</w:t>
      </w:r>
      <w:r>
        <w:rPr>
          <w:rFonts w:hint="eastAsia"/>
        </w:rPr>
        <w:t>る。</w:t>
      </w:r>
    </w:p>
    <w:p w14:paraId="082AC206" w14:textId="77777777" w:rsidR="00300287" w:rsidRDefault="00300287" w:rsidP="00300287">
      <w:pPr>
        <w:ind w:firstLineChars="300" w:firstLine="630"/>
      </w:pPr>
      <w:r>
        <w:t>PDPC法</w:t>
      </w:r>
    </w:p>
    <w:p w14:paraId="6B6218D3" w14:textId="77777777" w:rsidR="00300287" w:rsidRDefault="00300287" w:rsidP="00300287">
      <w:pPr>
        <w:ind w:firstLineChars="300" w:firstLine="630"/>
      </w:pPr>
      <w:r>
        <w:rPr>
          <w:rFonts w:hint="eastAsia"/>
        </w:rPr>
        <w:t xml:space="preserve">　　</w:t>
      </w:r>
      <w:r>
        <w:t>Process Decision Program Chartの略で、過程決定計画図といわれる。</w:t>
      </w:r>
    </w:p>
    <w:p w14:paraId="2D5F3CC8" w14:textId="77777777" w:rsidR="00300287" w:rsidRDefault="00300287" w:rsidP="00300287">
      <w:pPr>
        <w:ind w:leftChars="500" w:left="1050"/>
      </w:pPr>
      <w:r>
        <w:rPr>
          <w:rFonts w:hint="eastAsia"/>
        </w:rPr>
        <w:t>問題解決をしていくうえで、情報不足や環境などの変化による不測の事態をあらかじめ想定して、不測の事態が発生したときの対応策を計画に織り込み、問題解決への望ましい結果にいたる過程を定める手法。</w:t>
      </w:r>
    </w:p>
    <w:p w14:paraId="39AB8E50" w14:textId="77777777" w:rsidR="00300287" w:rsidRDefault="00300287" w:rsidP="00300287">
      <w:pPr>
        <w:ind w:firstLineChars="300" w:firstLine="630"/>
      </w:pPr>
      <w:r>
        <w:rPr>
          <w:rFonts w:hint="eastAsia"/>
        </w:rPr>
        <w:t>マトリックスデータ解析法</w:t>
      </w:r>
    </w:p>
    <w:p w14:paraId="057F5BBF" w14:textId="77777777" w:rsidR="00300287" w:rsidRDefault="00300287" w:rsidP="00300287">
      <w:pPr>
        <w:ind w:leftChars="300" w:left="1050" w:hangingChars="200" w:hanging="420"/>
      </w:pPr>
      <w:r>
        <w:rPr>
          <w:rFonts w:hint="eastAsia"/>
        </w:rPr>
        <w:t xml:space="preserve">　　</w:t>
      </w:r>
      <w:r w:rsidRPr="00E94473">
        <w:rPr>
          <w:rFonts w:hint="eastAsia"/>
        </w:rPr>
        <w:t>新</w:t>
      </w:r>
      <w:r w:rsidRPr="00E94473">
        <w:t>QC7つ道具の中で言語データではなく定量データを解析</w:t>
      </w:r>
      <w:r>
        <w:rPr>
          <w:rFonts w:hint="eastAsia"/>
        </w:rPr>
        <w:t>する手法</w:t>
      </w:r>
      <w:r w:rsidRPr="00E94473">
        <w:t>。マトリックス図に与えられた２つ以上の多数の数値データを整理する方法。データを解析することにより傾向が一目でわかり、問題の整理や解決の糸口を探すことができ</w:t>
      </w:r>
      <w:r>
        <w:rPr>
          <w:rFonts w:hint="eastAsia"/>
        </w:rPr>
        <w:t>る。</w:t>
      </w:r>
    </w:p>
    <w:p w14:paraId="58A3E048" w14:textId="77777777" w:rsidR="00300287" w:rsidRDefault="00300287" w:rsidP="00300287">
      <w:r>
        <w:t xml:space="preserve">   ＱＭマトリックス </w:t>
      </w:r>
    </w:p>
    <w:p w14:paraId="21E015AF" w14:textId="481B9A86" w:rsidR="00300287" w:rsidRDefault="00300287" w:rsidP="00300287">
      <w:pPr>
        <w:ind w:left="630" w:hangingChars="300" w:hanging="630"/>
      </w:pPr>
      <w:r>
        <w:rPr>
          <w:rFonts w:hint="eastAsia"/>
        </w:rPr>
        <w:t xml:space="preserve">　　　事業・プロジェクト等</w:t>
      </w:r>
      <w:r w:rsidRPr="008A5816">
        <w:rPr>
          <w:rFonts w:hint="eastAsia"/>
        </w:rPr>
        <w:t>において何をどう管理していくか、点検項目を漏れなく確実に実施するために、品質特性と設備の各部位の基準値との関係をまとめたもの</w:t>
      </w:r>
      <w:r w:rsidR="00B36D9D">
        <w:rPr>
          <w:rFonts w:hint="eastAsia"/>
        </w:rPr>
        <w:t>。</w:t>
      </w:r>
    </w:p>
    <w:p w14:paraId="2CAC97CB" w14:textId="77777777" w:rsidR="00300287" w:rsidRDefault="00300287" w:rsidP="00300287">
      <w:r>
        <w:t xml:space="preserve">  品質保全 </w:t>
      </w:r>
    </w:p>
    <w:p w14:paraId="74480994" w14:textId="0F9A6F14" w:rsidR="00300287" w:rsidRDefault="00300287" w:rsidP="00300287">
      <w:pPr>
        <w:ind w:left="630" w:hangingChars="300" w:hanging="630"/>
      </w:pPr>
      <w:r>
        <w:rPr>
          <w:rFonts w:hint="eastAsia"/>
        </w:rPr>
        <w:t xml:space="preserve">　　　</w:t>
      </w:r>
      <w:r w:rsidRPr="00D35CFA">
        <w:rPr>
          <w:rFonts w:hint="eastAsia"/>
        </w:rPr>
        <w:t>不良が発生しないように設備条件を設定</w:t>
      </w:r>
      <w:r>
        <w:rPr>
          <w:rFonts w:hint="eastAsia"/>
        </w:rPr>
        <w:t>・</w:t>
      </w:r>
      <w:r w:rsidRPr="00D35CFA">
        <w:rPr>
          <w:rFonts w:hint="eastAsia"/>
        </w:rPr>
        <w:t>維持管理することによって不良を「ゼロ」にすること</w:t>
      </w:r>
      <w:r w:rsidR="00B36D9D">
        <w:rPr>
          <w:rFonts w:hint="eastAsia"/>
        </w:rPr>
        <w:t>。</w:t>
      </w:r>
    </w:p>
    <w:p w14:paraId="0AA473DF" w14:textId="77777777" w:rsidR="00300287" w:rsidRDefault="00300287" w:rsidP="00300287">
      <w:r>
        <w:lastRenderedPageBreak/>
        <w:t xml:space="preserve">  品質保証</w:t>
      </w:r>
    </w:p>
    <w:p w14:paraId="61FDE449" w14:textId="105267E4" w:rsidR="00300287" w:rsidRDefault="00300287" w:rsidP="00300287">
      <w:r>
        <w:t xml:space="preserve">  </w:t>
      </w:r>
      <w:r w:rsidR="00B36D9D">
        <w:rPr>
          <w:rFonts w:hint="eastAsia"/>
        </w:rPr>
        <w:t xml:space="preserve">　</w:t>
      </w:r>
      <w:r>
        <w:t xml:space="preserve">ＩＳＯ ９０００シリーズ </w:t>
      </w:r>
    </w:p>
    <w:p w14:paraId="642BC026" w14:textId="77777777" w:rsidR="00300287" w:rsidRDefault="00300287" w:rsidP="00300287">
      <w:pPr>
        <w:ind w:left="630" w:hangingChars="300" w:hanging="630"/>
      </w:pPr>
      <w:r>
        <w:rPr>
          <w:rFonts w:hint="eastAsia"/>
        </w:rPr>
        <w:t xml:space="preserve">　　　</w:t>
      </w:r>
      <w:r w:rsidRPr="008A5816">
        <w:rPr>
          <w:rFonts w:hint="eastAsia"/>
        </w:rPr>
        <w:t>顧客の立場から供給者に対して要求される品質システムが具備すべき必要事項を２０項目にまとめて作成された国際規格</w:t>
      </w:r>
      <w:r>
        <w:rPr>
          <w:rFonts w:hint="eastAsia"/>
        </w:rPr>
        <w:t>。</w:t>
      </w:r>
    </w:p>
    <w:p w14:paraId="7D7766C4" w14:textId="77777777" w:rsidR="00300287" w:rsidRDefault="00300287" w:rsidP="00300287">
      <w:r>
        <w:rPr>
          <w:rFonts w:hint="eastAsia"/>
        </w:rPr>
        <w:t xml:space="preserve">　　　・企業の品質についての方針を定め</w:t>
      </w:r>
    </w:p>
    <w:p w14:paraId="68AE5BCC" w14:textId="77777777" w:rsidR="00300287" w:rsidRDefault="00300287" w:rsidP="00300287">
      <w:pPr>
        <w:ind w:firstLineChars="300" w:firstLine="630"/>
      </w:pPr>
      <w:r>
        <w:rPr>
          <w:rFonts w:hint="eastAsia"/>
        </w:rPr>
        <w:t>・品質にかかわる各人の責任と権限を明確にし</w:t>
      </w:r>
    </w:p>
    <w:p w14:paraId="04047ED9" w14:textId="77777777" w:rsidR="00300287" w:rsidRDefault="00300287" w:rsidP="00300287">
      <w:pPr>
        <w:ind w:firstLineChars="300" w:firstLine="630"/>
      </w:pPr>
      <w:r>
        <w:rPr>
          <w:rFonts w:hint="eastAsia"/>
        </w:rPr>
        <w:t>・品質を実現するための品質システムを品質マニュアルの形に文書化し</w:t>
      </w:r>
    </w:p>
    <w:p w14:paraId="3B83073A" w14:textId="77777777" w:rsidR="00300287" w:rsidRDefault="00300287" w:rsidP="00300287">
      <w:pPr>
        <w:ind w:firstLineChars="300" w:firstLine="630"/>
      </w:pPr>
      <w:r>
        <w:rPr>
          <w:rFonts w:hint="eastAsia"/>
        </w:rPr>
        <w:t>・現場が間違いなく品質マニュアルどおりに実行していることを</w:t>
      </w:r>
    </w:p>
    <w:p w14:paraId="2CB8FEFC" w14:textId="77777777" w:rsidR="00300287" w:rsidRDefault="00300287" w:rsidP="00300287">
      <w:pPr>
        <w:ind w:firstLineChars="300" w:firstLine="630"/>
      </w:pPr>
      <w:r>
        <w:rPr>
          <w:rFonts w:hint="eastAsia"/>
        </w:rPr>
        <w:t>・記録することにより証明し</w:t>
      </w:r>
    </w:p>
    <w:p w14:paraId="501AC4E4" w14:textId="77777777" w:rsidR="00300287" w:rsidRPr="008A5816" w:rsidRDefault="00300287" w:rsidP="00300287">
      <w:pPr>
        <w:ind w:firstLineChars="300" w:firstLine="630"/>
      </w:pPr>
      <w:r>
        <w:rPr>
          <w:rFonts w:hint="eastAsia"/>
        </w:rPr>
        <w:t>・顧客の要求する品質を確保していることをいつでも開示できるようにしている</w:t>
      </w:r>
    </w:p>
    <w:p w14:paraId="2E003346" w14:textId="77777777" w:rsidR="00300287" w:rsidRDefault="00300287" w:rsidP="00300287">
      <w:r>
        <w:rPr>
          <w:rFonts w:hint="eastAsia"/>
        </w:rPr>
        <w:t xml:space="preserve">　　ISO9001【H30】</w:t>
      </w:r>
    </w:p>
    <w:p w14:paraId="58BBD31A" w14:textId="77777777" w:rsidR="00300287" w:rsidRDefault="00300287" w:rsidP="00300287">
      <w:pPr>
        <w:ind w:left="840" w:hangingChars="400" w:hanging="840"/>
      </w:pPr>
      <w:r>
        <w:rPr>
          <w:rFonts w:hint="eastAsia"/>
        </w:rPr>
        <w:t xml:space="preserve">　　　　</w:t>
      </w:r>
      <w:r w:rsidRPr="002752FE">
        <w:rPr>
          <w:rFonts w:hint="eastAsia"/>
        </w:rPr>
        <w:t>製品やサービスの品質マネジメントシステムに関する規格。品質マネジメント</w:t>
      </w:r>
      <w:r w:rsidRPr="002752FE">
        <w:t>7原則を基盤としており、製品やサービスの品質を継続的に改善し、顧客の要求に応えることで顧客満足を目指すことを最終目的として</w:t>
      </w:r>
      <w:r>
        <w:rPr>
          <w:rFonts w:hint="eastAsia"/>
        </w:rPr>
        <w:t>いる。</w:t>
      </w:r>
    </w:p>
    <w:p w14:paraId="389E8202" w14:textId="77777777" w:rsidR="00300287" w:rsidRDefault="00300287" w:rsidP="00300287">
      <w:r>
        <w:t xml:space="preserve">   顧客満足（ＣＳ） </w:t>
      </w:r>
    </w:p>
    <w:p w14:paraId="33EE6058" w14:textId="77777777" w:rsidR="00300287" w:rsidRDefault="00300287" w:rsidP="00300287">
      <w:r>
        <w:t xml:space="preserve">    ビフォアサービス </w:t>
      </w:r>
    </w:p>
    <w:p w14:paraId="5AF2CCBC" w14:textId="77777777" w:rsidR="00300287" w:rsidRDefault="00300287" w:rsidP="00300287">
      <w:pPr>
        <w:ind w:left="840" w:hangingChars="400" w:hanging="840"/>
      </w:pPr>
      <w:r>
        <w:rPr>
          <w:rFonts w:hint="eastAsia"/>
        </w:rPr>
        <w:t xml:space="preserve">　　　　製品等の</w:t>
      </w:r>
      <w:r w:rsidRPr="006367E1">
        <w:rPr>
          <w:rFonts w:hint="eastAsia"/>
        </w:rPr>
        <w:t>販売</w:t>
      </w:r>
      <w:r>
        <w:rPr>
          <w:rFonts w:hint="eastAsia"/>
        </w:rPr>
        <w:t>・提供の</w:t>
      </w:r>
      <w:r w:rsidRPr="006367E1">
        <w:rPr>
          <w:rFonts w:hint="eastAsia"/>
        </w:rPr>
        <w:t>前</w:t>
      </w:r>
      <w:r>
        <w:rPr>
          <w:rFonts w:hint="eastAsia"/>
        </w:rPr>
        <w:t>に</w:t>
      </w:r>
      <w:r w:rsidRPr="006367E1">
        <w:rPr>
          <w:rFonts w:hint="eastAsia"/>
        </w:rPr>
        <w:t>サービス</w:t>
      </w:r>
      <w:r>
        <w:rPr>
          <w:rFonts w:hint="eastAsia"/>
        </w:rPr>
        <w:t>を行うこと。</w:t>
      </w:r>
      <w:r w:rsidRPr="006367E1">
        <w:rPr>
          <w:rFonts w:hint="eastAsia"/>
        </w:rPr>
        <w:t>買い手側に商品知識を提供</w:t>
      </w:r>
      <w:r>
        <w:rPr>
          <w:rFonts w:hint="eastAsia"/>
        </w:rPr>
        <w:t>したり、</w:t>
      </w:r>
      <w:r w:rsidRPr="006367E1">
        <w:rPr>
          <w:rFonts w:hint="eastAsia"/>
        </w:rPr>
        <w:t>アドバイスを</w:t>
      </w:r>
      <w:r>
        <w:rPr>
          <w:rFonts w:hint="eastAsia"/>
        </w:rPr>
        <w:t>行ったりする</w:t>
      </w:r>
      <w:r w:rsidRPr="006367E1">
        <w:rPr>
          <w:rFonts w:hint="eastAsia"/>
        </w:rPr>
        <w:t>こと。</w:t>
      </w:r>
    </w:p>
    <w:p w14:paraId="2FA52E0D" w14:textId="77777777" w:rsidR="00300287" w:rsidRDefault="00300287" w:rsidP="00300287">
      <w:r>
        <w:t xml:space="preserve">    アフターサービス </w:t>
      </w:r>
    </w:p>
    <w:p w14:paraId="6EE475D2" w14:textId="77777777" w:rsidR="00300287" w:rsidRDefault="00300287" w:rsidP="00300287">
      <w:r>
        <w:rPr>
          <w:rFonts w:hint="eastAsia"/>
        </w:rPr>
        <w:t xml:space="preserve">　　　　製品等の</w:t>
      </w:r>
      <w:r w:rsidRPr="006367E1">
        <w:rPr>
          <w:rFonts w:hint="eastAsia"/>
        </w:rPr>
        <w:t>販売</w:t>
      </w:r>
      <w:r>
        <w:rPr>
          <w:rFonts w:hint="eastAsia"/>
        </w:rPr>
        <w:t>・提供の後に、</w:t>
      </w:r>
      <w:r w:rsidRPr="006367E1">
        <w:rPr>
          <w:rFonts w:hint="eastAsia"/>
        </w:rPr>
        <w:t>その維持・修理</w:t>
      </w:r>
      <w:r>
        <w:rPr>
          <w:rFonts w:hint="eastAsia"/>
        </w:rPr>
        <w:t>等のサービスを行うこと。</w:t>
      </w:r>
    </w:p>
    <w:p w14:paraId="4D88F5F8" w14:textId="4BB31539" w:rsidR="00300287" w:rsidRDefault="00300287" w:rsidP="00300287">
      <w:r>
        <w:t xml:space="preserve">    サービス品質 </w:t>
      </w:r>
    </w:p>
    <w:p w14:paraId="6863A843" w14:textId="0EB6626C" w:rsidR="00A930CF" w:rsidRPr="00A930CF" w:rsidRDefault="00A930CF" w:rsidP="00A930CF">
      <w:pPr>
        <w:ind w:left="840" w:hangingChars="400" w:hanging="840"/>
      </w:pPr>
      <w:r>
        <w:rPr>
          <w:rFonts w:hint="eastAsia"/>
        </w:rPr>
        <w:t xml:space="preserve">　　　　顧客等に提供するサービスの品質。</w:t>
      </w:r>
      <w:r w:rsidRPr="00A930CF">
        <w:rPr>
          <w:rFonts w:hint="eastAsia"/>
        </w:rPr>
        <w:t>正確性・迅速性・柔軟性・共感性・安心感・好印象という６つの要素</w:t>
      </w:r>
      <w:r>
        <w:rPr>
          <w:rFonts w:hint="eastAsia"/>
        </w:rPr>
        <w:t>で評価される。</w:t>
      </w:r>
    </w:p>
    <w:p w14:paraId="1A510E87" w14:textId="77777777" w:rsidR="00300287" w:rsidRDefault="00300287" w:rsidP="00300287">
      <w:r>
        <w:t xml:space="preserve">  製造物責任（ＰＬ） </w:t>
      </w:r>
    </w:p>
    <w:p w14:paraId="55354FDB" w14:textId="77777777" w:rsidR="002A3279" w:rsidRDefault="00300287" w:rsidP="002A3279">
      <w:pPr>
        <w:ind w:left="630" w:hangingChars="300" w:hanging="630"/>
      </w:pPr>
      <w:r>
        <w:rPr>
          <w:rFonts w:hint="eastAsia"/>
        </w:rPr>
        <w:t xml:space="preserve">　　　</w:t>
      </w:r>
      <w:r w:rsidRPr="00E641F5">
        <w:rPr>
          <w:rFonts w:hint="eastAsia"/>
        </w:rPr>
        <w:t>製造業者等は、その製造、加工、輸入又は前条第三項第二号若しくは第三号の氏名等の表示をした製造物であって、その引き渡したものの欠陥により他人の生命、身体又は財産を侵害したときは、これによって生じた損害を賠償する責めに任ずる。ただし、その損害が当該製造物についてのみ生じたときは、この限りでない</w:t>
      </w:r>
      <w:r>
        <w:rPr>
          <w:rFonts w:hint="eastAsia"/>
        </w:rPr>
        <w:t>（製造物責任法第3条）</w:t>
      </w:r>
      <w:r w:rsidRPr="00E641F5">
        <w:rPr>
          <w:rFonts w:hint="eastAsia"/>
        </w:rPr>
        <w:t>。</w:t>
      </w:r>
      <w:r>
        <w:rPr>
          <w:rFonts w:hint="eastAsia"/>
        </w:rPr>
        <w:t>P</w:t>
      </w:r>
      <w:r w:rsidRPr="00E641F5">
        <w:t xml:space="preserve">roduct </w:t>
      </w:r>
      <w:r>
        <w:rPr>
          <w:rFonts w:hint="eastAsia"/>
        </w:rPr>
        <w:t>L</w:t>
      </w:r>
      <w:r w:rsidRPr="00E641F5">
        <w:t>iability</w:t>
      </w:r>
      <w:r>
        <w:rPr>
          <w:rFonts w:hint="eastAsia"/>
        </w:rPr>
        <w:t>の略。</w:t>
      </w:r>
    </w:p>
    <w:p w14:paraId="4B83DD77" w14:textId="202F64A8" w:rsidR="002A3279" w:rsidRDefault="00300287" w:rsidP="002A3279">
      <w:pPr>
        <w:ind w:firstLineChars="100" w:firstLine="210"/>
      </w:pPr>
      <w:r>
        <w:t>消費者保護</w:t>
      </w:r>
    </w:p>
    <w:p w14:paraId="114A3ABC" w14:textId="622F4C02" w:rsidR="002A3279" w:rsidRDefault="002A3279" w:rsidP="002A3279">
      <w:pPr>
        <w:ind w:leftChars="300" w:left="630"/>
      </w:pPr>
      <w:r w:rsidRPr="002A3279">
        <w:rPr>
          <w:rFonts w:hint="eastAsia"/>
        </w:rPr>
        <w:t>消費者が適正で安全な条件の下、商品やサービスを自由に選べる状態を発達・維持するための概念や仕組み</w:t>
      </w:r>
      <w:r>
        <w:rPr>
          <w:rFonts w:hint="eastAsia"/>
        </w:rPr>
        <w:t>。</w:t>
      </w:r>
    </w:p>
    <w:p w14:paraId="10C2263A" w14:textId="77777777" w:rsidR="00300287" w:rsidRDefault="00300287" w:rsidP="00300287">
      <w:r>
        <w:t xml:space="preserve">   コンシューマリズム </w:t>
      </w:r>
    </w:p>
    <w:p w14:paraId="03412E0E" w14:textId="77777777" w:rsidR="00300287" w:rsidRDefault="00300287" w:rsidP="00300287">
      <w:pPr>
        <w:ind w:left="630" w:hangingChars="300" w:hanging="630"/>
      </w:pPr>
      <w:r>
        <w:rPr>
          <w:rFonts w:hint="eastAsia"/>
        </w:rPr>
        <w:t xml:space="preserve">　　　</w:t>
      </w:r>
      <w:r w:rsidRPr="00D35CFA">
        <w:rPr>
          <w:rFonts w:hint="eastAsia"/>
        </w:rPr>
        <w:t>消費者や市民生活の立場を最優先させる考え方</w:t>
      </w:r>
      <w:r>
        <w:rPr>
          <w:rFonts w:hint="eastAsia"/>
        </w:rPr>
        <w:t>（消費者主義）</w:t>
      </w:r>
      <w:r w:rsidRPr="00D35CFA">
        <w:rPr>
          <w:rFonts w:hint="eastAsia"/>
        </w:rPr>
        <w:t>、またはその運動</w:t>
      </w:r>
      <w:r>
        <w:rPr>
          <w:rFonts w:hint="eastAsia"/>
        </w:rPr>
        <w:t>（消費者運動）</w:t>
      </w:r>
      <w:r w:rsidRPr="00D35CFA">
        <w:rPr>
          <w:rFonts w:hint="eastAsia"/>
        </w:rPr>
        <w:t>。</w:t>
      </w:r>
    </w:p>
    <w:p w14:paraId="76907E4A" w14:textId="77777777" w:rsidR="00300287" w:rsidRDefault="00300287" w:rsidP="00300287">
      <w:r>
        <w:lastRenderedPageBreak/>
        <w:t xml:space="preserve">   消費生活用製品安全法 </w:t>
      </w:r>
    </w:p>
    <w:p w14:paraId="2049C75C" w14:textId="77777777" w:rsidR="00300287" w:rsidRDefault="00300287" w:rsidP="00300287">
      <w:pPr>
        <w:ind w:left="840" w:hangingChars="400" w:hanging="840"/>
      </w:pPr>
      <w:r>
        <w:rPr>
          <w:rFonts w:hint="eastAsia"/>
        </w:rPr>
        <w:t xml:space="preserve">　　　 </w:t>
      </w:r>
      <w:r w:rsidRPr="007B672C">
        <w:rPr>
          <w:rFonts w:hint="eastAsia"/>
        </w:rPr>
        <w:t>消費生活用製品による一般消費者の生命又は身体に対する危害の発生の防止を</w:t>
      </w:r>
      <w:r>
        <w:rPr>
          <w:rFonts w:hint="eastAsia"/>
        </w:rPr>
        <w:t xml:space="preserve">　</w:t>
      </w:r>
      <w:r w:rsidRPr="007B672C">
        <w:rPr>
          <w:rFonts w:hint="eastAsia"/>
        </w:rPr>
        <w:t>ため、</w:t>
      </w:r>
      <w:r w:rsidRPr="007B672C">
        <w:t xml:space="preserve"> 特定製品の製造及び販売を規制するとともに、特定保守製品の適切な保守を促進し、併せて製品事故に関する情報の収集 及び提供等の措置を講じ、もって一般消費者の利益を保護することを目的とする。</w:t>
      </w:r>
    </w:p>
    <w:p w14:paraId="4971E32C" w14:textId="77777777" w:rsidR="00300287" w:rsidRDefault="00300287" w:rsidP="00300287">
      <w:r>
        <w:t xml:space="preserve">   トレーサビリティー </w:t>
      </w:r>
    </w:p>
    <w:p w14:paraId="3124E527" w14:textId="77777777" w:rsidR="00300287" w:rsidRDefault="00300287" w:rsidP="00300287">
      <w:pPr>
        <w:ind w:left="840" w:hangingChars="400" w:hanging="840"/>
      </w:pPr>
      <w:r>
        <w:rPr>
          <w:rFonts w:hint="eastAsia"/>
        </w:rPr>
        <w:t xml:space="preserve">　　　　製品等</w:t>
      </w:r>
      <w:r w:rsidRPr="00DE7EC4">
        <w:rPr>
          <w:rFonts w:hint="eastAsia"/>
        </w:rPr>
        <w:t>の生産・流通</w:t>
      </w:r>
      <w:r>
        <w:rPr>
          <w:rFonts w:hint="eastAsia"/>
        </w:rPr>
        <w:t>のプロセス</w:t>
      </w:r>
      <w:r w:rsidRPr="00DE7EC4">
        <w:t>が追跡可能</w:t>
      </w:r>
      <w:r>
        <w:rPr>
          <w:rFonts w:hint="eastAsia"/>
        </w:rPr>
        <w:t>な</w:t>
      </w:r>
      <w:r w:rsidRPr="00DE7EC4">
        <w:t>こと</w:t>
      </w:r>
      <w:r>
        <w:rPr>
          <w:rFonts w:hint="eastAsia"/>
        </w:rPr>
        <w:t>。製品等</w:t>
      </w:r>
      <w:r w:rsidRPr="00DE7EC4">
        <w:rPr>
          <w:rFonts w:hint="eastAsia"/>
        </w:rPr>
        <w:t>の</w:t>
      </w:r>
      <w:r w:rsidRPr="00DE7EC4">
        <w:t>生産・流通の</w:t>
      </w:r>
      <w:r>
        <w:rPr>
          <w:rFonts w:hint="eastAsia"/>
        </w:rPr>
        <w:t>履歴</w:t>
      </w:r>
      <w:r w:rsidRPr="00DE7EC4">
        <w:t>を記録・管理するシステムのこと。</w:t>
      </w:r>
    </w:p>
    <w:p w14:paraId="6F77DEA9" w14:textId="794561B1" w:rsidR="00300287" w:rsidRDefault="00300287" w:rsidP="00300287">
      <w:r>
        <w:t xml:space="preserve">  品質改善 </w:t>
      </w:r>
    </w:p>
    <w:p w14:paraId="75C1BB09" w14:textId="4B8FAA03" w:rsidR="002A3279" w:rsidRDefault="002A3279" w:rsidP="002A3279">
      <w:pPr>
        <w:ind w:left="630" w:hangingChars="300" w:hanging="630"/>
      </w:pPr>
      <w:r>
        <w:rPr>
          <w:rFonts w:hint="eastAsia"/>
        </w:rPr>
        <w:t xml:space="preserve">　　　</w:t>
      </w:r>
      <w:r w:rsidRPr="002A3279">
        <w:rPr>
          <w:rFonts w:hint="eastAsia"/>
        </w:rPr>
        <w:t>品質要求事項を満たす能力を高めることに焦点を合わせた品質マネジメントの一部。品質不良を明らかにし，その改善の目標又は望ましい状態を明確にし，それを達成するための計画を策定し，実施し，その結果をチェックし</w:t>
      </w:r>
      <w:r w:rsidRPr="002A3279">
        <w:t>,必要な是正処置をとる</w:t>
      </w:r>
      <w:r>
        <w:rPr>
          <w:rFonts w:hint="eastAsia"/>
        </w:rPr>
        <w:t>こと。</w:t>
      </w:r>
    </w:p>
    <w:p w14:paraId="64A5DCE6" w14:textId="77777777" w:rsidR="00300287" w:rsidRDefault="00300287" w:rsidP="00300287">
      <w:r>
        <w:rPr>
          <w:rFonts w:hint="eastAsia"/>
        </w:rPr>
        <w:t>品質管理の統計的手法</w:t>
      </w:r>
      <w:r>
        <w:t xml:space="preserve"> </w:t>
      </w:r>
    </w:p>
    <w:p w14:paraId="4A1845C9" w14:textId="650B53BF" w:rsidR="00300287" w:rsidRDefault="00300287" w:rsidP="00300287">
      <w:r>
        <w:t xml:space="preserve">  管理限界 </w:t>
      </w:r>
    </w:p>
    <w:p w14:paraId="7E98A2C5" w14:textId="4C05CCEC" w:rsidR="00FE730D" w:rsidRDefault="00FE730D" w:rsidP="00FE730D">
      <w:pPr>
        <w:ind w:left="630" w:hangingChars="300" w:hanging="630"/>
      </w:pPr>
      <w:r>
        <w:rPr>
          <w:rFonts w:hint="eastAsia"/>
        </w:rPr>
        <w:t xml:space="preserve">　　　</w:t>
      </w:r>
      <w:r w:rsidRPr="00FE730D">
        <w:rPr>
          <w:rFonts w:hint="eastAsia"/>
        </w:rPr>
        <w:t>製品の品質管理において、一定の品質を保証するために、各種測定値の平均値やそのばらつきなどが収まるべき</w:t>
      </w:r>
      <w:r>
        <w:rPr>
          <w:rFonts w:hint="eastAsia"/>
        </w:rPr>
        <w:t>（</w:t>
      </w:r>
      <w:r w:rsidRPr="00FE730D">
        <w:rPr>
          <w:rFonts w:hint="eastAsia"/>
        </w:rPr>
        <w:t>管理図</w:t>
      </w:r>
      <w:r>
        <w:rPr>
          <w:rFonts w:hint="eastAsia"/>
        </w:rPr>
        <w:t>の）</w:t>
      </w:r>
      <w:r w:rsidRPr="00FE730D">
        <w:rPr>
          <w:rFonts w:hint="eastAsia"/>
        </w:rPr>
        <w:t>上限または下限。</w:t>
      </w:r>
    </w:p>
    <w:p w14:paraId="203A0EE2" w14:textId="77777777" w:rsidR="00300287" w:rsidRDefault="00300287" w:rsidP="00300287">
      <w:r>
        <w:t xml:space="preserve">  工程能力指数（Ｃｐ，Ｃｐｋ） </w:t>
      </w:r>
    </w:p>
    <w:p w14:paraId="6E59A5ED" w14:textId="77777777" w:rsidR="00300287" w:rsidRDefault="00300287" w:rsidP="00300287">
      <w:r>
        <w:rPr>
          <w:rFonts w:hint="eastAsia"/>
        </w:rPr>
        <w:t xml:space="preserve">　　　</w:t>
      </w:r>
      <w:r w:rsidRPr="002A731C">
        <w:rPr>
          <w:rFonts w:hint="eastAsia"/>
        </w:rPr>
        <w:t>品質管理の分野において、工程能力を定量的に評価する指標の一つ</w:t>
      </w:r>
      <w:r>
        <w:rPr>
          <w:rFonts w:hint="eastAsia"/>
        </w:rPr>
        <w:t>。</w:t>
      </w:r>
    </w:p>
    <w:p w14:paraId="003F6D49" w14:textId="77777777" w:rsidR="00300287" w:rsidRDefault="00300287" w:rsidP="00300287">
      <w:r>
        <w:rPr>
          <w:rFonts w:hint="eastAsia"/>
        </w:rPr>
        <w:t xml:space="preserve">　　　</w:t>
      </w:r>
      <w:r>
        <w:t>Cp：公差域幅と実際のばらつき幅（6σ）との比を表したもの。</w:t>
      </w:r>
    </w:p>
    <w:p w14:paraId="4F463D08" w14:textId="77777777" w:rsidR="00300287" w:rsidRDefault="00300287" w:rsidP="00B36D9D">
      <w:pPr>
        <w:ind w:firstLineChars="300" w:firstLine="630"/>
      </w:pPr>
      <w:proofErr w:type="spellStart"/>
      <w:r>
        <w:t>Cpk</w:t>
      </w:r>
      <w:proofErr w:type="spellEnd"/>
      <w:r>
        <w:t>：Cpに公差中心と実測データ平均との偏りを考慮したもの。</w:t>
      </w:r>
    </w:p>
    <w:p w14:paraId="54A036CB" w14:textId="338CFF4A" w:rsidR="00300287" w:rsidRDefault="00300287" w:rsidP="00300287">
      <w:r>
        <w:t xml:space="preserve">  不適合品率／適合品率 </w:t>
      </w:r>
    </w:p>
    <w:p w14:paraId="592D02DB" w14:textId="7B3C973D" w:rsidR="00273E48" w:rsidRDefault="00273E48" w:rsidP="00273E48">
      <w:r>
        <w:rPr>
          <w:rFonts w:hint="eastAsia"/>
        </w:rPr>
        <w:t xml:space="preserve">　　　不適合とは、規定要求事項を満たしていないこと。</w:t>
      </w:r>
    </w:p>
    <w:p w14:paraId="432A832A" w14:textId="79BA2B1A" w:rsidR="00273E48" w:rsidRDefault="00273E48" w:rsidP="00273E48">
      <w:r>
        <w:rPr>
          <w:rFonts w:hint="eastAsia"/>
        </w:rPr>
        <w:t xml:space="preserve">　　　不適合品とは、一つ以上不適合のあるアイテム。</w:t>
      </w:r>
    </w:p>
    <w:p w14:paraId="76148C83" w14:textId="6FCEA2F2" w:rsidR="00273E48" w:rsidRDefault="00273E48" w:rsidP="00273E48">
      <w:r>
        <w:rPr>
          <w:rFonts w:hint="eastAsia"/>
        </w:rPr>
        <w:t xml:space="preserve">　　　全体において（不）適合品が占める割合を（不）適合品率という。</w:t>
      </w:r>
    </w:p>
    <w:p w14:paraId="2162F040" w14:textId="6D71CADC" w:rsidR="00300287" w:rsidRDefault="00300287" w:rsidP="00300287">
      <w:r>
        <w:t xml:space="preserve">  全数検査／抜取検査 </w:t>
      </w:r>
    </w:p>
    <w:p w14:paraId="418046AD" w14:textId="26213C0E" w:rsidR="00273E48" w:rsidRDefault="00273E48" w:rsidP="00300287">
      <w:r>
        <w:rPr>
          <w:rFonts w:hint="eastAsia"/>
        </w:rPr>
        <w:t xml:space="preserve">　　全数検査：</w:t>
      </w:r>
      <w:r w:rsidRPr="00273E48">
        <w:rPr>
          <w:rFonts w:hint="eastAsia"/>
        </w:rPr>
        <w:t>製品ロット全てを検査する</w:t>
      </w:r>
      <w:r w:rsidR="00A930CF">
        <w:rPr>
          <w:rFonts w:hint="eastAsia"/>
        </w:rPr>
        <w:t>こと</w:t>
      </w:r>
      <w:r>
        <w:rPr>
          <w:rFonts w:hint="eastAsia"/>
        </w:rPr>
        <w:t>。</w:t>
      </w:r>
    </w:p>
    <w:p w14:paraId="7D3A7C51" w14:textId="5014360C" w:rsidR="00273E48" w:rsidRDefault="00273E48" w:rsidP="00273E48">
      <w:pPr>
        <w:ind w:left="630" w:hangingChars="300" w:hanging="630"/>
      </w:pPr>
      <w:r>
        <w:rPr>
          <w:rFonts w:hint="eastAsia"/>
        </w:rPr>
        <w:t xml:space="preserve">　　</w:t>
      </w:r>
      <w:r>
        <w:t>抜取検査</w:t>
      </w:r>
      <w:r>
        <w:rPr>
          <w:rFonts w:hint="eastAsia"/>
        </w:rPr>
        <w:t>：</w:t>
      </w:r>
      <w:r w:rsidRPr="00273E48">
        <w:rPr>
          <w:rFonts w:hint="eastAsia"/>
        </w:rPr>
        <w:t>製品ロット全てを検査するのではなく、抜き取った一部だけを検査し、そのロット全体が合格か・不合格かを判定する</w:t>
      </w:r>
      <w:r w:rsidR="00A930CF">
        <w:rPr>
          <w:rFonts w:hint="eastAsia"/>
        </w:rPr>
        <w:t>こと</w:t>
      </w:r>
      <w:r>
        <w:rPr>
          <w:rFonts w:hint="eastAsia"/>
        </w:rPr>
        <w:t>。</w:t>
      </w:r>
    </w:p>
    <w:p w14:paraId="6BA78D4E" w14:textId="1593699B" w:rsidR="00300287" w:rsidRDefault="00300287" w:rsidP="00300287">
      <w:r>
        <w:rPr>
          <w:rFonts w:hint="eastAsia"/>
        </w:rPr>
        <w:t>品質特性</w:t>
      </w:r>
      <w:r>
        <w:t xml:space="preserve"> </w:t>
      </w:r>
    </w:p>
    <w:p w14:paraId="53471A0D" w14:textId="1701AB78" w:rsidR="00FE730D" w:rsidRDefault="00FE730D" w:rsidP="002A3279">
      <w:pPr>
        <w:ind w:left="420" w:hangingChars="200" w:hanging="420"/>
      </w:pPr>
      <w:r>
        <w:rPr>
          <w:rFonts w:hint="eastAsia"/>
        </w:rPr>
        <w:t xml:space="preserve">　　品質要素を客観的に評価するための性質。主なものとして、物質的、感覚的、行動的、時間的、人間工学的、機能的特性</w:t>
      </w:r>
      <w:r w:rsidR="002A3279">
        <w:rPr>
          <w:rFonts w:hint="eastAsia"/>
        </w:rPr>
        <w:t>等</w:t>
      </w:r>
      <w:r>
        <w:rPr>
          <w:rFonts w:hint="eastAsia"/>
        </w:rPr>
        <w:t>がある。</w:t>
      </w:r>
    </w:p>
    <w:p w14:paraId="15E4E32C" w14:textId="5F305FB7" w:rsidR="00300287" w:rsidRDefault="00300287" w:rsidP="00300287">
      <w:r>
        <w:rPr>
          <w:rFonts w:hint="eastAsia"/>
        </w:rPr>
        <w:t>品質標準</w:t>
      </w:r>
      <w:r>
        <w:t xml:space="preserve"> </w:t>
      </w:r>
    </w:p>
    <w:p w14:paraId="27BC457A" w14:textId="77777777" w:rsidR="005F3D99" w:rsidRDefault="005F3D99" w:rsidP="005F3D99">
      <w:r>
        <w:rPr>
          <w:rFonts w:hint="eastAsia"/>
        </w:rPr>
        <w:t xml:space="preserve">　　実現可能な内容であるべきで、品質の平均とバラツキの幅で示す性質のものである。</w:t>
      </w:r>
    </w:p>
    <w:p w14:paraId="5DD4E903" w14:textId="7CC22ECF" w:rsidR="005F3D99" w:rsidRDefault="005F3D99" w:rsidP="005F3D99">
      <w:pPr>
        <w:ind w:firstLineChars="200" w:firstLine="420"/>
      </w:pPr>
      <w:r>
        <w:rPr>
          <w:rFonts w:hint="eastAsia"/>
        </w:rPr>
        <w:t>また、設計図書に定められた規格に合っていることが必要である。</w:t>
      </w:r>
    </w:p>
    <w:p w14:paraId="08EBCFF3" w14:textId="77777777" w:rsidR="00300287" w:rsidRDefault="00300287" w:rsidP="00300287">
      <w:r>
        <w:rPr>
          <w:rFonts w:hint="eastAsia"/>
        </w:rPr>
        <w:t>ＨＡＣＣＰ（Ｈａｚａｒｄ</w:t>
      </w:r>
      <w:r>
        <w:t xml:space="preserve"> Ａｎａｌｙｓｉｓ ａｎｄ Ｃｒｉｔｉｃａｌ Ｃｏｎｔｒｏｌ </w:t>
      </w:r>
      <w:r>
        <w:lastRenderedPageBreak/>
        <w:t>Ｐｏｉｎｔ）</w:t>
      </w:r>
    </w:p>
    <w:p w14:paraId="59956342" w14:textId="77777777" w:rsidR="00300287" w:rsidRDefault="00300287" w:rsidP="00300287">
      <w:pPr>
        <w:ind w:left="420" w:hangingChars="200" w:hanging="420"/>
      </w:pPr>
      <w:r>
        <w:rPr>
          <w:rFonts w:hint="eastAsia"/>
        </w:rPr>
        <w:t xml:space="preserve">　　食品等事業者自らが食中毒菌汚染や異物混入等の危害要因（ハザード）を把握した上で、原材料の入荷から製品の出荷に至る全工程の中で、それらの危害要因を除去又は低減させるために特に重要な工程を管理し、製品の安全性を確保しようとする衛生管理の手法。</w:t>
      </w:r>
    </w:p>
    <w:p w14:paraId="530DCDD7" w14:textId="77777777" w:rsidR="00300287" w:rsidRDefault="00300287" w:rsidP="00300287">
      <w:r>
        <w:rPr>
          <w:rFonts w:hint="eastAsia"/>
        </w:rPr>
        <w:t>製品安全</w:t>
      </w:r>
      <w:r>
        <w:t xml:space="preserve"> </w:t>
      </w:r>
    </w:p>
    <w:p w14:paraId="539E9C67" w14:textId="77777777" w:rsidR="00300287" w:rsidRDefault="00300287" w:rsidP="00300287">
      <w:pPr>
        <w:ind w:leftChars="200" w:left="420"/>
      </w:pPr>
      <w:r w:rsidRPr="002A731C">
        <w:rPr>
          <w:rFonts w:hint="eastAsia"/>
        </w:rPr>
        <w:t>電気用品や消費生活用製品等、日常生活で用いられる製品の安全を確保するため、製造・輸入事業者に対しては、関連する法令の適正な執行に努めるととともに、消費者に対しては、製品安全についてのホームページやセミナーなどを通じて注意喚起、普及啓発を行ってい</w:t>
      </w:r>
      <w:r>
        <w:rPr>
          <w:rFonts w:hint="eastAsia"/>
        </w:rPr>
        <w:t>る。</w:t>
      </w:r>
    </w:p>
    <w:p w14:paraId="06E2F975" w14:textId="77777777" w:rsidR="00300287" w:rsidRDefault="00300287" w:rsidP="00300287">
      <w:pPr>
        <w:ind w:leftChars="200" w:left="420"/>
      </w:pPr>
      <w:r w:rsidRPr="009C473A">
        <w:rPr>
          <w:rFonts w:hint="eastAsia"/>
        </w:rPr>
        <w:t>「製品安全</w:t>
      </w:r>
      <w:r w:rsidRPr="009C473A">
        <w:t>4法」とは、「消費生活用製品安全法」、「電気用品安全法」、「ガス事業法」、「液化石油ガスの保安の確保及び取引の適正化に関する法律」の4つの製品安全法の総称</w:t>
      </w:r>
    </w:p>
    <w:p w14:paraId="3487CB65" w14:textId="77777777" w:rsidR="00300287" w:rsidRDefault="00300287" w:rsidP="00300287"/>
    <w:p w14:paraId="5892A0EE" w14:textId="3367D028" w:rsidR="00300287" w:rsidRDefault="00F718FB" w:rsidP="00B36D9D">
      <w:pPr>
        <w:pStyle w:val="4"/>
        <w:ind w:leftChars="0" w:left="0"/>
      </w:pPr>
      <w:bookmarkStart w:id="8" w:name="_Toc55253409"/>
      <w:r>
        <w:rPr>
          <w:rFonts w:hint="eastAsia"/>
        </w:rPr>
        <w:t xml:space="preserve">2.3　</w:t>
      </w:r>
      <w:r w:rsidR="00300287">
        <w:rPr>
          <w:rFonts w:hint="eastAsia"/>
        </w:rPr>
        <w:t>工程管理　キーワード</w:t>
      </w:r>
      <w:bookmarkEnd w:id="8"/>
    </w:p>
    <w:p w14:paraId="5C505B78" w14:textId="77777777" w:rsidR="00300287" w:rsidRDefault="00300287" w:rsidP="00300287">
      <w:r>
        <w:rPr>
          <w:rFonts w:hint="eastAsia"/>
        </w:rPr>
        <w:t>需要予測</w:t>
      </w:r>
      <w:r>
        <w:t xml:space="preserve"> </w:t>
      </w:r>
    </w:p>
    <w:p w14:paraId="11D1ED47" w14:textId="77777777" w:rsidR="00300287" w:rsidRDefault="00300287" w:rsidP="00300287">
      <w:r>
        <w:t xml:space="preserve">  移動平均法</w:t>
      </w:r>
      <w:r>
        <w:rPr>
          <w:rFonts w:hint="eastAsia"/>
        </w:rPr>
        <w:t>【R1】</w:t>
      </w:r>
    </w:p>
    <w:p w14:paraId="3D8878BC" w14:textId="77777777" w:rsidR="00300287" w:rsidRDefault="00300287" w:rsidP="00300287">
      <w:pPr>
        <w:ind w:left="630" w:hangingChars="300" w:hanging="630"/>
      </w:pPr>
      <w:r>
        <w:rPr>
          <w:rFonts w:hint="eastAsia"/>
        </w:rPr>
        <w:t xml:space="preserve">　　　</w:t>
      </w:r>
      <w:r w:rsidRPr="008C0EAA">
        <w:rPr>
          <w:rFonts w:hint="eastAsia"/>
        </w:rPr>
        <w:t>棚卸資産の評価方法の一</w:t>
      </w:r>
      <w:r>
        <w:rPr>
          <w:rFonts w:hint="eastAsia"/>
        </w:rPr>
        <w:t>つ</w:t>
      </w:r>
      <w:r w:rsidRPr="008C0EAA">
        <w:rPr>
          <w:rFonts w:hint="eastAsia"/>
        </w:rPr>
        <w:t>。仕入れの</w:t>
      </w:r>
      <w:r>
        <w:rPr>
          <w:rFonts w:hint="eastAsia"/>
        </w:rPr>
        <w:t>都度</w:t>
      </w:r>
      <w:r w:rsidRPr="008C0EAA">
        <w:rPr>
          <w:rFonts w:hint="eastAsia"/>
        </w:rPr>
        <w:t>、その時点での在庫分に合算し、合計金額を合計数量で割ることで平均原価を求め、払い出し原価とする方法。</w:t>
      </w:r>
      <w:r>
        <w:rPr>
          <w:rFonts w:hint="eastAsia"/>
        </w:rPr>
        <w:t>予め設定した個数の過去の観測地から需要量の予測値を計算する。時系列データから季節変動による影響を取り除くためにも用いられる。</w:t>
      </w:r>
    </w:p>
    <w:p w14:paraId="378CAA20" w14:textId="77777777" w:rsidR="00300287" w:rsidRDefault="00300287" w:rsidP="00300287">
      <w:r>
        <w:t xml:space="preserve">  指数平滑法 </w:t>
      </w:r>
      <w:r>
        <w:rPr>
          <w:rFonts w:hint="eastAsia"/>
        </w:rPr>
        <w:t>【R1】</w:t>
      </w:r>
    </w:p>
    <w:p w14:paraId="2A6761B2" w14:textId="77777777" w:rsidR="00300287" w:rsidRDefault="00300287" w:rsidP="00300287">
      <w:pPr>
        <w:ind w:left="630" w:hangingChars="300" w:hanging="630"/>
      </w:pPr>
      <w:r>
        <w:rPr>
          <w:rFonts w:hint="eastAsia"/>
        </w:rPr>
        <w:t xml:space="preserve">　　　</w:t>
      </w:r>
      <w:r w:rsidRPr="00FA2E0D">
        <w:rPr>
          <w:rFonts w:hint="eastAsia"/>
        </w:rPr>
        <w:t>時系列データに対してウエイト付け平均を行って平滑化する方式</w:t>
      </w:r>
      <w:r>
        <w:rPr>
          <w:rFonts w:hint="eastAsia"/>
        </w:rPr>
        <w:t>。</w:t>
      </w:r>
      <w:r w:rsidRPr="00FA2E0D">
        <w:t>過去にさかのぼる程小さくなる指数型のウエイト付けを採用している</w:t>
      </w:r>
      <w:r>
        <w:rPr>
          <w:rFonts w:hint="eastAsia"/>
        </w:rPr>
        <w:t>。需古い観測地よりも最近の観測地を重視した荷重移動平均法、需要量の予測値を直近の観測値と直近の予測値との荷重平均で算出する手法とみなすことができる。</w:t>
      </w:r>
    </w:p>
    <w:p w14:paraId="5B1BBBDC" w14:textId="77777777" w:rsidR="00300287" w:rsidRDefault="00300287" w:rsidP="00300287">
      <w:r>
        <w:rPr>
          <w:rFonts w:hint="eastAsia"/>
        </w:rPr>
        <w:t>手順計画</w:t>
      </w:r>
      <w:r>
        <w:t xml:space="preserve"> </w:t>
      </w:r>
    </w:p>
    <w:p w14:paraId="5202CABA" w14:textId="77777777" w:rsidR="00300287" w:rsidRDefault="00300287" w:rsidP="00300287">
      <w:pPr>
        <w:ind w:left="420" w:hangingChars="200" w:hanging="420"/>
      </w:pPr>
      <w:r>
        <w:rPr>
          <w:rFonts w:hint="eastAsia"/>
        </w:rPr>
        <w:t xml:space="preserve">　　</w:t>
      </w:r>
      <w:r w:rsidRPr="0088602A">
        <w:rPr>
          <w:rFonts w:hint="eastAsia"/>
        </w:rPr>
        <w:t>製品を生産するにあたり、その製品の設計情報から、必要作業、工程順序、作業順序、作業条件を決める活動</w:t>
      </w:r>
      <w:r>
        <w:rPr>
          <w:rFonts w:hint="eastAsia"/>
        </w:rPr>
        <w:t>。内容としては、工程設計と作業設計がある。</w:t>
      </w:r>
    </w:p>
    <w:p w14:paraId="50281950" w14:textId="77777777" w:rsidR="00300287" w:rsidRDefault="00300287" w:rsidP="00300287">
      <w:r>
        <w:t xml:space="preserve">  工程計画 </w:t>
      </w:r>
    </w:p>
    <w:p w14:paraId="2D5FE070" w14:textId="77777777" w:rsidR="00300287" w:rsidRDefault="00300287" w:rsidP="00300287">
      <w:pPr>
        <w:ind w:left="630" w:hangingChars="300" w:hanging="630"/>
      </w:pPr>
      <w:r>
        <w:rPr>
          <w:rFonts w:hint="eastAsia"/>
        </w:rPr>
        <w:t xml:space="preserve">　　　顧客</w:t>
      </w:r>
      <w:r w:rsidRPr="0088602A">
        <w:rPr>
          <w:rFonts w:hint="eastAsia"/>
        </w:rPr>
        <w:t>から依頼された所定の製品を所定の数量だけ、所定の品質、原価で、所定の納期に納品できるように、</w:t>
      </w:r>
      <w:r w:rsidRPr="0088602A">
        <w:t xml:space="preserve"> 工場内で、製造設備、労働力、資材などを効率的に活用する管理活動</w:t>
      </w:r>
      <w:r>
        <w:rPr>
          <w:rFonts w:hint="eastAsia"/>
        </w:rPr>
        <w:t>。</w:t>
      </w:r>
    </w:p>
    <w:p w14:paraId="52320260" w14:textId="77777777" w:rsidR="00300287" w:rsidRDefault="00300287" w:rsidP="00300287">
      <w:r>
        <w:t xml:space="preserve">  作業計画 </w:t>
      </w:r>
    </w:p>
    <w:p w14:paraId="639206F9" w14:textId="77777777" w:rsidR="00300287" w:rsidRDefault="00300287" w:rsidP="00300287">
      <w:pPr>
        <w:ind w:left="630" w:hangingChars="300" w:hanging="630"/>
      </w:pPr>
      <w:r>
        <w:rPr>
          <w:rFonts w:hint="eastAsia"/>
        </w:rPr>
        <w:t xml:space="preserve">　　　</w:t>
      </w:r>
      <w:r w:rsidRPr="0088602A">
        <w:rPr>
          <w:rFonts w:hint="eastAsia"/>
        </w:rPr>
        <w:t>企業が生産計画の一部として作成する計画で、個々の作業者あるいは機械に対し、具</w:t>
      </w:r>
      <w:r w:rsidRPr="0088602A">
        <w:rPr>
          <w:rFonts w:hint="eastAsia"/>
        </w:rPr>
        <w:lastRenderedPageBreak/>
        <w:t>体的に作業の内容、開始時間、終了時間等を決定・指示するための計画。</w:t>
      </w:r>
    </w:p>
    <w:p w14:paraId="74226016" w14:textId="77777777" w:rsidR="00300287" w:rsidRDefault="00300287" w:rsidP="00300287">
      <w:r>
        <w:t xml:space="preserve">    作業標準 </w:t>
      </w:r>
    </w:p>
    <w:p w14:paraId="65CD1FD4" w14:textId="77777777" w:rsidR="00300287" w:rsidRDefault="00300287" w:rsidP="00300287">
      <w:r>
        <w:rPr>
          <w:rFonts w:hint="eastAsia"/>
        </w:rPr>
        <w:t xml:space="preserve">　　　　</w:t>
      </w:r>
      <w:r w:rsidRPr="0088602A">
        <w:rPr>
          <w:rFonts w:hint="eastAsia"/>
        </w:rPr>
        <w:t>作業上の方法や管理条件を規程として帳票化したもの</w:t>
      </w:r>
      <w:r>
        <w:rPr>
          <w:rFonts w:hint="eastAsia"/>
        </w:rPr>
        <w:t>。</w:t>
      </w:r>
    </w:p>
    <w:p w14:paraId="094B0154" w14:textId="77777777" w:rsidR="00300287" w:rsidRDefault="00300287" w:rsidP="00300287">
      <w:r>
        <w:t xml:space="preserve">    標準時間 </w:t>
      </w:r>
    </w:p>
    <w:p w14:paraId="1D7EA9EA" w14:textId="77777777" w:rsidR="00300287" w:rsidRDefault="00300287" w:rsidP="00300287">
      <w:pPr>
        <w:ind w:left="840" w:hangingChars="400" w:hanging="840"/>
      </w:pPr>
      <w:r>
        <w:rPr>
          <w:rFonts w:hint="eastAsia"/>
        </w:rPr>
        <w:t xml:space="preserve">　　　　</w:t>
      </w:r>
      <w:r w:rsidRPr="0088602A">
        <w:rPr>
          <w:rFonts w:hint="eastAsia"/>
        </w:rPr>
        <w:t>標準の熟練度をもつ作業者が、一定の設備と作業方法により、既定された品質の製品を生産するために、通常の努力を払って、一定の仕事をおこなう場合の作業時間</w:t>
      </w:r>
      <w:r>
        <w:rPr>
          <w:rFonts w:hint="eastAsia"/>
        </w:rPr>
        <w:t>のこと。</w:t>
      </w:r>
    </w:p>
    <w:p w14:paraId="1F494AE7" w14:textId="77777777" w:rsidR="00300287" w:rsidRDefault="00300287" w:rsidP="00300287">
      <w:r>
        <w:rPr>
          <w:rFonts w:hint="eastAsia"/>
        </w:rPr>
        <w:t>負荷計画</w:t>
      </w:r>
      <w:r>
        <w:t xml:space="preserve"> </w:t>
      </w:r>
      <w:r>
        <w:rPr>
          <w:rFonts w:hint="eastAsia"/>
        </w:rPr>
        <w:t>【H30】</w:t>
      </w:r>
    </w:p>
    <w:p w14:paraId="59CB520A" w14:textId="77777777" w:rsidR="00300287" w:rsidRDefault="00300287" w:rsidP="00300287">
      <w:pPr>
        <w:ind w:left="420" w:hangingChars="200" w:hanging="420"/>
      </w:pPr>
      <w:r>
        <w:rPr>
          <w:rFonts w:hint="eastAsia"/>
        </w:rPr>
        <w:t xml:space="preserve">　　</w:t>
      </w:r>
      <w:r w:rsidRPr="0088602A">
        <w:rPr>
          <w:rFonts w:hint="eastAsia"/>
        </w:rPr>
        <w:t>生産部門</w:t>
      </w:r>
      <w:r>
        <w:rPr>
          <w:rFonts w:hint="eastAsia"/>
        </w:rPr>
        <w:t>単位</w:t>
      </w:r>
      <w:r w:rsidRPr="0088602A">
        <w:rPr>
          <w:rFonts w:hint="eastAsia"/>
        </w:rPr>
        <w:t>に課す仕事量</w:t>
      </w:r>
      <w:r>
        <w:rPr>
          <w:rFonts w:hint="eastAsia"/>
        </w:rPr>
        <w:t>（</w:t>
      </w:r>
      <w:r w:rsidRPr="0088602A">
        <w:rPr>
          <w:rFonts w:hint="eastAsia"/>
        </w:rPr>
        <w:t>生産負荷</w:t>
      </w:r>
      <w:r>
        <w:rPr>
          <w:rFonts w:hint="eastAsia"/>
        </w:rPr>
        <w:t>）</w:t>
      </w:r>
      <w:r w:rsidRPr="0088602A">
        <w:rPr>
          <w:rFonts w:hint="eastAsia"/>
        </w:rPr>
        <w:t>を計算し、これを計画期間全体にわたって各職に割り付ける活動。</w:t>
      </w:r>
    </w:p>
    <w:p w14:paraId="68172678" w14:textId="77777777" w:rsidR="00300287" w:rsidRDefault="00300287" w:rsidP="00300287">
      <w:r>
        <w:t xml:space="preserve">  リードタイム </w:t>
      </w:r>
    </w:p>
    <w:p w14:paraId="5B2BA574" w14:textId="77777777" w:rsidR="00300287" w:rsidRDefault="00300287" w:rsidP="00300287">
      <w:pPr>
        <w:ind w:left="630" w:hangingChars="300" w:hanging="630"/>
      </w:pPr>
      <w:r>
        <w:rPr>
          <w:rFonts w:hint="eastAsia"/>
        </w:rPr>
        <w:t xml:space="preserve">　　　</w:t>
      </w:r>
      <w:r w:rsidRPr="0088602A">
        <w:rPr>
          <w:rFonts w:hint="eastAsia"/>
        </w:rPr>
        <w:t>商品の発注から納品に至るまでの生産や輸送などにかかる時間。広義には、各工程の始まりから終わりまでかかる所要期間。</w:t>
      </w:r>
    </w:p>
    <w:p w14:paraId="34774781" w14:textId="77777777" w:rsidR="00300287" w:rsidRDefault="00300287" w:rsidP="00300287">
      <w:r>
        <w:t xml:space="preserve">  稼働率 </w:t>
      </w:r>
    </w:p>
    <w:p w14:paraId="5EFEFD13" w14:textId="77777777" w:rsidR="00300287" w:rsidRDefault="00300287" w:rsidP="00300287">
      <w:r>
        <w:rPr>
          <w:rFonts w:hint="eastAsia"/>
        </w:rPr>
        <w:t xml:space="preserve">　　　事業所等の各種設備等の操業状況。生産数量÷生産能力で表される。</w:t>
      </w:r>
    </w:p>
    <w:p w14:paraId="773F9A3D" w14:textId="77777777" w:rsidR="00300287" w:rsidRDefault="00300287" w:rsidP="00300287">
      <w:r>
        <w:t xml:space="preserve">  生産性 </w:t>
      </w:r>
    </w:p>
    <w:p w14:paraId="5E0D1C48" w14:textId="77777777" w:rsidR="00300287" w:rsidRDefault="00300287" w:rsidP="00300287">
      <w:r>
        <w:rPr>
          <w:rFonts w:hint="eastAsia"/>
        </w:rPr>
        <w:t xml:space="preserve">　　　</w:t>
      </w:r>
      <w:r w:rsidRPr="00B50EEB">
        <w:rPr>
          <w:rFonts w:hint="eastAsia"/>
        </w:rPr>
        <w:t>生産諸要素の有効利用の度合い</w:t>
      </w:r>
      <w:r>
        <w:rPr>
          <w:rFonts w:hint="eastAsia"/>
        </w:rPr>
        <w:t>。</w:t>
      </w:r>
    </w:p>
    <w:p w14:paraId="3802D564" w14:textId="77777777" w:rsidR="00300287" w:rsidRDefault="00300287" w:rsidP="00300287">
      <w:r>
        <w:rPr>
          <w:rFonts w:hint="eastAsia"/>
        </w:rPr>
        <w:t xml:space="preserve">　　　</w:t>
      </w:r>
      <w:r>
        <w:rPr>
          <w:noProof/>
        </w:rPr>
        <w:drawing>
          <wp:inline distT="0" distB="0" distL="0" distR="0" wp14:anchorId="777C00C3" wp14:editId="6B3620FD">
            <wp:extent cx="2372139" cy="658308"/>
            <wp:effectExtent l="0" t="0" r="0" b="8890"/>
            <wp:docPr id="111" name="図 111" descr="生産性＝産出（output）/投入（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生産性＝産出（output）/投入（inpu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377739" cy="659862"/>
                    </a:xfrm>
                    <a:prstGeom prst="rect">
                      <a:avLst/>
                    </a:prstGeom>
                    <a:noFill/>
                    <a:ln>
                      <a:noFill/>
                    </a:ln>
                  </pic:spPr>
                </pic:pic>
              </a:graphicData>
            </a:graphic>
          </wp:inline>
        </w:drawing>
      </w:r>
    </w:p>
    <w:p w14:paraId="5FC131FF" w14:textId="77777777" w:rsidR="00300287" w:rsidRDefault="00300287" w:rsidP="00300287">
      <w:r>
        <w:t xml:space="preserve">  負荷平準（山積み・山くずし） </w:t>
      </w:r>
    </w:p>
    <w:p w14:paraId="11A7E738" w14:textId="77777777" w:rsidR="00300287" w:rsidRDefault="00300287" w:rsidP="00300287">
      <w:pPr>
        <w:ind w:left="630" w:hangingChars="300" w:hanging="630"/>
      </w:pPr>
      <w:r>
        <w:rPr>
          <w:rFonts w:hint="eastAsia"/>
        </w:rPr>
        <w:t xml:space="preserve">　　　</w:t>
      </w:r>
      <w:r w:rsidRPr="00B50EEB">
        <w:rPr>
          <w:rFonts w:hint="eastAsia"/>
        </w:rPr>
        <w:t>各品目を製造するために必要な工程に作業量を割り振ること</w:t>
      </w:r>
      <w:r>
        <w:rPr>
          <w:rFonts w:hint="eastAsia"/>
        </w:rPr>
        <w:t>を山積みといい、</w:t>
      </w:r>
      <w:r w:rsidRPr="00B50EEB">
        <w:rPr>
          <w:rFonts w:hint="eastAsia"/>
        </w:rPr>
        <w:t>工程単位に積まれた期間別の負荷を平準化するために調整すること</w:t>
      </w:r>
      <w:r>
        <w:rPr>
          <w:rFonts w:hint="eastAsia"/>
        </w:rPr>
        <w:t>を山くずしという。</w:t>
      </w:r>
    </w:p>
    <w:p w14:paraId="715E122D" w14:textId="77777777" w:rsidR="00300287" w:rsidRDefault="00300287" w:rsidP="00300287">
      <w:r>
        <w:rPr>
          <w:rFonts w:hint="eastAsia"/>
        </w:rPr>
        <w:t>日程計画</w:t>
      </w:r>
      <w:r>
        <w:t xml:space="preserve"> </w:t>
      </w:r>
    </w:p>
    <w:p w14:paraId="40EC4973" w14:textId="77777777" w:rsidR="00300287" w:rsidRDefault="00300287" w:rsidP="00300287">
      <w:pPr>
        <w:ind w:left="420" w:hangingChars="200" w:hanging="420"/>
      </w:pPr>
      <w:r>
        <w:rPr>
          <w:rFonts w:hint="eastAsia"/>
        </w:rPr>
        <w:t xml:space="preserve">　　</w:t>
      </w:r>
      <w:r w:rsidRPr="00CB688A">
        <w:rPr>
          <w:rFonts w:hint="eastAsia"/>
        </w:rPr>
        <w:t>プロジェクトの工程を計画すること</w:t>
      </w:r>
      <w:r>
        <w:rPr>
          <w:rFonts w:hint="eastAsia"/>
        </w:rPr>
        <w:t>。</w:t>
      </w:r>
      <w:r w:rsidRPr="00CB688A">
        <w:rPr>
          <w:rFonts w:hint="eastAsia"/>
        </w:rPr>
        <w:t>広義には、作業手順計画と日程計画を含めた計画全般の工程管理を</w:t>
      </w:r>
      <w:r>
        <w:rPr>
          <w:rFonts w:hint="eastAsia"/>
        </w:rPr>
        <w:t>指し、</w:t>
      </w:r>
      <w:r w:rsidRPr="00CB688A">
        <w:rPr>
          <w:rFonts w:hint="eastAsia"/>
        </w:rPr>
        <w:t>狭義</w:t>
      </w:r>
      <w:r>
        <w:rPr>
          <w:rFonts w:hint="eastAsia"/>
        </w:rPr>
        <w:t>に</w:t>
      </w:r>
      <w:r w:rsidRPr="00CB688A">
        <w:rPr>
          <w:rFonts w:hint="eastAsia"/>
        </w:rPr>
        <w:t>はリソース単位の作業順番（投入順）や作業の日時を決定する生産スケジュールを指す。</w:t>
      </w:r>
    </w:p>
    <w:p w14:paraId="43CA996B" w14:textId="77777777" w:rsidR="00300287" w:rsidRDefault="00300287" w:rsidP="00300287">
      <w:r>
        <w:rPr>
          <w:rFonts w:hint="eastAsia"/>
        </w:rPr>
        <w:t>作業手配</w:t>
      </w:r>
      <w:r>
        <w:t xml:space="preserve"> </w:t>
      </w:r>
    </w:p>
    <w:p w14:paraId="4E6C7324" w14:textId="77777777" w:rsidR="00300287" w:rsidRDefault="00300287" w:rsidP="00300287">
      <w:pPr>
        <w:ind w:left="420" w:hangingChars="200" w:hanging="420"/>
      </w:pPr>
      <w:r>
        <w:rPr>
          <w:rFonts w:hint="eastAsia"/>
        </w:rPr>
        <w:t xml:space="preserve">　　</w:t>
      </w:r>
      <w:r w:rsidRPr="00201CD5">
        <w:rPr>
          <w:rFonts w:hint="eastAsia"/>
        </w:rPr>
        <w:t>ある機械・設備で、一つの</w:t>
      </w:r>
      <w:r>
        <w:rPr>
          <w:rFonts w:hint="eastAsia"/>
        </w:rPr>
        <w:t>作業（</w:t>
      </w:r>
      <w:r w:rsidRPr="00201CD5">
        <w:rPr>
          <w:rFonts w:hint="eastAsia"/>
        </w:rPr>
        <w:t>ジョブ</w:t>
      </w:r>
      <w:r>
        <w:rPr>
          <w:rFonts w:hint="eastAsia"/>
        </w:rPr>
        <w:t>）</w:t>
      </w:r>
      <w:r w:rsidRPr="00201CD5">
        <w:rPr>
          <w:rFonts w:hint="eastAsia"/>
        </w:rPr>
        <w:t>の加工が終わったとき、次</w:t>
      </w:r>
      <w:r>
        <w:rPr>
          <w:rFonts w:hint="eastAsia"/>
        </w:rPr>
        <w:t>の</w:t>
      </w:r>
      <w:r w:rsidRPr="00201CD5">
        <w:rPr>
          <w:rFonts w:hint="eastAsia"/>
        </w:rPr>
        <w:t>作業を</w:t>
      </w:r>
      <w:r w:rsidRPr="00201CD5">
        <w:t>決定し指示する活動。</w:t>
      </w:r>
    </w:p>
    <w:p w14:paraId="3189FAAE" w14:textId="77777777" w:rsidR="00300287" w:rsidRPr="00B375EA" w:rsidRDefault="00300287" w:rsidP="00300287">
      <w:pPr>
        <w:rPr>
          <w:u w:val="single"/>
        </w:rPr>
      </w:pPr>
      <w:r>
        <w:t xml:space="preserve">  ディスパッチング</w:t>
      </w:r>
      <w:r>
        <w:rPr>
          <w:rFonts w:hint="eastAsia"/>
        </w:rPr>
        <w:t>（</w:t>
      </w:r>
      <w:r>
        <w:t>Dispatch</w:t>
      </w:r>
      <w:r>
        <w:rPr>
          <w:rFonts w:hint="eastAsia"/>
        </w:rPr>
        <w:t>ing</w:t>
      </w:r>
      <w:r>
        <w:t>）</w:t>
      </w:r>
    </w:p>
    <w:p w14:paraId="1562AD72" w14:textId="77777777" w:rsidR="00300287" w:rsidRDefault="00300287" w:rsidP="00300287">
      <w:r>
        <w:rPr>
          <w:rFonts w:hint="eastAsia"/>
        </w:rPr>
        <w:t xml:space="preserve">　　　具体的な作業の指示を現場に送り出すこと。</w:t>
      </w:r>
    </w:p>
    <w:p w14:paraId="05A4A5CA" w14:textId="77777777" w:rsidR="00300287" w:rsidRDefault="00300287" w:rsidP="00300287">
      <w:r>
        <w:t xml:space="preserve">  ガントチャート </w:t>
      </w:r>
      <w:r>
        <w:rPr>
          <w:rFonts w:hint="eastAsia"/>
        </w:rPr>
        <w:t>【R2】</w:t>
      </w:r>
    </w:p>
    <w:p w14:paraId="1878F2C7" w14:textId="77777777" w:rsidR="00300287" w:rsidRDefault="00300287" w:rsidP="00300287">
      <w:pPr>
        <w:ind w:left="630" w:hangingChars="300" w:hanging="630"/>
      </w:pPr>
      <w:r>
        <w:rPr>
          <w:rFonts w:hint="eastAsia"/>
        </w:rPr>
        <w:t xml:space="preserve">　　　プロジェクト管理や生産管理などあらゆる管理工程に使う表。横軸に日付、縦軸にタスクを並べ、タスクごとに予定及び進捗を記入する。</w:t>
      </w:r>
    </w:p>
    <w:p w14:paraId="73067F33" w14:textId="77777777" w:rsidR="00300287" w:rsidRDefault="00300287" w:rsidP="00300287">
      <w:r>
        <w:rPr>
          <w:rFonts w:hint="eastAsia"/>
        </w:rPr>
        <w:lastRenderedPageBreak/>
        <w:t>プロジェクトマネジメント</w:t>
      </w:r>
      <w:r>
        <w:t xml:space="preserve"> </w:t>
      </w:r>
    </w:p>
    <w:p w14:paraId="5B4ACF99" w14:textId="77777777" w:rsidR="00300287" w:rsidRDefault="00300287" w:rsidP="00300287">
      <w:pPr>
        <w:ind w:left="420" w:hangingChars="200" w:hanging="420"/>
      </w:pPr>
      <w:r>
        <w:rPr>
          <w:rFonts w:hint="eastAsia"/>
        </w:rPr>
        <w:t xml:space="preserve">　　</w:t>
      </w:r>
      <w:r w:rsidRPr="00B375EA">
        <w:rPr>
          <w:rFonts w:hint="eastAsia"/>
        </w:rPr>
        <w:t>プロジェクトをどのように遂行するか計画を立て、プロジェクトの目的を達成できるようにコントロール</w:t>
      </w:r>
      <w:r>
        <w:rPr>
          <w:rFonts w:hint="eastAsia"/>
        </w:rPr>
        <w:t>・マネジメント</w:t>
      </w:r>
      <w:r w:rsidRPr="00B375EA">
        <w:rPr>
          <w:rFonts w:hint="eastAsia"/>
        </w:rPr>
        <w:t>していくこと</w:t>
      </w:r>
      <w:r>
        <w:rPr>
          <w:rFonts w:hint="eastAsia"/>
        </w:rPr>
        <w:t>。</w:t>
      </w:r>
    </w:p>
    <w:p w14:paraId="600AF506" w14:textId="4EBC3FF1" w:rsidR="00300287" w:rsidRDefault="00300287" w:rsidP="00300287">
      <w:r>
        <w:t xml:space="preserve">  ＰＭＢＯＫ</w:t>
      </w:r>
      <w:r w:rsidRPr="00B375EA">
        <w:t>（Project Management Body of Knowle</w:t>
      </w:r>
      <w:r w:rsidR="00B36D9D">
        <w:rPr>
          <w:rFonts w:hint="eastAsia"/>
        </w:rPr>
        <w:t>d</w:t>
      </w:r>
      <w:r w:rsidRPr="00B375EA">
        <w:t>ge）</w:t>
      </w:r>
    </w:p>
    <w:p w14:paraId="1F66DC38" w14:textId="26EDD658" w:rsidR="00300287" w:rsidRDefault="00300287" w:rsidP="00300287">
      <w:pPr>
        <w:ind w:left="630" w:hangingChars="300" w:hanging="630"/>
      </w:pPr>
      <w:r>
        <w:rPr>
          <w:rFonts w:hint="eastAsia"/>
        </w:rPr>
        <w:t xml:space="preserve">　　　</w:t>
      </w:r>
      <w:r w:rsidRPr="00B375EA">
        <w:rPr>
          <w:rFonts w:hint="eastAsia"/>
        </w:rPr>
        <w:t>プロジェクトマネジメントのベースとなる知識体系</w:t>
      </w:r>
      <w:r>
        <w:rPr>
          <w:rFonts w:hint="eastAsia"/>
        </w:rPr>
        <w:t>。</w:t>
      </w:r>
      <w:r w:rsidRPr="00B375EA">
        <w:t>様々なプロジェクトのベストプラクティスを集約し、プロジェクト成功のために必要なプロセスや視点、ツールを体系的にまとめて</w:t>
      </w:r>
      <w:r>
        <w:rPr>
          <w:rFonts w:hint="eastAsia"/>
        </w:rPr>
        <w:t>いる</w:t>
      </w:r>
      <w:r w:rsidRPr="00B375EA">
        <w:t>。</w:t>
      </w:r>
    </w:p>
    <w:p w14:paraId="0D44C6FD" w14:textId="2EEE9859" w:rsidR="00B36D9D" w:rsidRPr="00B36D9D" w:rsidRDefault="00B36D9D" w:rsidP="00300287">
      <w:pPr>
        <w:ind w:left="630" w:hangingChars="300" w:hanging="630"/>
        <w:rPr>
          <w:color w:val="0070C0"/>
        </w:rPr>
      </w:pPr>
      <w:r w:rsidRPr="00B36D9D">
        <w:rPr>
          <w:rFonts w:hint="eastAsia"/>
          <w:color w:val="0070C0"/>
        </w:rPr>
        <w:t>工程見積もり</w:t>
      </w:r>
    </w:p>
    <w:p w14:paraId="12576434" w14:textId="652359B9" w:rsidR="00B36D9D" w:rsidRDefault="00B36D9D" w:rsidP="00300287">
      <w:pPr>
        <w:ind w:left="630" w:hangingChars="300" w:hanging="630"/>
        <w:rPr>
          <w:color w:val="0070C0"/>
        </w:rPr>
      </w:pPr>
      <w:r w:rsidRPr="00B36D9D">
        <w:rPr>
          <w:rFonts w:hint="eastAsia"/>
          <w:color w:val="0070C0"/>
        </w:rPr>
        <w:t xml:space="preserve">　ボトムアップ見積もり</w:t>
      </w:r>
    </w:p>
    <w:p w14:paraId="1835FAB5" w14:textId="764357A1" w:rsidR="003B2C37" w:rsidRPr="00B36D9D" w:rsidRDefault="003B2C37" w:rsidP="00300287">
      <w:pPr>
        <w:ind w:left="630" w:hangingChars="300" w:hanging="630"/>
        <w:rPr>
          <w:color w:val="0070C0"/>
        </w:rPr>
      </w:pPr>
      <w:r>
        <w:rPr>
          <w:rFonts w:hint="eastAsia"/>
          <w:color w:val="0070C0"/>
        </w:rPr>
        <w:t xml:space="preserve">　　　</w:t>
      </w:r>
      <w:r w:rsidRPr="003B2C37">
        <w:rPr>
          <w:rFonts w:hint="eastAsia"/>
          <w:color w:val="0070C0"/>
        </w:rPr>
        <w:t>プロジェクトの成果物を想定し、成果物や作業を分解し、構成要素の工数を算出し、積み上げて全体の工数を見積もる手法</w:t>
      </w:r>
      <w:r>
        <w:rPr>
          <w:rFonts w:hint="eastAsia"/>
          <w:color w:val="0070C0"/>
        </w:rPr>
        <w:t>。</w:t>
      </w:r>
    </w:p>
    <w:p w14:paraId="10286B6E" w14:textId="1085A4EA" w:rsidR="00B36D9D" w:rsidRDefault="00B36D9D" w:rsidP="00300287">
      <w:pPr>
        <w:ind w:left="630" w:hangingChars="300" w:hanging="630"/>
        <w:rPr>
          <w:color w:val="0070C0"/>
        </w:rPr>
      </w:pPr>
      <w:r w:rsidRPr="00B36D9D">
        <w:rPr>
          <w:rFonts w:hint="eastAsia"/>
          <w:color w:val="0070C0"/>
        </w:rPr>
        <w:t xml:space="preserve">　類推見積もり</w:t>
      </w:r>
    </w:p>
    <w:p w14:paraId="72146E5C" w14:textId="40609542" w:rsidR="003B2C37" w:rsidRPr="00B36D9D" w:rsidRDefault="003B2C37" w:rsidP="00300287">
      <w:pPr>
        <w:ind w:left="630" w:hangingChars="300" w:hanging="630"/>
        <w:rPr>
          <w:color w:val="0070C0"/>
        </w:rPr>
      </w:pPr>
      <w:r>
        <w:rPr>
          <w:rFonts w:hint="eastAsia"/>
          <w:color w:val="0070C0"/>
        </w:rPr>
        <w:t xml:space="preserve">　　　</w:t>
      </w:r>
      <w:r w:rsidRPr="003B2C37">
        <w:rPr>
          <w:rFonts w:hint="eastAsia"/>
          <w:color w:val="0070C0"/>
        </w:rPr>
        <w:t>過去の類似プロジェクトの実績を参考に必要な工数を見積もる方法</w:t>
      </w:r>
      <w:r>
        <w:rPr>
          <w:rFonts w:hint="eastAsia"/>
          <w:color w:val="0070C0"/>
        </w:rPr>
        <w:t>。</w:t>
      </w:r>
    </w:p>
    <w:p w14:paraId="70C95E2E" w14:textId="544ADDFE" w:rsidR="00B36D9D" w:rsidRDefault="00B36D9D" w:rsidP="00300287">
      <w:pPr>
        <w:ind w:left="630" w:hangingChars="300" w:hanging="630"/>
        <w:rPr>
          <w:color w:val="0070C0"/>
        </w:rPr>
      </w:pPr>
      <w:r w:rsidRPr="00B36D9D">
        <w:rPr>
          <w:rFonts w:hint="eastAsia"/>
          <w:color w:val="0070C0"/>
        </w:rPr>
        <w:t xml:space="preserve">　パラメトリック見積もり</w:t>
      </w:r>
    </w:p>
    <w:p w14:paraId="57332B05" w14:textId="04BC3E7F" w:rsidR="003B2C37" w:rsidRPr="00B36D9D" w:rsidRDefault="003B2C37" w:rsidP="00300287">
      <w:pPr>
        <w:ind w:left="630" w:hangingChars="300" w:hanging="630"/>
        <w:rPr>
          <w:color w:val="0070C0"/>
        </w:rPr>
      </w:pPr>
      <w:r>
        <w:rPr>
          <w:rFonts w:hint="eastAsia"/>
          <w:color w:val="0070C0"/>
        </w:rPr>
        <w:t xml:space="preserve">　　　</w:t>
      </w:r>
      <w:r w:rsidRPr="003B2C37">
        <w:rPr>
          <w:rFonts w:hint="eastAsia"/>
          <w:color w:val="0070C0"/>
        </w:rPr>
        <w:t>プロジェクトの規模などを踏まえ、特定の係数モデルを利用し、基準値（生産性係数）や数式などで重み付けをして工数を算出する手法</w:t>
      </w:r>
      <w:r>
        <w:rPr>
          <w:rFonts w:hint="eastAsia"/>
          <w:color w:val="0070C0"/>
        </w:rPr>
        <w:t>。</w:t>
      </w:r>
    </w:p>
    <w:p w14:paraId="0F82BCFF" w14:textId="44B63C38" w:rsidR="00B36D9D" w:rsidRDefault="00B36D9D" w:rsidP="00300287">
      <w:pPr>
        <w:ind w:left="630" w:hangingChars="300" w:hanging="630"/>
        <w:rPr>
          <w:color w:val="0070C0"/>
        </w:rPr>
      </w:pPr>
      <w:r w:rsidRPr="00B36D9D">
        <w:rPr>
          <w:rFonts w:hint="eastAsia"/>
          <w:color w:val="0070C0"/>
        </w:rPr>
        <w:t xml:space="preserve">　三点見積もり</w:t>
      </w:r>
    </w:p>
    <w:p w14:paraId="1E30FF05" w14:textId="4570B7F9" w:rsidR="003B2C37" w:rsidRDefault="003B2C37" w:rsidP="00300287">
      <w:pPr>
        <w:ind w:left="630" w:hangingChars="300" w:hanging="630"/>
      </w:pPr>
      <w:r>
        <w:rPr>
          <w:rFonts w:hint="eastAsia"/>
          <w:color w:val="0070C0"/>
        </w:rPr>
        <w:t xml:space="preserve">　　　</w:t>
      </w:r>
      <w:r w:rsidRPr="003B2C37">
        <w:rPr>
          <w:rFonts w:hint="eastAsia"/>
          <w:color w:val="0070C0"/>
        </w:rPr>
        <w:t>作業毎に最頻値・楽観値・悲観値を設定し、</w:t>
      </w:r>
      <w:r>
        <w:rPr>
          <w:rFonts w:hint="eastAsia"/>
          <w:color w:val="0070C0"/>
        </w:rPr>
        <w:t>これらの</w:t>
      </w:r>
      <w:r w:rsidRPr="003B2C37">
        <w:rPr>
          <w:rFonts w:hint="eastAsia"/>
          <w:color w:val="0070C0"/>
        </w:rPr>
        <w:t>値を掛け合わせて工数を算出する手法</w:t>
      </w:r>
      <w:r>
        <w:rPr>
          <w:rFonts w:hint="eastAsia"/>
          <w:color w:val="0070C0"/>
        </w:rPr>
        <w:t>。</w:t>
      </w:r>
    </w:p>
    <w:p w14:paraId="481B1F8B" w14:textId="77777777" w:rsidR="00300287" w:rsidRDefault="00300287" w:rsidP="00300287">
      <w:r>
        <w:rPr>
          <w:rFonts w:hint="eastAsia"/>
        </w:rPr>
        <w:t>ＰＥＲＴ</w:t>
      </w:r>
      <w:r>
        <w:t xml:space="preserve"> </w:t>
      </w:r>
      <w:r>
        <w:rPr>
          <w:rFonts w:hint="eastAsia"/>
        </w:rPr>
        <w:t>【H29,H28】</w:t>
      </w:r>
    </w:p>
    <w:p w14:paraId="5395F11C" w14:textId="77777777" w:rsidR="00300287" w:rsidRDefault="00300287" w:rsidP="00300287">
      <w:pPr>
        <w:ind w:left="420" w:hangingChars="200" w:hanging="420"/>
      </w:pPr>
      <w:r>
        <w:rPr>
          <w:rFonts w:hint="eastAsia"/>
        </w:rPr>
        <w:t xml:space="preserve">　　</w:t>
      </w:r>
      <w:r>
        <w:t>Program Evaluation and Review Technique</w:t>
      </w:r>
      <w:r>
        <w:rPr>
          <w:rFonts w:hint="eastAsia"/>
        </w:rPr>
        <w:t>の略で、対象とするプロジェクトの完遂に必要なタスクを分析する手法。プロジェクト全体を完了させるのに必要な最小時間を特定する。</w:t>
      </w:r>
    </w:p>
    <w:p w14:paraId="1C1249BA" w14:textId="77777777" w:rsidR="00300287" w:rsidRDefault="00300287" w:rsidP="00300287">
      <w:pPr>
        <w:ind w:firstLineChars="100" w:firstLine="210"/>
      </w:pPr>
      <w:r>
        <w:rPr>
          <w:rFonts w:hint="eastAsia"/>
        </w:rPr>
        <w:t>最早開始時刻（ＥＳｉｊ）：作業ｉ－ｊが最も早く開始できる時刻　ＥＳｉｊ＝ＥＴｉ</w:t>
      </w:r>
    </w:p>
    <w:p w14:paraId="04A331AD" w14:textId="77777777" w:rsidR="00300287" w:rsidRDefault="00300287" w:rsidP="00F718FB">
      <w:pPr>
        <w:ind w:leftChars="100" w:left="420" w:hangingChars="100" w:hanging="210"/>
      </w:pPr>
      <w:r>
        <w:rPr>
          <w:rFonts w:hint="eastAsia"/>
        </w:rPr>
        <w:t>最早完了時刻（ＥＦｉｊ）：作業ｉ－ｊが最も早く完了する時刻　ＥＦｉｊ＝ＥＳｉｊ＋Ｔｉｊ</w:t>
      </w:r>
    </w:p>
    <w:p w14:paraId="03B569CE" w14:textId="77777777" w:rsidR="00300287" w:rsidRDefault="00300287" w:rsidP="00F718FB">
      <w:pPr>
        <w:ind w:leftChars="100" w:left="420" w:hangingChars="100" w:hanging="210"/>
      </w:pPr>
      <w:r>
        <w:rPr>
          <w:rFonts w:hint="eastAsia"/>
        </w:rPr>
        <w:t>最遅完了時刻（ＬＦｉｊ）：作業ｉ－ｊが遅くともこの時刻に完了しなければならない時刻、イベントｊの最遅結合点時刻と一致する。ＬＦｉｊ＝ＬＴｊ</w:t>
      </w:r>
    </w:p>
    <w:p w14:paraId="21FD392F" w14:textId="59CC41D0" w:rsidR="00300287" w:rsidRDefault="00300287" w:rsidP="003B2C37">
      <w:pPr>
        <w:ind w:leftChars="100" w:left="420" w:hangingChars="100" w:hanging="210"/>
      </w:pPr>
      <w:r>
        <w:rPr>
          <w:rFonts w:hint="eastAsia"/>
        </w:rPr>
        <w:t>最遅開始時刻（ＬＳｉｊ）：作業ｉ－ｊが遅くともこの時刻に開始しなければならない時　　刻、ＬＳｉｊ＝ＬＦｉｊ－Ｔｉｊ</w:t>
      </w:r>
    </w:p>
    <w:p w14:paraId="0A877CB2" w14:textId="77777777" w:rsidR="00300287" w:rsidRDefault="00300287" w:rsidP="00300287">
      <w:r>
        <w:t xml:space="preserve">  クリティカルパス </w:t>
      </w:r>
      <w:r>
        <w:rPr>
          <w:rFonts w:hint="eastAsia"/>
        </w:rPr>
        <w:t>【H30,H28】</w:t>
      </w:r>
    </w:p>
    <w:p w14:paraId="0AC76A1F" w14:textId="77777777" w:rsidR="00300287" w:rsidRDefault="00300287" w:rsidP="00300287">
      <w:pPr>
        <w:ind w:left="630" w:hangingChars="300" w:hanging="630"/>
      </w:pPr>
      <w:r>
        <w:rPr>
          <w:rFonts w:hint="eastAsia"/>
        </w:rPr>
        <w:t xml:space="preserve">　　　</w:t>
      </w:r>
      <w:r w:rsidRPr="00A46423">
        <w:rPr>
          <w:rFonts w:hint="eastAsia"/>
        </w:rPr>
        <w:t>プロジェクトの全工程を最短時間で完了するために重要な作業経路。プロジェクト</w:t>
      </w:r>
      <w:r>
        <w:rPr>
          <w:rFonts w:hint="eastAsia"/>
        </w:rPr>
        <w:t>遅延を避けるためには</w:t>
      </w:r>
      <w:r w:rsidRPr="00A46423">
        <w:rPr>
          <w:rFonts w:hint="eastAsia"/>
        </w:rPr>
        <w:t>、クリティカルパスの作業が遅れた際の適切な資源の投入の最適化が求められる。</w:t>
      </w:r>
      <w:r>
        <w:rPr>
          <w:rFonts w:hint="eastAsia"/>
        </w:rPr>
        <w:t>クリティカルパスは1つとは限らず、複数存在することもある。</w:t>
      </w:r>
    </w:p>
    <w:p w14:paraId="1F3ED63E" w14:textId="77777777" w:rsidR="00300287" w:rsidRDefault="00300287" w:rsidP="00300287">
      <w:r>
        <w:rPr>
          <w:rFonts w:hint="eastAsia"/>
        </w:rPr>
        <w:lastRenderedPageBreak/>
        <w:t>ＣＰＭ（</w:t>
      </w:r>
      <w:r w:rsidRPr="00AB6FF6">
        <w:t>Critical Path Method</w:t>
      </w:r>
      <w:r>
        <w:rPr>
          <w:rFonts w:hint="eastAsia"/>
        </w:rPr>
        <w:t>）</w:t>
      </w:r>
      <w:r>
        <w:t xml:space="preserve"> </w:t>
      </w:r>
      <w:r>
        <w:rPr>
          <w:rFonts w:hint="eastAsia"/>
        </w:rPr>
        <w:t>【R2,H29】</w:t>
      </w:r>
    </w:p>
    <w:p w14:paraId="48ADDE17" w14:textId="77777777" w:rsidR="00300287" w:rsidRDefault="00300287" w:rsidP="00300287">
      <w:pPr>
        <w:ind w:left="420" w:hangingChars="200" w:hanging="420"/>
      </w:pPr>
      <w:r>
        <w:rPr>
          <w:rFonts w:hint="eastAsia"/>
        </w:rPr>
        <w:t xml:space="preserve">　　時間と費用に着目し、</w:t>
      </w:r>
      <w:r w:rsidRPr="00AB6FF6">
        <w:t>最低限のコストを狙った計画法</w:t>
      </w:r>
      <w:r>
        <w:rPr>
          <w:rFonts w:hint="eastAsia"/>
        </w:rPr>
        <w:t>（</w:t>
      </w:r>
      <w:r w:rsidRPr="00AB6FF6">
        <w:t>PERT</w:t>
      </w:r>
      <w:r>
        <w:rPr>
          <w:rFonts w:hint="eastAsia"/>
        </w:rPr>
        <w:t>は主に日</w:t>
      </w:r>
      <w:r w:rsidRPr="00AB6FF6">
        <w:t>程を考えた計画法</w:t>
      </w:r>
      <w:r>
        <w:rPr>
          <w:rFonts w:hint="eastAsia"/>
        </w:rPr>
        <w:t>）</w:t>
      </w:r>
    </w:p>
    <w:p w14:paraId="512E02D4" w14:textId="77777777" w:rsidR="00300287" w:rsidRDefault="00300287" w:rsidP="00300287">
      <w:r>
        <w:rPr>
          <w:rFonts w:hint="eastAsia"/>
        </w:rPr>
        <w:t>納期管理</w:t>
      </w:r>
    </w:p>
    <w:p w14:paraId="6D2F5D20" w14:textId="77777777" w:rsidR="00300287" w:rsidRDefault="00300287" w:rsidP="00300287">
      <w:r>
        <w:rPr>
          <w:rFonts w:hint="eastAsia"/>
        </w:rPr>
        <w:t xml:space="preserve">　　</w:t>
      </w:r>
      <w:r w:rsidRPr="00C0568F">
        <w:rPr>
          <w:rFonts w:hint="eastAsia"/>
        </w:rPr>
        <w:t>物品を納入する期日</w:t>
      </w:r>
      <w:r w:rsidRPr="00C0568F">
        <w:t xml:space="preserve"> (納期) を確実に守るための諸管理業務</w:t>
      </w:r>
    </w:p>
    <w:p w14:paraId="4D1473DC" w14:textId="77777777" w:rsidR="00300287" w:rsidRDefault="00300287" w:rsidP="00300287"/>
    <w:p w14:paraId="24AD93AB" w14:textId="3D6AF39F" w:rsidR="00300287" w:rsidRDefault="00F718FB" w:rsidP="00F718FB">
      <w:pPr>
        <w:pStyle w:val="4"/>
        <w:ind w:leftChars="0" w:left="0"/>
      </w:pPr>
      <w:bookmarkStart w:id="9" w:name="_Toc55253410"/>
      <w:r>
        <w:rPr>
          <w:rFonts w:hint="eastAsia"/>
        </w:rPr>
        <w:t xml:space="preserve">2.4　</w:t>
      </w:r>
      <w:r w:rsidR="00300287">
        <w:rPr>
          <w:rFonts w:hint="eastAsia"/>
        </w:rPr>
        <w:t>現場の管理と改善　キーワード</w:t>
      </w:r>
      <w:bookmarkEnd w:id="9"/>
    </w:p>
    <w:p w14:paraId="49B2546A" w14:textId="77777777" w:rsidR="00300287" w:rsidRDefault="00300287" w:rsidP="00300287">
      <w:r>
        <w:rPr>
          <w:rFonts w:hint="eastAsia"/>
        </w:rPr>
        <w:t>進行管理</w:t>
      </w:r>
      <w:r>
        <w:t xml:space="preserve"> </w:t>
      </w:r>
    </w:p>
    <w:p w14:paraId="595D419F" w14:textId="77777777" w:rsidR="00300287" w:rsidRDefault="00300287" w:rsidP="00300287">
      <w:pPr>
        <w:ind w:left="420" w:hangingChars="200" w:hanging="420"/>
      </w:pPr>
      <w:r>
        <w:rPr>
          <w:rFonts w:hint="eastAsia"/>
        </w:rPr>
        <w:t xml:space="preserve">　　</w:t>
      </w:r>
      <w:r w:rsidRPr="0017587D">
        <w:rPr>
          <w:rFonts w:hint="eastAsia"/>
        </w:rPr>
        <w:t>プロジェクトの計画と実績のズレを常時把握し、スケジュール変更や、作業手順の見直し等の適切な対処・修正を図ること</w:t>
      </w:r>
      <w:r>
        <w:rPr>
          <w:rFonts w:hint="eastAsia"/>
        </w:rPr>
        <w:t>。</w:t>
      </w:r>
    </w:p>
    <w:p w14:paraId="69AB45CE" w14:textId="77777777" w:rsidR="00300287" w:rsidRDefault="00300287" w:rsidP="00300287">
      <w:r>
        <w:t xml:space="preserve">  作業手配 </w:t>
      </w:r>
    </w:p>
    <w:p w14:paraId="6AA1CFE4" w14:textId="77777777" w:rsidR="00300287" w:rsidRDefault="00300287" w:rsidP="00300287">
      <w:pPr>
        <w:ind w:left="630" w:hangingChars="300" w:hanging="630"/>
      </w:pPr>
      <w:r>
        <w:rPr>
          <w:rFonts w:hint="eastAsia"/>
        </w:rPr>
        <w:t xml:space="preserve">　　　</w:t>
      </w:r>
      <w:r w:rsidRPr="0017587D">
        <w:rPr>
          <w:rFonts w:hint="eastAsia"/>
        </w:rPr>
        <w:t>ある機械・設備で、一つのジョブの加工が終わったとき、次にすべきジョブ（作業）を</w:t>
      </w:r>
      <w:r w:rsidRPr="0017587D">
        <w:t>決定し指示する活動。</w:t>
      </w:r>
      <w:r>
        <w:rPr>
          <w:rFonts w:hint="eastAsia"/>
        </w:rPr>
        <w:t>差立てともいう。</w:t>
      </w:r>
    </w:p>
    <w:p w14:paraId="5CB158C9" w14:textId="77777777" w:rsidR="00300287" w:rsidRDefault="00300287" w:rsidP="00300287">
      <w:r>
        <w:t xml:space="preserve">  進度管理 </w:t>
      </w:r>
    </w:p>
    <w:p w14:paraId="1AA7F3A2" w14:textId="77777777" w:rsidR="00300287" w:rsidRDefault="00300287" w:rsidP="00300287">
      <w:pPr>
        <w:ind w:left="630" w:hangingChars="300" w:hanging="630"/>
      </w:pPr>
      <w:r>
        <w:rPr>
          <w:rFonts w:hint="eastAsia"/>
        </w:rPr>
        <w:t xml:space="preserve">　　　</w:t>
      </w:r>
      <w:r w:rsidRPr="0017587D">
        <w:rPr>
          <w:rFonts w:hint="eastAsia"/>
        </w:rPr>
        <w:t>仕事の進行状況を把握し、日々の仕事の進み具合を調整する活動。進度管理又は納期管理ともいう。</w:t>
      </w:r>
    </w:p>
    <w:p w14:paraId="383A54CF" w14:textId="77777777" w:rsidR="00300287" w:rsidRDefault="00300287" w:rsidP="00300287">
      <w:r>
        <w:t xml:space="preserve">  余力管理 </w:t>
      </w:r>
    </w:p>
    <w:p w14:paraId="30D46390" w14:textId="77777777" w:rsidR="00300287" w:rsidRDefault="00300287" w:rsidP="00300287">
      <w:pPr>
        <w:ind w:left="630" w:hangingChars="300" w:hanging="630"/>
      </w:pPr>
      <w:r>
        <w:rPr>
          <w:rFonts w:hint="eastAsia"/>
        </w:rPr>
        <w:t xml:space="preserve">　　　</w:t>
      </w:r>
      <w:r w:rsidRPr="0017587D">
        <w:rPr>
          <w:rFonts w:hint="eastAsia"/>
        </w:rPr>
        <w:t>各工程又は個々の作業者について現在の負荷状態と現有能力とを把握し、現在どれだけの余力又は不足があるかを検討し、作業者の再配分をおこなって能力と負荷を均衡させる活動。</w:t>
      </w:r>
    </w:p>
    <w:p w14:paraId="5EFC6766" w14:textId="77777777" w:rsidR="00300287" w:rsidRDefault="00300287" w:rsidP="00300287">
      <w:r>
        <w:t xml:space="preserve">  現品管理 </w:t>
      </w:r>
    </w:p>
    <w:p w14:paraId="141796F7" w14:textId="77777777" w:rsidR="00300287" w:rsidRDefault="00300287" w:rsidP="00300287">
      <w:pPr>
        <w:ind w:left="630" w:hangingChars="300" w:hanging="630"/>
      </w:pPr>
      <w:r>
        <w:rPr>
          <w:rFonts w:hint="eastAsia"/>
        </w:rPr>
        <w:t xml:space="preserve">　　　資材、仕掛品、製品などの物について、運搬・移動や停滞・保管の状況を管理する活動。現品の経済的処理と数量、所在の確実な把握を目的とする。現物管理ともいう。</w:t>
      </w:r>
    </w:p>
    <w:p w14:paraId="68072C36" w14:textId="77777777" w:rsidR="00300287" w:rsidRDefault="00300287" w:rsidP="00300287">
      <w:r>
        <w:rPr>
          <w:rFonts w:hint="eastAsia"/>
        </w:rPr>
        <w:t>生産統制</w:t>
      </w:r>
      <w:r>
        <w:t xml:space="preserve"> </w:t>
      </w:r>
    </w:p>
    <w:p w14:paraId="76381371" w14:textId="77777777" w:rsidR="00300287" w:rsidRDefault="00300287" w:rsidP="00300287">
      <w:pPr>
        <w:ind w:left="420" w:hangingChars="200" w:hanging="420"/>
      </w:pPr>
      <w:r>
        <w:rPr>
          <w:rFonts w:hint="eastAsia"/>
        </w:rPr>
        <w:t xml:space="preserve">　　</w:t>
      </w:r>
      <w:r w:rsidRPr="00CC7349">
        <w:rPr>
          <w:rFonts w:hint="eastAsia"/>
        </w:rPr>
        <w:t>生産計画に</w:t>
      </w:r>
      <w:r>
        <w:rPr>
          <w:rFonts w:hint="eastAsia"/>
        </w:rPr>
        <w:t>則って</w:t>
      </w:r>
      <w:r w:rsidRPr="00CC7349">
        <w:rPr>
          <w:rFonts w:hint="eastAsia"/>
        </w:rPr>
        <w:t>、製造工程が運営されているかを監視し、</w:t>
      </w:r>
      <w:r>
        <w:rPr>
          <w:rFonts w:hint="eastAsia"/>
        </w:rPr>
        <w:t>遅延</w:t>
      </w:r>
      <w:r w:rsidRPr="00CC7349">
        <w:rPr>
          <w:rFonts w:hint="eastAsia"/>
        </w:rPr>
        <w:t>が発生しそうな場合には、速やかに対策を講じるといった生産計画を達成するための進度管理全般</w:t>
      </w:r>
      <w:r>
        <w:rPr>
          <w:rFonts w:hint="eastAsia"/>
        </w:rPr>
        <w:t>を指す。</w:t>
      </w:r>
    </w:p>
    <w:p w14:paraId="604ED19B" w14:textId="77777777" w:rsidR="00300287" w:rsidRDefault="00300287" w:rsidP="00300287">
      <w:r>
        <w:rPr>
          <w:rFonts w:hint="eastAsia"/>
        </w:rPr>
        <w:t>可視化（目で見る管理）</w:t>
      </w:r>
      <w:r>
        <w:t xml:space="preserve"> </w:t>
      </w:r>
    </w:p>
    <w:p w14:paraId="4ACC1561" w14:textId="77777777" w:rsidR="00300287" w:rsidRDefault="00300287" w:rsidP="00300287">
      <w:r>
        <w:rPr>
          <w:rFonts w:hint="eastAsia"/>
        </w:rPr>
        <w:t xml:space="preserve">　　</w:t>
      </w:r>
      <w:r w:rsidRPr="0017587D">
        <w:rPr>
          <w:rFonts w:hint="eastAsia"/>
        </w:rPr>
        <w:t>人の目には見えない事象等を、映像や図表等にして分かりやすくすること。</w:t>
      </w:r>
    </w:p>
    <w:p w14:paraId="125CFD90" w14:textId="77777777" w:rsidR="00300287" w:rsidRDefault="00300287" w:rsidP="00300287">
      <w:r>
        <w:rPr>
          <w:rFonts w:hint="eastAsia"/>
        </w:rPr>
        <w:t>３ム（ムリ・ムラ・ムダ）</w:t>
      </w:r>
      <w:r>
        <w:t xml:space="preserve"> </w:t>
      </w:r>
    </w:p>
    <w:p w14:paraId="14783031" w14:textId="77777777" w:rsidR="00300287" w:rsidRDefault="00300287" w:rsidP="00300287">
      <w:r>
        <w:rPr>
          <w:rFonts w:hint="eastAsia"/>
        </w:rPr>
        <w:t xml:space="preserve">　　</w:t>
      </w:r>
      <w:r w:rsidRPr="00CC7349">
        <w:rPr>
          <w:rFonts w:hint="eastAsia"/>
        </w:rPr>
        <w:t>企業の経営効率や生産効率を上げるための行動基準</w:t>
      </w:r>
      <w:r>
        <w:rPr>
          <w:rFonts w:hint="eastAsia"/>
        </w:rPr>
        <w:t>。</w:t>
      </w:r>
    </w:p>
    <w:p w14:paraId="61DD8816" w14:textId="77777777" w:rsidR="00300287" w:rsidRDefault="00300287" w:rsidP="00300287">
      <w:r>
        <w:rPr>
          <w:rFonts w:hint="eastAsia"/>
        </w:rPr>
        <w:t xml:space="preserve">　　【ムリ】目的に対して手段が小さい状態</w:t>
      </w:r>
    </w:p>
    <w:p w14:paraId="0ABAAE5B" w14:textId="77777777" w:rsidR="00300287" w:rsidRDefault="00300287" w:rsidP="00300287">
      <w:pPr>
        <w:ind w:firstLineChars="200" w:firstLine="420"/>
      </w:pPr>
      <w:r>
        <w:rPr>
          <w:rFonts w:hint="eastAsia"/>
        </w:rPr>
        <w:t>【ムダ】目的に対して手段が大きい状態</w:t>
      </w:r>
    </w:p>
    <w:p w14:paraId="36BF7DED" w14:textId="77777777" w:rsidR="00300287" w:rsidRDefault="00300287" w:rsidP="00300287">
      <w:pPr>
        <w:ind w:firstLineChars="200" w:firstLine="420"/>
      </w:pPr>
      <w:r>
        <w:rPr>
          <w:rFonts w:hint="eastAsia"/>
        </w:rPr>
        <w:t>【ムラ】ムリ、ムダが混在している状態</w:t>
      </w:r>
    </w:p>
    <w:p w14:paraId="6B4EAEA8" w14:textId="77777777" w:rsidR="00300287" w:rsidRDefault="00300287" w:rsidP="00300287">
      <w:r>
        <w:rPr>
          <w:rFonts w:hint="eastAsia"/>
        </w:rPr>
        <w:t>５Ｓ（整理・整頓・清掃・清潔・躾）</w:t>
      </w:r>
      <w:r>
        <w:t xml:space="preserve"> </w:t>
      </w:r>
      <w:r>
        <w:rPr>
          <w:rFonts w:hint="eastAsia"/>
        </w:rPr>
        <w:t>【H30】</w:t>
      </w:r>
    </w:p>
    <w:p w14:paraId="448F60C3" w14:textId="77777777" w:rsidR="00300287" w:rsidRDefault="00300287" w:rsidP="00300287">
      <w:r>
        <w:rPr>
          <w:rFonts w:hint="eastAsia"/>
        </w:rPr>
        <w:t xml:space="preserve">　　【整理】必要なものと不要なものを区別し、不要なものを捨てること</w:t>
      </w:r>
    </w:p>
    <w:p w14:paraId="4B7FEAE3" w14:textId="77777777" w:rsidR="00300287" w:rsidRDefault="00300287" w:rsidP="00300287">
      <w:pPr>
        <w:ind w:firstLineChars="200" w:firstLine="420"/>
      </w:pPr>
      <w:r>
        <w:rPr>
          <w:rFonts w:hint="eastAsia"/>
        </w:rPr>
        <w:lastRenderedPageBreak/>
        <w:t>【整頓】必要なものを使いやすいように置いておくこと</w:t>
      </w:r>
    </w:p>
    <w:p w14:paraId="0562DC56" w14:textId="77777777" w:rsidR="00300287" w:rsidRDefault="00300287" w:rsidP="00300287">
      <w:pPr>
        <w:ind w:firstLineChars="200" w:firstLine="420"/>
      </w:pPr>
      <w:r>
        <w:rPr>
          <w:rFonts w:hint="eastAsia"/>
        </w:rPr>
        <w:t>【清掃】職場や機器をきれいに掃除して点検も行うこと</w:t>
      </w:r>
    </w:p>
    <w:p w14:paraId="3CAB88DD" w14:textId="77777777" w:rsidR="00300287" w:rsidRDefault="00300287" w:rsidP="00300287">
      <w:pPr>
        <w:ind w:firstLineChars="200" w:firstLine="420"/>
      </w:pPr>
      <w:r>
        <w:rPr>
          <w:rFonts w:hint="eastAsia"/>
        </w:rPr>
        <w:t>【清潔】上記</w:t>
      </w:r>
      <w:r>
        <w:t>3つのSを意識して、清潔な状態を保つこと</w:t>
      </w:r>
    </w:p>
    <w:p w14:paraId="1BAE53EA" w14:textId="77777777" w:rsidR="00300287" w:rsidRDefault="00300287" w:rsidP="00300287">
      <w:pPr>
        <w:ind w:firstLineChars="200" w:firstLine="420"/>
      </w:pPr>
      <w:r>
        <w:rPr>
          <w:rFonts w:hint="eastAsia"/>
        </w:rPr>
        <w:t>【しつけ】上記</w:t>
      </w:r>
      <w:r>
        <w:t>4つのSを守るよう習慣づけること</w:t>
      </w:r>
    </w:p>
    <w:p w14:paraId="09D5F261" w14:textId="1D073D53" w:rsidR="00300287" w:rsidRDefault="00300287" w:rsidP="00300287">
      <w:r>
        <w:rPr>
          <w:rFonts w:hint="eastAsia"/>
        </w:rPr>
        <w:t>改善活動</w:t>
      </w:r>
      <w:r>
        <w:t xml:space="preserve"> </w:t>
      </w:r>
    </w:p>
    <w:p w14:paraId="39C8571E" w14:textId="52D87CF5" w:rsidR="00A930CF" w:rsidRDefault="00A930CF" w:rsidP="00A930CF">
      <w:r>
        <w:rPr>
          <w:rFonts w:hint="eastAsia"/>
        </w:rPr>
        <w:t xml:space="preserve">　　現場作業を見直したり、作業能率や安全性を良くしたりして生産性の向上を図る活動。</w:t>
      </w:r>
    </w:p>
    <w:p w14:paraId="6FC039D1" w14:textId="77777777" w:rsidR="00300287" w:rsidRDefault="00300287" w:rsidP="00300287">
      <w:r>
        <w:rPr>
          <w:rFonts w:hint="eastAsia"/>
        </w:rPr>
        <w:t>動作経済の原則</w:t>
      </w:r>
      <w:r>
        <w:t xml:space="preserve"> </w:t>
      </w:r>
    </w:p>
    <w:p w14:paraId="3C770B2D" w14:textId="77777777" w:rsidR="00300287" w:rsidRDefault="00300287" w:rsidP="00300287">
      <w:pPr>
        <w:ind w:left="420" w:hangingChars="200" w:hanging="420"/>
      </w:pPr>
      <w:r>
        <w:rPr>
          <w:rFonts w:hint="eastAsia"/>
        </w:rPr>
        <w:t xml:space="preserve">　　動作研究における、生産性向上に有効な技法。疲労を最も少なくし、より効率良く作業を行うために考えられた手法。</w:t>
      </w:r>
    </w:p>
    <w:p w14:paraId="3DF487C0" w14:textId="77777777" w:rsidR="00300287" w:rsidRDefault="00300287" w:rsidP="00300287">
      <w:pPr>
        <w:ind w:firstLineChars="200" w:firstLine="420"/>
      </w:pPr>
      <w:r>
        <w:t>4原則</w:t>
      </w:r>
    </w:p>
    <w:p w14:paraId="6908B8C0" w14:textId="77777777" w:rsidR="00300287" w:rsidRDefault="00300287" w:rsidP="00300287">
      <w:pPr>
        <w:ind w:firstLineChars="200" w:firstLine="420"/>
      </w:pPr>
      <w:r>
        <w:rPr>
          <w:rFonts w:hint="eastAsia"/>
        </w:rPr>
        <w:t>・距離を短くする。</w:t>
      </w:r>
    </w:p>
    <w:p w14:paraId="0EA47C17" w14:textId="77777777" w:rsidR="00300287" w:rsidRDefault="00300287" w:rsidP="00300287">
      <w:pPr>
        <w:ind w:firstLineChars="200" w:firstLine="420"/>
      </w:pPr>
      <w:r>
        <w:rPr>
          <w:rFonts w:hint="eastAsia"/>
        </w:rPr>
        <w:t>・両手を同時に使う。</w:t>
      </w:r>
    </w:p>
    <w:p w14:paraId="573925C4" w14:textId="77777777" w:rsidR="00300287" w:rsidRDefault="00300287" w:rsidP="00300287">
      <w:pPr>
        <w:ind w:firstLineChars="200" w:firstLine="420"/>
      </w:pPr>
      <w:r>
        <w:rPr>
          <w:rFonts w:hint="eastAsia"/>
        </w:rPr>
        <w:t>・動作の数を減らす。</w:t>
      </w:r>
    </w:p>
    <w:p w14:paraId="466ABEDF" w14:textId="77777777" w:rsidR="00300287" w:rsidRDefault="00300287" w:rsidP="00300287">
      <w:pPr>
        <w:ind w:firstLineChars="200" w:firstLine="420"/>
      </w:pPr>
      <w:r>
        <w:rPr>
          <w:rFonts w:hint="eastAsia"/>
        </w:rPr>
        <w:t>・楽にする。</w:t>
      </w:r>
    </w:p>
    <w:p w14:paraId="082955B8" w14:textId="77777777" w:rsidR="00300287" w:rsidRDefault="00300287" w:rsidP="00300287">
      <w:r>
        <w:rPr>
          <w:rFonts w:hint="eastAsia"/>
        </w:rPr>
        <w:t>生産活動指標（ＫＰＩ）</w:t>
      </w:r>
      <w:r>
        <w:t xml:space="preserve"> </w:t>
      </w:r>
    </w:p>
    <w:p w14:paraId="34CA2C1E" w14:textId="77777777" w:rsidR="00300287" w:rsidRDefault="00300287" w:rsidP="00300287">
      <w:pPr>
        <w:ind w:left="420" w:hangingChars="200" w:hanging="420"/>
      </w:pPr>
      <w:r>
        <w:rPr>
          <w:rFonts w:hint="eastAsia"/>
        </w:rPr>
        <w:t xml:space="preserve">　　</w:t>
      </w:r>
      <w:r>
        <w:t>Key Performance Indicator</w:t>
      </w:r>
      <w:r>
        <w:rPr>
          <w:rFonts w:hint="eastAsia"/>
        </w:rPr>
        <w:t>の略。目標を定め、その目標を達成するための具体的手段を策定し、その手段がどれくらい進行・達成しているのかを定量的に測定するもの。</w:t>
      </w:r>
    </w:p>
    <w:p w14:paraId="4B0B3E2F" w14:textId="77777777" w:rsidR="00300287" w:rsidRDefault="00300287" w:rsidP="00300287">
      <w:r>
        <w:t xml:space="preserve">  ＰＱＣＤＳＭＥ（生産性，品質，コスト，納期，安全性，意欲，環境）</w:t>
      </w:r>
      <w:r>
        <w:rPr>
          <w:rFonts w:hint="eastAsia"/>
        </w:rPr>
        <w:t>【R1】</w:t>
      </w:r>
    </w:p>
    <w:tbl>
      <w:tblPr>
        <w:tblStyle w:val="a8"/>
        <w:tblW w:w="0" w:type="auto"/>
        <w:tblLook w:val="04A0" w:firstRow="1" w:lastRow="0" w:firstColumn="1" w:lastColumn="0" w:noHBand="0" w:noVBand="1"/>
      </w:tblPr>
      <w:tblGrid>
        <w:gridCol w:w="2552"/>
        <w:gridCol w:w="4252"/>
      </w:tblGrid>
      <w:tr w:rsidR="00300287" w14:paraId="7AA63E41" w14:textId="77777777" w:rsidTr="00B36D9D">
        <w:tc>
          <w:tcPr>
            <w:tcW w:w="2552" w:type="dxa"/>
          </w:tcPr>
          <w:p w14:paraId="095D6F43" w14:textId="77777777" w:rsidR="00300287" w:rsidRDefault="00300287" w:rsidP="00B36D9D">
            <w:r>
              <w:rPr>
                <w:rFonts w:hint="eastAsia"/>
              </w:rPr>
              <w:t xml:space="preserve">　　</w:t>
            </w:r>
          </w:p>
        </w:tc>
        <w:tc>
          <w:tcPr>
            <w:tcW w:w="4252" w:type="dxa"/>
          </w:tcPr>
          <w:p w14:paraId="60821D2D" w14:textId="77777777" w:rsidR="00300287" w:rsidRDefault="00300287" w:rsidP="00B36D9D">
            <w:r>
              <w:rPr>
                <w:rFonts w:hint="eastAsia"/>
              </w:rPr>
              <w:t>管理指標例</w:t>
            </w:r>
          </w:p>
        </w:tc>
      </w:tr>
      <w:tr w:rsidR="00300287" w14:paraId="1F98AFF4" w14:textId="77777777" w:rsidTr="00B36D9D">
        <w:tc>
          <w:tcPr>
            <w:tcW w:w="2552" w:type="dxa"/>
          </w:tcPr>
          <w:p w14:paraId="56AF4DEE" w14:textId="77777777" w:rsidR="00300287" w:rsidRDefault="00300287" w:rsidP="00B36D9D">
            <w:r>
              <w:rPr>
                <w:rFonts w:hint="eastAsia"/>
              </w:rPr>
              <w:t>Ｐ：</w:t>
            </w:r>
            <w:r>
              <w:t>Productivity＝生産性</w:t>
            </w:r>
          </w:p>
        </w:tc>
        <w:tc>
          <w:tcPr>
            <w:tcW w:w="4252" w:type="dxa"/>
          </w:tcPr>
          <w:p w14:paraId="1E4D894A" w14:textId="77777777" w:rsidR="00300287" w:rsidRDefault="00300287" w:rsidP="00B36D9D">
            <w:r>
              <w:rPr>
                <w:rFonts w:hint="eastAsia"/>
              </w:rPr>
              <w:t>労働生産性、設備生産性、原材料生産性、</w:t>
            </w:r>
          </w:p>
        </w:tc>
      </w:tr>
      <w:tr w:rsidR="00300287" w14:paraId="37A8309A" w14:textId="77777777" w:rsidTr="00B36D9D">
        <w:tc>
          <w:tcPr>
            <w:tcW w:w="2552" w:type="dxa"/>
          </w:tcPr>
          <w:p w14:paraId="3FA2F5D6" w14:textId="77777777" w:rsidR="00300287" w:rsidRDefault="00300287" w:rsidP="00B36D9D">
            <w:r>
              <w:rPr>
                <w:rFonts w:hint="eastAsia"/>
              </w:rPr>
              <w:t>Ｑ：</w:t>
            </w:r>
            <w:r>
              <w:t>Quality＝品質</w:t>
            </w:r>
          </w:p>
        </w:tc>
        <w:tc>
          <w:tcPr>
            <w:tcW w:w="4252" w:type="dxa"/>
          </w:tcPr>
          <w:p w14:paraId="69BDF68B" w14:textId="77777777" w:rsidR="00300287" w:rsidRDefault="00300287" w:rsidP="00B36D9D">
            <w:r>
              <w:rPr>
                <w:rFonts w:hint="eastAsia"/>
              </w:rPr>
              <w:t>不良品率、検出率、機能充足度</w:t>
            </w:r>
          </w:p>
        </w:tc>
      </w:tr>
      <w:tr w:rsidR="00300287" w14:paraId="25424B6C" w14:textId="77777777" w:rsidTr="00B36D9D">
        <w:tc>
          <w:tcPr>
            <w:tcW w:w="2552" w:type="dxa"/>
          </w:tcPr>
          <w:p w14:paraId="4A5D5252" w14:textId="77777777" w:rsidR="00300287" w:rsidRDefault="00300287" w:rsidP="00B36D9D">
            <w:r>
              <w:rPr>
                <w:rFonts w:hint="eastAsia"/>
              </w:rPr>
              <w:t>Ｃ：</w:t>
            </w:r>
            <w:r>
              <w:t>Cost</w:t>
            </w:r>
            <w:r>
              <w:rPr>
                <w:rFonts w:hint="eastAsia"/>
              </w:rPr>
              <w:t>＝コスト</w:t>
            </w:r>
          </w:p>
        </w:tc>
        <w:tc>
          <w:tcPr>
            <w:tcW w:w="4252" w:type="dxa"/>
          </w:tcPr>
          <w:p w14:paraId="792BED7A" w14:textId="77777777" w:rsidR="00300287" w:rsidRDefault="00300287" w:rsidP="00B36D9D">
            <w:r>
              <w:rPr>
                <w:rFonts w:hint="eastAsia"/>
              </w:rPr>
              <w:t>単価、原価率、固定比率</w:t>
            </w:r>
          </w:p>
        </w:tc>
      </w:tr>
      <w:tr w:rsidR="00300287" w14:paraId="492B678D" w14:textId="77777777" w:rsidTr="00B36D9D">
        <w:tc>
          <w:tcPr>
            <w:tcW w:w="2552" w:type="dxa"/>
          </w:tcPr>
          <w:p w14:paraId="7B542980" w14:textId="77777777" w:rsidR="00300287" w:rsidRDefault="00300287" w:rsidP="00B36D9D">
            <w:r>
              <w:rPr>
                <w:rFonts w:hint="eastAsia"/>
              </w:rPr>
              <w:t>Ｄ：</w:t>
            </w:r>
            <w:r>
              <w:t>Delivery＝納期</w:t>
            </w:r>
          </w:p>
        </w:tc>
        <w:tc>
          <w:tcPr>
            <w:tcW w:w="4252" w:type="dxa"/>
          </w:tcPr>
          <w:p w14:paraId="66C90756" w14:textId="77777777" w:rsidR="00300287" w:rsidRDefault="00300287" w:rsidP="00B36D9D">
            <w:r>
              <w:rPr>
                <w:rFonts w:hint="eastAsia"/>
              </w:rPr>
              <w:t>製品リードタイム、納期遵守率</w:t>
            </w:r>
          </w:p>
        </w:tc>
      </w:tr>
      <w:tr w:rsidR="00300287" w14:paraId="2BABF1D2" w14:textId="77777777" w:rsidTr="00B36D9D">
        <w:tc>
          <w:tcPr>
            <w:tcW w:w="2552" w:type="dxa"/>
          </w:tcPr>
          <w:p w14:paraId="213068FC" w14:textId="77777777" w:rsidR="00300287" w:rsidRDefault="00300287" w:rsidP="00B36D9D">
            <w:r>
              <w:rPr>
                <w:rFonts w:hint="eastAsia"/>
              </w:rPr>
              <w:t>Ｓ：</w:t>
            </w:r>
            <w:r>
              <w:t>Safety＝安全</w:t>
            </w:r>
            <w:r>
              <w:rPr>
                <w:rFonts w:hint="eastAsia"/>
              </w:rPr>
              <w:t>性</w:t>
            </w:r>
          </w:p>
        </w:tc>
        <w:tc>
          <w:tcPr>
            <w:tcW w:w="4252" w:type="dxa"/>
          </w:tcPr>
          <w:p w14:paraId="59386070" w14:textId="77777777" w:rsidR="00300287" w:rsidRDefault="00300287" w:rsidP="00B36D9D">
            <w:r>
              <w:rPr>
                <w:rFonts w:hint="eastAsia"/>
              </w:rPr>
              <w:t>労働災害の発生件数（強度率、度数率、</w:t>
            </w:r>
          </w:p>
          <w:p w14:paraId="62D8A12C" w14:textId="77777777" w:rsidR="00300287" w:rsidRDefault="00300287" w:rsidP="00B36D9D">
            <w:r>
              <w:rPr>
                <w:rFonts w:hint="eastAsia"/>
              </w:rPr>
              <w:t>年千人率）</w:t>
            </w:r>
          </w:p>
        </w:tc>
      </w:tr>
      <w:tr w:rsidR="00300287" w14:paraId="42F345E8" w14:textId="77777777" w:rsidTr="00B36D9D">
        <w:tc>
          <w:tcPr>
            <w:tcW w:w="2552" w:type="dxa"/>
          </w:tcPr>
          <w:p w14:paraId="7E68E126" w14:textId="77777777" w:rsidR="00300287" w:rsidRDefault="00300287" w:rsidP="00B36D9D">
            <w:r>
              <w:rPr>
                <w:rFonts w:hint="eastAsia"/>
              </w:rPr>
              <w:t>Ｍ：</w:t>
            </w:r>
            <w:r>
              <w:t>Morale＝</w:t>
            </w:r>
            <w:r>
              <w:rPr>
                <w:rFonts w:hint="eastAsia"/>
              </w:rPr>
              <w:t>意欲</w:t>
            </w:r>
          </w:p>
        </w:tc>
        <w:tc>
          <w:tcPr>
            <w:tcW w:w="4252" w:type="dxa"/>
          </w:tcPr>
          <w:p w14:paraId="1892632C" w14:textId="77777777" w:rsidR="00300287" w:rsidRDefault="00300287" w:rsidP="00B36D9D">
            <w:r>
              <w:rPr>
                <w:rFonts w:hint="eastAsia"/>
              </w:rPr>
              <w:t>従業員満足度、帰属意識</w:t>
            </w:r>
          </w:p>
        </w:tc>
      </w:tr>
      <w:tr w:rsidR="00300287" w14:paraId="17D2213C" w14:textId="77777777" w:rsidTr="00B36D9D">
        <w:tc>
          <w:tcPr>
            <w:tcW w:w="2552" w:type="dxa"/>
          </w:tcPr>
          <w:p w14:paraId="09CDB498" w14:textId="77777777" w:rsidR="00300287" w:rsidRDefault="00300287" w:rsidP="00B36D9D">
            <w:r>
              <w:rPr>
                <w:rFonts w:hint="eastAsia"/>
              </w:rPr>
              <w:t>Ｅ：</w:t>
            </w:r>
            <w:r>
              <w:t>Enviro</w:t>
            </w:r>
            <w:r>
              <w:rPr>
                <w:rFonts w:hint="eastAsia"/>
              </w:rPr>
              <w:t>n</w:t>
            </w:r>
            <w:r>
              <w:t>ment＝環境</w:t>
            </w:r>
          </w:p>
        </w:tc>
        <w:tc>
          <w:tcPr>
            <w:tcW w:w="4252" w:type="dxa"/>
          </w:tcPr>
          <w:p w14:paraId="3395E07E" w14:textId="77777777" w:rsidR="00300287" w:rsidRDefault="00300287" w:rsidP="00B36D9D">
            <w:r>
              <w:rPr>
                <w:rFonts w:hint="eastAsia"/>
              </w:rPr>
              <w:t>製品の使用期間、廃棄物処分量</w:t>
            </w:r>
          </w:p>
        </w:tc>
      </w:tr>
    </w:tbl>
    <w:p w14:paraId="7351BE01" w14:textId="77777777" w:rsidR="00300287" w:rsidRDefault="00300287" w:rsidP="00300287"/>
    <w:p w14:paraId="21F329F2" w14:textId="77777777" w:rsidR="00300287" w:rsidRDefault="00300287" w:rsidP="00300287">
      <w:r>
        <w:rPr>
          <w:rFonts w:hint="eastAsia"/>
        </w:rPr>
        <w:t>ＪＩＴ生産方式</w:t>
      </w:r>
      <w:r>
        <w:t xml:space="preserve"> </w:t>
      </w:r>
      <w:r>
        <w:rPr>
          <w:rFonts w:hint="eastAsia"/>
        </w:rPr>
        <w:t>【H28】</w:t>
      </w:r>
    </w:p>
    <w:p w14:paraId="089CECE1" w14:textId="77777777" w:rsidR="00300287" w:rsidRDefault="00300287" w:rsidP="00300287">
      <w:pPr>
        <w:ind w:left="420" w:hangingChars="200" w:hanging="420"/>
      </w:pPr>
      <w:r>
        <w:rPr>
          <w:rFonts w:hint="eastAsia"/>
        </w:rPr>
        <w:t xml:space="preserve">　　</w:t>
      </w:r>
      <w:r w:rsidRPr="00000327">
        <w:rPr>
          <w:rFonts w:hint="eastAsia"/>
        </w:rPr>
        <w:t>生産過程において、各工程に必要な</w:t>
      </w:r>
      <w:r>
        <w:rPr>
          <w:rFonts w:hint="eastAsia"/>
        </w:rPr>
        <w:t>材料等</w:t>
      </w:r>
      <w:r w:rsidRPr="00000327">
        <w:rPr>
          <w:rFonts w:hint="eastAsia"/>
        </w:rPr>
        <w:t>を、必要な時に、必要な量だけ供給することで在庫を徹底的に減らして生産活動を行う技術体系</w:t>
      </w:r>
      <w:r>
        <w:rPr>
          <w:rFonts w:hint="eastAsia"/>
        </w:rPr>
        <w:t>。</w:t>
      </w:r>
    </w:p>
    <w:p w14:paraId="07381D8D" w14:textId="77777777" w:rsidR="00300287" w:rsidRDefault="00300287" w:rsidP="00300287">
      <w:pPr>
        <w:ind w:firstLineChars="100" w:firstLine="210"/>
      </w:pPr>
      <w:r>
        <w:rPr>
          <w:rFonts w:hint="eastAsia"/>
        </w:rPr>
        <w:t>かんばん方式</w:t>
      </w:r>
      <w:r>
        <w:t xml:space="preserve"> </w:t>
      </w:r>
      <w:r>
        <w:rPr>
          <w:rFonts w:hint="eastAsia"/>
        </w:rPr>
        <w:t>【H28】</w:t>
      </w:r>
    </w:p>
    <w:p w14:paraId="0ED26B57" w14:textId="77777777" w:rsidR="00300287" w:rsidRDefault="00300287" w:rsidP="00300287">
      <w:pPr>
        <w:ind w:leftChars="100" w:left="630" w:hangingChars="200" w:hanging="420"/>
      </w:pPr>
      <w:r>
        <w:rPr>
          <w:rFonts w:hint="eastAsia"/>
        </w:rPr>
        <w:t xml:space="preserve">　　生産現場で、連続する工程間の仕掛在庫を最少にするための仕組み。かんばん方式や</w:t>
      </w:r>
      <w:r>
        <w:t>JITが過度になると、少量物流によるトラック運行が増えCO2増加につながるといった環境問題も指摘されている。</w:t>
      </w:r>
    </w:p>
    <w:p w14:paraId="396C962A" w14:textId="77777777" w:rsidR="00300287" w:rsidRDefault="00300287" w:rsidP="00300287">
      <w:r>
        <w:rPr>
          <w:rFonts w:hint="eastAsia"/>
        </w:rPr>
        <w:lastRenderedPageBreak/>
        <w:t>プッシュ型生産方式</w:t>
      </w:r>
      <w:r>
        <w:t xml:space="preserve"> </w:t>
      </w:r>
      <w:r>
        <w:rPr>
          <w:rFonts w:hint="eastAsia"/>
        </w:rPr>
        <w:t>【H29】</w:t>
      </w:r>
    </w:p>
    <w:p w14:paraId="15C98D85" w14:textId="77777777" w:rsidR="00300287" w:rsidRDefault="00300287" w:rsidP="00300287">
      <w:pPr>
        <w:ind w:left="420" w:hangingChars="200" w:hanging="420"/>
      </w:pPr>
      <w:r>
        <w:rPr>
          <w:rFonts w:hint="eastAsia"/>
        </w:rPr>
        <w:t xml:space="preserve">　　実際の需要</w:t>
      </w:r>
      <w:r w:rsidRPr="005F62FE">
        <w:rPr>
          <w:rFonts w:hint="eastAsia"/>
        </w:rPr>
        <w:t>に基づかない見込生産</w:t>
      </w:r>
      <w:r>
        <w:rPr>
          <w:rFonts w:hint="eastAsia"/>
        </w:rPr>
        <w:t>。あらかじめ定められたスケジュールに従い、生産活動を行う管理方式。時々刻々の生産・配送・在庫状況情報を集中管理する必要がない。</w:t>
      </w:r>
    </w:p>
    <w:p w14:paraId="7046ECFF" w14:textId="77777777" w:rsidR="00300287" w:rsidRDefault="00300287" w:rsidP="00300287">
      <w:r>
        <w:rPr>
          <w:rFonts w:hint="eastAsia"/>
        </w:rPr>
        <w:t>プル型生産方式</w:t>
      </w:r>
      <w:r>
        <w:t xml:space="preserve"> </w:t>
      </w:r>
      <w:r>
        <w:rPr>
          <w:rFonts w:hint="eastAsia"/>
        </w:rPr>
        <w:t>【H29】</w:t>
      </w:r>
    </w:p>
    <w:p w14:paraId="6BFEEFFD" w14:textId="77777777" w:rsidR="00300287" w:rsidRDefault="00300287" w:rsidP="00300287">
      <w:r>
        <w:rPr>
          <w:rFonts w:hint="eastAsia"/>
        </w:rPr>
        <w:t xml:space="preserve">　　実際の需要に基づく受注生産。過剰在庫の危険が少ない。かんばん方式が一例である。</w:t>
      </w:r>
    </w:p>
    <w:p w14:paraId="2E49B8C5" w14:textId="77777777" w:rsidR="00300287" w:rsidRDefault="00300287" w:rsidP="00300287">
      <w:r>
        <w:rPr>
          <w:rFonts w:hint="eastAsia"/>
        </w:rPr>
        <w:t>サプライチェーンマネジメント（ＳＣＭ）</w:t>
      </w:r>
      <w:r>
        <w:t xml:space="preserve"> </w:t>
      </w:r>
      <w:r>
        <w:rPr>
          <w:rFonts w:hint="eastAsia"/>
        </w:rPr>
        <w:t>【R2,H30,H28】</w:t>
      </w:r>
    </w:p>
    <w:p w14:paraId="5D421AC8" w14:textId="77777777" w:rsidR="00300287" w:rsidRDefault="00300287" w:rsidP="00300287">
      <w:pPr>
        <w:ind w:left="420" w:hangingChars="200" w:hanging="420"/>
      </w:pPr>
      <w:r>
        <w:rPr>
          <w:rFonts w:hint="eastAsia"/>
        </w:rPr>
        <w:t xml:space="preserve">　　</w:t>
      </w:r>
      <w:r w:rsidRPr="003833E1">
        <w:rPr>
          <w:rFonts w:hint="eastAsia"/>
        </w:rPr>
        <w:t>供給業者から最終消費者までの業界</w:t>
      </w:r>
      <w:r>
        <w:rPr>
          <w:rFonts w:hint="eastAsia"/>
        </w:rPr>
        <w:t>流通</w:t>
      </w:r>
      <w:r w:rsidRPr="003833E1">
        <w:rPr>
          <w:rFonts w:hint="eastAsia"/>
        </w:rPr>
        <w:t>を統合的に見直し、プロセス全体の効率化と最適化を実現するための経営管理手法。</w:t>
      </w:r>
      <w:r>
        <w:rPr>
          <w:rFonts w:hint="eastAsia"/>
        </w:rPr>
        <w:t>SCM適用前において、パートナー企業間にブルウィップ効果（川下から川上に段階がさかのぼるにしたがい、需要予測量の変動が増幅していく減少）が現れることがある。パートナー企業間で需要や在庫の情報を共有することでブルウィップ効果の減少が期待される。</w:t>
      </w:r>
    </w:p>
    <w:p w14:paraId="433FD34C" w14:textId="77777777" w:rsidR="00300287" w:rsidRDefault="00300287" w:rsidP="00300287">
      <w:r>
        <w:rPr>
          <w:rFonts w:hint="eastAsia"/>
        </w:rPr>
        <w:t>制約条件の理論（ＴＯＣ）</w:t>
      </w:r>
    </w:p>
    <w:p w14:paraId="0299E32E" w14:textId="77777777" w:rsidR="00300287" w:rsidRDefault="00300287" w:rsidP="00300287">
      <w:pPr>
        <w:ind w:left="420" w:hangingChars="200" w:hanging="420"/>
      </w:pPr>
      <w:r>
        <w:rPr>
          <w:rFonts w:hint="eastAsia"/>
        </w:rPr>
        <w:t xml:space="preserve">　　</w:t>
      </w:r>
      <w:r w:rsidRPr="003833E1">
        <w:t>SCMを最適化する手法で、全体としてキャッシュフローを生み出すことを目的に、工程のボトルネックとなる工程に注目しスループット（＝売上高－真の変動費）を最大化するための考え方。</w:t>
      </w:r>
      <w:r>
        <w:rPr>
          <w:rFonts w:hint="eastAsia"/>
        </w:rPr>
        <w:t>ボトルネックより前の工程ではプル型生産方式により、後の工程ではプッシュ型生産方式により生産を行う。</w:t>
      </w:r>
    </w:p>
    <w:p w14:paraId="64AD03A5" w14:textId="77777777" w:rsidR="00300287" w:rsidRDefault="00300287" w:rsidP="00300287">
      <w:pPr>
        <w:ind w:left="420" w:hangingChars="200" w:hanging="420"/>
        <w:rPr>
          <w:noProof/>
        </w:rPr>
      </w:pPr>
    </w:p>
    <w:p w14:paraId="5C71CA07" w14:textId="044EC251" w:rsidR="00300287" w:rsidRDefault="00B36D9D" w:rsidP="00B36D9D">
      <w:pPr>
        <w:pStyle w:val="4"/>
        <w:ind w:leftChars="0" w:left="0"/>
        <w:rPr>
          <w:noProof/>
        </w:rPr>
      </w:pPr>
      <w:bookmarkStart w:id="10" w:name="_Toc55253411"/>
      <w:r>
        <w:rPr>
          <w:rFonts w:hint="eastAsia"/>
          <w:noProof/>
        </w:rPr>
        <w:t xml:space="preserve">2.5　</w:t>
      </w:r>
      <w:r w:rsidR="00300287">
        <w:rPr>
          <w:rFonts w:hint="eastAsia"/>
          <w:noProof/>
        </w:rPr>
        <w:t>原価管理　キーワード</w:t>
      </w:r>
      <w:bookmarkEnd w:id="10"/>
    </w:p>
    <w:p w14:paraId="4D86409C" w14:textId="77777777" w:rsidR="00300287" w:rsidRDefault="00300287" w:rsidP="00300287">
      <w:r>
        <w:rPr>
          <w:rFonts w:hint="eastAsia"/>
        </w:rPr>
        <w:t>製造原価（＝製品原価）</w:t>
      </w:r>
      <w:r>
        <w:t xml:space="preserve"> </w:t>
      </w:r>
      <w:r>
        <w:rPr>
          <w:rFonts w:hint="eastAsia"/>
        </w:rPr>
        <w:t>【R1】</w:t>
      </w:r>
    </w:p>
    <w:p w14:paraId="3269727F" w14:textId="77777777" w:rsidR="00300287" w:rsidRDefault="00300287" w:rsidP="00300287">
      <w:r>
        <w:rPr>
          <w:rFonts w:hint="eastAsia"/>
        </w:rPr>
        <w:t xml:space="preserve">　　</w:t>
      </w:r>
      <w:r w:rsidRPr="00CE4AE8">
        <w:rPr>
          <w:rFonts w:hint="eastAsia"/>
        </w:rPr>
        <w:t>製造にかかった各種費用を製品単位で集計した原価。</w:t>
      </w:r>
    </w:p>
    <w:p w14:paraId="125A331A" w14:textId="77777777" w:rsidR="00300287" w:rsidRDefault="00300287" w:rsidP="00300287">
      <w:pPr>
        <w:ind w:left="420" w:hangingChars="200" w:hanging="420"/>
      </w:pPr>
      <w:r>
        <w:rPr>
          <w:rFonts w:hint="eastAsia"/>
        </w:rPr>
        <w:t xml:space="preserve">　　原価計算の第一段階は「費目別原価計算」で、原価を大きく材料費、労務費、経費に分け、さらにそれぞれを、直接費と間接費に分類する。</w:t>
      </w:r>
    </w:p>
    <w:p w14:paraId="2967326E" w14:textId="77777777" w:rsidR="00300287" w:rsidRDefault="00300287" w:rsidP="00300287">
      <w:r>
        <w:rPr>
          <w:rFonts w:hint="eastAsia"/>
        </w:rPr>
        <w:t xml:space="preserve">　　次に、「部門別原価計算」を行う。製造間接費から製造部門費を計算する。</w:t>
      </w:r>
    </w:p>
    <w:p w14:paraId="77067276" w14:textId="77777777" w:rsidR="00300287" w:rsidRDefault="00300287" w:rsidP="00300287">
      <w:pPr>
        <w:ind w:firstLineChars="200" w:firstLine="420"/>
      </w:pPr>
      <w:r>
        <w:rPr>
          <w:rFonts w:hint="eastAsia"/>
        </w:rPr>
        <w:t>最後に、製品別原価計算を行う。</w:t>
      </w:r>
    </w:p>
    <w:p w14:paraId="4D62042A" w14:textId="77777777" w:rsidR="00300287" w:rsidRDefault="00300287" w:rsidP="00300287">
      <w:r>
        <w:t xml:space="preserve">  製造直接費 </w:t>
      </w:r>
    </w:p>
    <w:p w14:paraId="44469D4B" w14:textId="77777777" w:rsidR="00300287" w:rsidRDefault="00300287" w:rsidP="00300287">
      <w:r>
        <w:rPr>
          <w:rFonts w:hint="eastAsia"/>
        </w:rPr>
        <w:t xml:space="preserve">　　　</w:t>
      </w:r>
      <w:r w:rsidRPr="000352F8">
        <w:rPr>
          <w:rFonts w:hint="eastAsia"/>
        </w:rPr>
        <w:t>製品製造</w:t>
      </w:r>
      <w:r>
        <w:rPr>
          <w:rFonts w:hint="eastAsia"/>
        </w:rPr>
        <w:t>の</w:t>
      </w:r>
      <w:r w:rsidRPr="000352F8">
        <w:rPr>
          <w:rFonts w:hint="eastAsia"/>
        </w:rPr>
        <w:t>際に、</w:t>
      </w:r>
      <w:r>
        <w:rPr>
          <w:rFonts w:hint="eastAsia"/>
        </w:rPr>
        <w:t>当該</w:t>
      </w:r>
      <w:r w:rsidRPr="000352F8">
        <w:rPr>
          <w:rFonts w:hint="eastAsia"/>
        </w:rPr>
        <w:t>製品のためだけに消費される費用</w:t>
      </w:r>
      <w:r>
        <w:rPr>
          <w:rFonts w:hint="eastAsia"/>
        </w:rPr>
        <w:t>。</w:t>
      </w:r>
    </w:p>
    <w:p w14:paraId="640D1E82" w14:textId="77777777" w:rsidR="00300287" w:rsidRDefault="00300287" w:rsidP="00300287">
      <w:r>
        <w:t xml:space="preserve">  製造間接費 </w:t>
      </w:r>
    </w:p>
    <w:p w14:paraId="66586061" w14:textId="77777777" w:rsidR="00300287" w:rsidRDefault="00300287" w:rsidP="00300287">
      <w:r>
        <w:rPr>
          <w:rFonts w:hint="eastAsia"/>
        </w:rPr>
        <w:t xml:space="preserve">　　　</w:t>
      </w:r>
      <w:r w:rsidRPr="000352F8">
        <w:rPr>
          <w:rFonts w:hint="eastAsia"/>
        </w:rPr>
        <w:t>製品製造</w:t>
      </w:r>
      <w:r>
        <w:rPr>
          <w:rFonts w:hint="eastAsia"/>
        </w:rPr>
        <w:t>の</w:t>
      </w:r>
      <w:r w:rsidRPr="000352F8">
        <w:rPr>
          <w:rFonts w:hint="eastAsia"/>
        </w:rPr>
        <w:t>際に、</w:t>
      </w:r>
      <w:r>
        <w:rPr>
          <w:rFonts w:hint="eastAsia"/>
        </w:rPr>
        <w:t>他の</w:t>
      </w:r>
      <w:r w:rsidRPr="000352F8">
        <w:rPr>
          <w:rFonts w:hint="eastAsia"/>
        </w:rPr>
        <w:t>製品</w:t>
      </w:r>
      <w:r>
        <w:rPr>
          <w:rFonts w:hint="eastAsia"/>
        </w:rPr>
        <w:t>とともに</w:t>
      </w:r>
      <w:r w:rsidRPr="000352F8">
        <w:rPr>
          <w:rFonts w:hint="eastAsia"/>
        </w:rPr>
        <w:t>消費される費用</w:t>
      </w:r>
      <w:r>
        <w:rPr>
          <w:rFonts w:hint="eastAsia"/>
        </w:rPr>
        <w:t>。</w:t>
      </w:r>
    </w:p>
    <w:p w14:paraId="67764C71" w14:textId="77777777" w:rsidR="00300287" w:rsidRDefault="00300287" w:rsidP="00300287">
      <w:r>
        <w:rPr>
          <w:rFonts w:hint="eastAsia"/>
        </w:rPr>
        <w:t>減価償却費</w:t>
      </w:r>
      <w:r>
        <w:t xml:space="preserve"> </w:t>
      </w:r>
    </w:p>
    <w:p w14:paraId="405F77C6" w14:textId="77777777" w:rsidR="00300287" w:rsidRDefault="00300287" w:rsidP="00300287">
      <w:pPr>
        <w:ind w:left="420" w:hangingChars="200" w:hanging="420"/>
      </w:pPr>
      <w:r>
        <w:rPr>
          <w:rFonts w:hint="eastAsia"/>
        </w:rPr>
        <w:t xml:space="preserve">　　</w:t>
      </w:r>
      <w:r w:rsidRPr="0017587D">
        <w:rPr>
          <w:rFonts w:hint="eastAsia"/>
        </w:rPr>
        <w:t>減価償却とは、建物や機械設備などの減価償却資産の取得に要した金額を一定の方法によって各年分の必要経費として配分していく手続</w:t>
      </w:r>
      <w:r>
        <w:rPr>
          <w:rFonts w:hint="eastAsia"/>
        </w:rPr>
        <w:t>であり、この必要経費のこと。</w:t>
      </w:r>
    </w:p>
    <w:p w14:paraId="2982AFE9" w14:textId="77777777" w:rsidR="00300287" w:rsidRDefault="00300287" w:rsidP="00300287">
      <w:r>
        <w:t xml:space="preserve">  残存価値 </w:t>
      </w:r>
    </w:p>
    <w:p w14:paraId="15A35457" w14:textId="77777777" w:rsidR="00300287" w:rsidRPr="000352F8" w:rsidRDefault="00300287" w:rsidP="00300287">
      <w:r>
        <w:rPr>
          <w:rFonts w:hint="eastAsia"/>
        </w:rPr>
        <w:t xml:space="preserve">　　　</w:t>
      </w:r>
      <w:r w:rsidRPr="000352F8">
        <w:rPr>
          <w:rFonts w:hint="eastAsia"/>
        </w:rPr>
        <w:t>資産が業務の目的に使えなくなった時に残る処分可能価値</w:t>
      </w:r>
      <w:r>
        <w:rPr>
          <w:rFonts w:hint="eastAsia"/>
        </w:rPr>
        <w:t>。</w:t>
      </w:r>
    </w:p>
    <w:p w14:paraId="35E74727" w14:textId="77777777" w:rsidR="00300287" w:rsidRDefault="00300287" w:rsidP="00300287">
      <w:r>
        <w:rPr>
          <w:rFonts w:hint="eastAsia"/>
        </w:rPr>
        <w:t>原価企画</w:t>
      </w:r>
      <w:r>
        <w:t xml:space="preserve"> </w:t>
      </w:r>
    </w:p>
    <w:p w14:paraId="04A169D4" w14:textId="77777777" w:rsidR="00300287" w:rsidRDefault="00300287" w:rsidP="00300287">
      <w:pPr>
        <w:ind w:left="420" w:hangingChars="200" w:hanging="420"/>
      </w:pPr>
      <w:r>
        <w:rPr>
          <w:rFonts w:hint="eastAsia"/>
        </w:rPr>
        <w:t xml:space="preserve">　　</w:t>
      </w:r>
      <w:r w:rsidRPr="009D0A9D">
        <w:rPr>
          <w:rFonts w:hint="eastAsia"/>
        </w:rPr>
        <w:t>狭義では、新製品等の開発設計段階における原価管理の考え方およびその技法を指し</w:t>
      </w:r>
      <w:r w:rsidRPr="009D0A9D">
        <w:t xml:space="preserve">, </w:t>
      </w:r>
      <w:r w:rsidRPr="009D0A9D">
        <w:lastRenderedPageBreak/>
        <w:t>広義では狭義の原価企画に加えて, 開発設計される新製品等のライフサイクルにわたる利益の企画管理の考え方およびその技法を指す</w:t>
      </w:r>
      <w:r>
        <w:rPr>
          <w:rFonts w:hint="eastAsia"/>
        </w:rPr>
        <w:t>。</w:t>
      </w:r>
    </w:p>
    <w:p w14:paraId="318E3EBD" w14:textId="77777777" w:rsidR="009F1C6A" w:rsidRDefault="00300287" w:rsidP="00A930CF">
      <w:r>
        <w:t xml:space="preserve">  目標原価（＝許容原価） </w:t>
      </w:r>
    </w:p>
    <w:p w14:paraId="6C7C4FBF" w14:textId="534FB43B" w:rsidR="00A930CF" w:rsidRDefault="00A930CF" w:rsidP="009F1C6A">
      <w:pPr>
        <w:ind w:leftChars="300" w:left="630"/>
      </w:pPr>
      <w:r>
        <w:rPr>
          <w:rFonts w:hint="eastAsia"/>
        </w:rPr>
        <w:t>市場</w:t>
      </w:r>
      <w:r w:rsidR="009F1C6A">
        <w:rPr>
          <w:rFonts w:hint="eastAsia"/>
        </w:rPr>
        <w:t>の需要等</w:t>
      </w:r>
      <w:r>
        <w:rPr>
          <w:rFonts w:hint="eastAsia"/>
        </w:rPr>
        <w:t>を見極めて設定する販売価格から、得</w:t>
      </w:r>
      <w:r w:rsidR="009F1C6A">
        <w:rPr>
          <w:rFonts w:hint="eastAsia"/>
        </w:rPr>
        <w:t>るべき</w:t>
      </w:r>
      <w:r>
        <w:rPr>
          <w:rFonts w:hint="eastAsia"/>
        </w:rPr>
        <w:t>利益を差し引いたもの</w:t>
      </w:r>
      <w:r w:rsidR="009F1C6A">
        <w:rPr>
          <w:rFonts w:hint="eastAsia"/>
        </w:rPr>
        <w:t>。許容原価とは、</w:t>
      </w:r>
      <w:r>
        <w:rPr>
          <w:rFonts w:hint="eastAsia"/>
        </w:rPr>
        <w:t>顧客の購入希望の価格もふまえて自社の利益を考慮し、許容できる原価</w:t>
      </w:r>
      <w:r w:rsidR="009F1C6A">
        <w:rPr>
          <w:rFonts w:hint="eastAsia"/>
        </w:rPr>
        <w:t>であり、設計段階において許容原価を目標原価へと変換させる</w:t>
      </w:r>
      <w:r w:rsidR="00B57644">
        <w:rPr>
          <w:rFonts w:hint="eastAsia"/>
        </w:rPr>
        <w:t>。</w:t>
      </w:r>
    </w:p>
    <w:p w14:paraId="39FE496F" w14:textId="77777777" w:rsidR="00300287" w:rsidRDefault="00300287" w:rsidP="00300287">
      <w:r>
        <w:rPr>
          <w:rFonts w:hint="eastAsia"/>
        </w:rPr>
        <w:t>原価計算</w:t>
      </w:r>
      <w:r>
        <w:t xml:space="preserve"> </w:t>
      </w:r>
      <w:r>
        <w:rPr>
          <w:rFonts w:hint="eastAsia"/>
        </w:rPr>
        <w:t>【R1】</w:t>
      </w:r>
    </w:p>
    <w:p w14:paraId="6B5408BB" w14:textId="77777777" w:rsidR="00300287" w:rsidRDefault="00300287" w:rsidP="00300287">
      <w:pPr>
        <w:ind w:left="420" w:hangingChars="200" w:hanging="420"/>
      </w:pPr>
      <w:r>
        <w:rPr>
          <w:rFonts w:hint="eastAsia"/>
        </w:rPr>
        <w:t xml:space="preserve">　　財務諸表の作成や、販売価格の算定、原価管理、利益管理、経営意思決定などのために活用される。</w:t>
      </w:r>
    </w:p>
    <w:p w14:paraId="11DFCCDF" w14:textId="77777777" w:rsidR="00300287" w:rsidRDefault="00300287" w:rsidP="00300287">
      <w:r>
        <w:t xml:space="preserve">  総合原価計算 </w:t>
      </w:r>
    </w:p>
    <w:p w14:paraId="51C33FE2" w14:textId="77777777" w:rsidR="00300287" w:rsidRDefault="00300287" w:rsidP="00300287">
      <w:pPr>
        <w:ind w:left="630" w:hangingChars="300" w:hanging="630"/>
      </w:pPr>
      <w:r>
        <w:rPr>
          <w:rFonts w:hint="eastAsia"/>
        </w:rPr>
        <w:t xml:space="preserve">　　　</w:t>
      </w:r>
      <w:r w:rsidRPr="000352F8">
        <w:rPr>
          <w:rFonts w:hint="eastAsia"/>
        </w:rPr>
        <w:t>会計システム等にて集計された一定期間に発生した製造コストを把握し、仕掛品原価を加減して完成品原価を作成する方法。連続した大量生産を行う場合に用いられることが多い。</w:t>
      </w:r>
    </w:p>
    <w:p w14:paraId="4A7695C5" w14:textId="77777777" w:rsidR="00300287" w:rsidRDefault="00300287" w:rsidP="00300287">
      <w:r>
        <w:t xml:space="preserve">  個別原価計算 </w:t>
      </w:r>
    </w:p>
    <w:p w14:paraId="425C8A25" w14:textId="77777777" w:rsidR="00300287" w:rsidRDefault="00300287" w:rsidP="00300287">
      <w:pPr>
        <w:ind w:left="630" w:hangingChars="300" w:hanging="630"/>
      </w:pPr>
      <w:r>
        <w:rPr>
          <w:rFonts w:hint="eastAsia"/>
        </w:rPr>
        <w:t xml:space="preserve">　　　</w:t>
      </w:r>
      <w:r w:rsidRPr="000352F8">
        <w:rPr>
          <w:rFonts w:hint="eastAsia"/>
        </w:rPr>
        <w:t>製品又はプロジェクト単位でコストを直接集計する方法。顧客等から個別に受注する生産形態の場合に適用される。</w:t>
      </w:r>
    </w:p>
    <w:p w14:paraId="732C96A3" w14:textId="77777777" w:rsidR="00300287" w:rsidRDefault="00300287" w:rsidP="00300287">
      <w:r>
        <w:t xml:space="preserve">  標準原価計算 </w:t>
      </w:r>
      <w:r>
        <w:rPr>
          <w:rFonts w:hint="eastAsia"/>
        </w:rPr>
        <w:t>【R2】</w:t>
      </w:r>
    </w:p>
    <w:p w14:paraId="109BEC52" w14:textId="77777777" w:rsidR="00300287" w:rsidRDefault="00300287" w:rsidP="00300287">
      <w:pPr>
        <w:ind w:left="630" w:hangingChars="300" w:hanging="630"/>
      </w:pPr>
      <w:r>
        <w:rPr>
          <w:rFonts w:hint="eastAsia"/>
        </w:rPr>
        <w:t xml:space="preserve">　　　原価管理や原価低減のために用いる目標値を算出すること。実際に原価が発生する前に、目標値（標準原価）を計算し、実際原価を計算し、比較・分析を行う。</w:t>
      </w:r>
    </w:p>
    <w:p w14:paraId="48C5B811" w14:textId="77777777" w:rsidR="00300287" w:rsidRDefault="00300287" w:rsidP="00300287">
      <w:r>
        <w:rPr>
          <w:rFonts w:hint="eastAsia"/>
        </w:rPr>
        <w:t>活動基準原価計算（ＡＢＣ）【R1,H30,H28】</w:t>
      </w:r>
      <w:r>
        <w:t xml:space="preserve"> </w:t>
      </w:r>
    </w:p>
    <w:p w14:paraId="64333971" w14:textId="77777777" w:rsidR="00300287" w:rsidRDefault="00300287" w:rsidP="00300287">
      <w:pPr>
        <w:ind w:left="420" w:hangingChars="200" w:hanging="420"/>
      </w:pPr>
      <w:r>
        <w:rPr>
          <w:rFonts w:hint="eastAsia"/>
        </w:rPr>
        <w:t xml:space="preserve">　　活動ごとに製造間接費を把握し、原価を計算する方法。</w:t>
      </w:r>
      <w:r>
        <w:t>製品にあわせた基準で間接費を計算し、販売費や一般管理費を含めた間接費の計算を行う。</w:t>
      </w:r>
    </w:p>
    <w:p w14:paraId="1C2F9904" w14:textId="77777777" w:rsidR="00300287" w:rsidRDefault="00300287" w:rsidP="00300287">
      <w:pPr>
        <w:ind w:left="420" w:hangingChars="200" w:hanging="420"/>
      </w:pPr>
      <w:r>
        <w:rPr>
          <w:rFonts w:hint="eastAsia"/>
        </w:rPr>
        <w:t xml:space="preserve">　　活動ごとに発生した原価を正しく把握して振り分ける原価計算の方法である。</w:t>
      </w:r>
    </w:p>
    <w:p w14:paraId="690DF6AF" w14:textId="77777777" w:rsidR="00300287" w:rsidRDefault="00300287" w:rsidP="00300287">
      <w:pPr>
        <w:ind w:left="420" w:hangingChars="200" w:hanging="420"/>
      </w:pPr>
      <w:r>
        <w:rPr>
          <w:rFonts w:hint="eastAsia"/>
        </w:rPr>
        <w:t xml:space="preserve">　　コストを発生させる要因を、資源の消費量と活動の消費量とに分類する。</w:t>
      </w:r>
    </w:p>
    <w:p w14:paraId="57BD754F" w14:textId="77777777" w:rsidR="00300287" w:rsidRDefault="00300287" w:rsidP="00300287">
      <w:pPr>
        <w:ind w:left="420" w:hangingChars="200" w:hanging="420"/>
      </w:pPr>
      <w:r>
        <w:rPr>
          <w:rFonts w:hint="eastAsia"/>
        </w:rPr>
        <w:t xml:space="preserve">　　製造部門だけでなくサービス部門にも適用が可能である。</w:t>
      </w:r>
    </w:p>
    <w:p w14:paraId="1A4A3A75" w14:textId="77777777" w:rsidR="00300287" w:rsidRDefault="00300287" w:rsidP="00300287">
      <w:r>
        <w:t xml:space="preserve">  アクティビティ </w:t>
      </w:r>
    </w:p>
    <w:p w14:paraId="2CB15D6B" w14:textId="77777777" w:rsidR="00300287" w:rsidRDefault="00300287" w:rsidP="00300287">
      <w:pPr>
        <w:ind w:left="630" w:hangingChars="300" w:hanging="630"/>
      </w:pPr>
      <w:r>
        <w:rPr>
          <w:rFonts w:hint="eastAsia"/>
        </w:rPr>
        <w:t xml:space="preserve">　　　</w:t>
      </w:r>
      <w:r w:rsidRPr="00121D55">
        <w:rPr>
          <w:rFonts w:hint="eastAsia"/>
        </w:rPr>
        <w:t>リソースドライバー</w:t>
      </w:r>
      <w:r>
        <w:rPr>
          <w:rFonts w:hint="eastAsia"/>
        </w:rPr>
        <w:t>（</w:t>
      </w:r>
      <w:r w:rsidRPr="00121D55">
        <w:rPr>
          <w:rFonts w:hint="eastAsia"/>
        </w:rPr>
        <w:t>配賦基準</w:t>
      </w:r>
      <w:r>
        <w:rPr>
          <w:rFonts w:hint="eastAsia"/>
        </w:rPr>
        <w:t>）</w:t>
      </w:r>
      <w:r w:rsidRPr="00121D55">
        <w:rPr>
          <w:rFonts w:hint="eastAsia"/>
        </w:rPr>
        <w:t>に従</w:t>
      </w:r>
      <w:r>
        <w:rPr>
          <w:rFonts w:hint="eastAsia"/>
        </w:rPr>
        <w:t>って集計される、</w:t>
      </w:r>
      <w:r w:rsidRPr="00121D55">
        <w:rPr>
          <w:rFonts w:hint="eastAsia"/>
        </w:rPr>
        <w:t>各製品・サービスが消費した</w:t>
      </w:r>
      <w:r>
        <w:rPr>
          <w:rFonts w:hint="eastAsia"/>
        </w:rPr>
        <w:t>活動単位のこと。</w:t>
      </w:r>
    </w:p>
    <w:p w14:paraId="2B598D37" w14:textId="77777777" w:rsidR="00300287" w:rsidRDefault="00300287" w:rsidP="00300287">
      <w:r>
        <w:t xml:space="preserve">  コストドライバー </w:t>
      </w:r>
    </w:p>
    <w:p w14:paraId="258B4B6D" w14:textId="77777777" w:rsidR="00300287" w:rsidRDefault="00300287" w:rsidP="00300287">
      <w:r>
        <w:rPr>
          <w:rFonts w:hint="eastAsia"/>
        </w:rPr>
        <w:t xml:space="preserve">　　　間接費の割り当て基準。部品数、段取り回数、検査回数、仕様書枚数、開発者数等</w:t>
      </w:r>
    </w:p>
    <w:p w14:paraId="0DC243A2" w14:textId="77777777" w:rsidR="00300287" w:rsidRDefault="00300287" w:rsidP="00300287">
      <w:r>
        <w:rPr>
          <w:rFonts w:hint="eastAsia"/>
        </w:rPr>
        <w:t>原価差異分析</w:t>
      </w:r>
      <w:r>
        <w:t xml:space="preserve"> </w:t>
      </w:r>
      <w:r>
        <w:rPr>
          <w:rFonts w:hint="eastAsia"/>
        </w:rPr>
        <w:t>【R2】</w:t>
      </w:r>
    </w:p>
    <w:p w14:paraId="70A9512D" w14:textId="77777777" w:rsidR="00300287" w:rsidRDefault="00300287" w:rsidP="00300287">
      <w:pPr>
        <w:ind w:left="420" w:hangingChars="200" w:hanging="420"/>
      </w:pPr>
      <w:r>
        <w:rPr>
          <w:rFonts w:hint="eastAsia"/>
        </w:rPr>
        <w:t xml:space="preserve">　　標準原価（計画上の原価）と実際原価の差異を分析すること。</w:t>
      </w:r>
      <w:r w:rsidRPr="000D0E7C">
        <w:rPr>
          <w:rFonts w:hint="eastAsia"/>
        </w:rPr>
        <w:t>事業別・部門別・製品別などの原価の実績値と標準原価との差異を確認し、どのような要因で差異が発生したのかを分析すること</w:t>
      </w:r>
      <w:r>
        <w:rPr>
          <w:rFonts w:hint="eastAsia"/>
        </w:rPr>
        <w:t>。</w:t>
      </w:r>
    </w:p>
    <w:p w14:paraId="2A9C1573" w14:textId="77777777" w:rsidR="00300287" w:rsidRDefault="00300287" w:rsidP="00300287">
      <w:r>
        <w:rPr>
          <w:rFonts w:hint="eastAsia"/>
        </w:rPr>
        <w:t>原価維持</w:t>
      </w:r>
      <w:r>
        <w:t xml:space="preserve"> </w:t>
      </w:r>
    </w:p>
    <w:p w14:paraId="40EF980C" w14:textId="77777777" w:rsidR="00300287" w:rsidRDefault="00300287" w:rsidP="00300287">
      <w:pPr>
        <w:ind w:left="420" w:hangingChars="200" w:hanging="420"/>
      </w:pPr>
      <w:r>
        <w:rPr>
          <w:rFonts w:hint="eastAsia"/>
        </w:rPr>
        <w:lastRenderedPageBreak/>
        <w:t xml:space="preserve">　　既存の経営構造や生産諸条件を前提に、原価の価格要素と数量要素に設けた原価標準を量産段階で達成しようとする、製造現場における日常的な統制活動。原価の発生額を、従来の標準原価管理や予算管理を通じて維持する活動。</w:t>
      </w:r>
    </w:p>
    <w:p w14:paraId="42A8D1D6" w14:textId="77777777" w:rsidR="00300287" w:rsidRDefault="00300287" w:rsidP="00300287">
      <w:r>
        <w:rPr>
          <w:rFonts w:hint="eastAsia"/>
        </w:rPr>
        <w:t>原価改善</w:t>
      </w:r>
      <w:r>
        <w:t xml:space="preserve"> </w:t>
      </w:r>
    </w:p>
    <w:p w14:paraId="6186D189" w14:textId="77777777" w:rsidR="00300287" w:rsidRDefault="00300287" w:rsidP="00300287">
      <w:pPr>
        <w:ind w:left="420" w:hangingChars="200" w:hanging="420"/>
      </w:pPr>
      <w:r>
        <w:rPr>
          <w:rFonts w:hint="eastAsia"/>
        </w:rPr>
        <w:t xml:space="preserve">　　</w:t>
      </w:r>
      <w:r w:rsidRPr="00B9730E">
        <w:rPr>
          <w:rFonts w:hint="eastAsia"/>
        </w:rPr>
        <w:t>製品や部品の製造原価を改善目標となる原価レベルにまで計画的に引き下げる継続的な活動</w:t>
      </w:r>
      <w:r>
        <w:rPr>
          <w:rFonts w:hint="eastAsia"/>
        </w:rPr>
        <w:t>。</w:t>
      </w:r>
    </w:p>
    <w:p w14:paraId="0C2169F6" w14:textId="77777777" w:rsidR="00300287" w:rsidRDefault="00300287" w:rsidP="00300287">
      <w:r>
        <w:rPr>
          <w:rFonts w:hint="eastAsia"/>
        </w:rPr>
        <w:t>経済性工学（ＥＥ）</w:t>
      </w:r>
      <w:r>
        <w:t xml:space="preserve"> </w:t>
      </w:r>
    </w:p>
    <w:p w14:paraId="78EAB923" w14:textId="77777777" w:rsidR="00300287" w:rsidRDefault="00300287" w:rsidP="00300287">
      <w:pPr>
        <w:ind w:left="420" w:hangingChars="200" w:hanging="420"/>
      </w:pPr>
      <w:r>
        <w:rPr>
          <w:rFonts w:hint="eastAsia"/>
        </w:rPr>
        <w:t xml:space="preserve">　　</w:t>
      </w:r>
      <w:r w:rsidRPr="00B9730E">
        <w:rPr>
          <w:rFonts w:hint="eastAsia"/>
        </w:rPr>
        <w:t>複数の計画案を経済的に比較、評価する方法。</w:t>
      </w:r>
      <w:r w:rsidRPr="00B9730E">
        <w:t>経済的に有利な方策を探し、比較し、選択するための理論と技術</w:t>
      </w:r>
      <w:r>
        <w:rPr>
          <w:rFonts w:hint="eastAsia"/>
        </w:rPr>
        <w:t>。</w:t>
      </w:r>
    </w:p>
    <w:p w14:paraId="5FCD6B73" w14:textId="77777777" w:rsidR="00300287" w:rsidRDefault="00300287" w:rsidP="00300287">
      <w:r>
        <w:rPr>
          <w:rFonts w:hint="eastAsia"/>
        </w:rPr>
        <w:t>価値工学（ＶＥ）・価値分析（ＶＡ）</w:t>
      </w:r>
      <w:r>
        <w:t xml:space="preserve"> </w:t>
      </w:r>
      <w:r>
        <w:rPr>
          <w:rFonts w:hint="eastAsia"/>
        </w:rPr>
        <w:t>【R1】</w:t>
      </w:r>
    </w:p>
    <w:p w14:paraId="669FFECE" w14:textId="77777777" w:rsidR="00300287" w:rsidRDefault="00300287" w:rsidP="00300287">
      <w:pPr>
        <w:ind w:left="420" w:hangingChars="200" w:hanging="420"/>
      </w:pPr>
      <w:r>
        <w:rPr>
          <w:rFonts w:hint="eastAsia"/>
        </w:rPr>
        <w:t xml:space="preserve">　　</w:t>
      </w:r>
      <w:r>
        <w:t>製品やサービスなどの価値を高めるための考え方と技法</w:t>
      </w:r>
      <w:r>
        <w:rPr>
          <w:rFonts w:hint="eastAsia"/>
        </w:rPr>
        <w:t>。</w:t>
      </w:r>
      <w:r>
        <w:t>価値を機能と原価との比でとらえ, 価値(value)=機能(function)/原価(cost)の式で表現する</w:t>
      </w:r>
      <w:r>
        <w:rPr>
          <w:rFonts w:hint="eastAsia"/>
        </w:rPr>
        <w:t>。</w:t>
      </w:r>
      <w:r>
        <w:t>価値を高めるには機能の向上と原価の低減を組合せて行うのが最も効果的であるため, 主として工学的手法とアイディア発想を併用しながら機能分析と原価分析に焦点をあてて行われる</w:t>
      </w:r>
      <w:r>
        <w:rPr>
          <w:rFonts w:hint="eastAsia"/>
        </w:rPr>
        <w:t>。</w:t>
      </w:r>
    </w:p>
    <w:p w14:paraId="22FF117C" w14:textId="77777777" w:rsidR="00300287" w:rsidRDefault="00300287" w:rsidP="00300287">
      <w:r>
        <w:rPr>
          <w:rFonts w:hint="eastAsia"/>
        </w:rPr>
        <w:t>機会損失</w:t>
      </w:r>
      <w:r>
        <w:t xml:space="preserve"> </w:t>
      </w:r>
    </w:p>
    <w:p w14:paraId="2E4E840F" w14:textId="77777777" w:rsidR="00300287" w:rsidRDefault="00300287" w:rsidP="00300287">
      <w:pPr>
        <w:ind w:left="420" w:hangingChars="200" w:hanging="420"/>
      </w:pPr>
      <w:r>
        <w:rPr>
          <w:rFonts w:hint="eastAsia"/>
        </w:rPr>
        <w:t xml:space="preserve">　　</w:t>
      </w:r>
      <w:r w:rsidRPr="0054298A">
        <w:rPr>
          <w:rFonts w:hint="eastAsia"/>
        </w:rPr>
        <w:t>意思決定にあたって</w:t>
      </w:r>
      <w:r w:rsidRPr="0054298A">
        <w:t>2つ以上の案があった場合, そのうちの1つを採用し, 他を不採用にした場合に, 得ることができなかった収益または利益の最大のものを</w:t>
      </w:r>
      <w:r>
        <w:rPr>
          <w:rFonts w:hint="eastAsia"/>
        </w:rPr>
        <w:t>指す。</w:t>
      </w:r>
    </w:p>
    <w:p w14:paraId="152D0E44" w14:textId="77777777" w:rsidR="00300287" w:rsidRDefault="00300287" w:rsidP="00300287">
      <w:r>
        <w:rPr>
          <w:rFonts w:hint="eastAsia"/>
        </w:rPr>
        <w:t>限界利益率</w:t>
      </w:r>
      <w:r>
        <w:t xml:space="preserve"> </w:t>
      </w:r>
    </w:p>
    <w:p w14:paraId="7C88FFDF" w14:textId="77777777" w:rsidR="00300287" w:rsidRDefault="00300287" w:rsidP="00300287">
      <w:pPr>
        <w:ind w:left="420" w:hangingChars="200" w:hanging="420"/>
      </w:pPr>
      <w:r>
        <w:rPr>
          <w:rFonts w:hint="eastAsia"/>
        </w:rPr>
        <w:t xml:space="preserve">　　売上高に対する限界利益の割合。限界利益とは、売上の増加に比例して発生する変動費を売上高から差し引いたもの。</w:t>
      </w:r>
    </w:p>
    <w:p w14:paraId="2ECCFE8E" w14:textId="77777777" w:rsidR="00300287" w:rsidRDefault="00300287" w:rsidP="00300287">
      <w:r>
        <w:rPr>
          <w:rFonts w:hint="eastAsia"/>
        </w:rPr>
        <w:t>損益分岐点</w:t>
      </w:r>
      <w:r>
        <w:t xml:space="preserve"> </w:t>
      </w:r>
      <w:r>
        <w:rPr>
          <w:rFonts w:hint="eastAsia"/>
        </w:rPr>
        <w:t>【H29】</w:t>
      </w:r>
    </w:p>
    <w:p w14:paraId="094E60D6" w14:textId="77777777" w:rsidR="00300287" w:rsidRDefault="00300287" w:rsidP="00300287">
      <w:r>
        <w:rPr>
          <w:rFonts w:hint="eastAsia"/>
        </w:rPr>
        <w:t xml:space="preserve">　　</w:t>
      </w:r>
      <w:r w:rsidRPr="005171CA">
        <w:rPr>
          <w:rFonts w:hint="eastAsia"/>
        </w:rPr>
        <w:t>売上高と費用が等しくなり、利益、損益とも</w:t>
      </w:r>
      <w:r w:rsidRPr="005171CA">
        <w:t>0になる売上高のこと。</w:t>
      </w:r>
    </w:p>
    <w:p w14:paraId="1EE59DA7" w14:textId="77777777" w:rsidR="00300287" w:rsidRDefault="00300287" w:rsidP="00300287">
      <w:r>
        <w:rPr>
          <w:rFonts w:hint="eastAsia"/>
        </w:rPr>
        <w:t xml:space="preserve">　　　変動費率：</w:t>
      </w:r>
      <w:r w:rsidRPr="006A53A5">
        <w:rPr>
          <w:rFonts w:hint="eastAsia"/>
        </w:rPr>
        <w:t>売上高に変動費が占める割合</w:t>
      </w:r>
    </w:p>
    <w:p w14:paraId="69DDD413" w14:textId="77777777" w:rsidR="00300287" w:rsidRDefault="00300287" w:rsidP="00300287">
      <w:r>
        <w:rPr>
          <w:rFonts w:hint="eastAsia"/>
        </w:rPr>
        <w:t xml:space="preserve">　　　限界利益：売上高から変動費を差し引いて算出される利益のこと。</w:t>
      </w:r>
    </w:p>
    <w:p w14:paraId="7E1DD6E2" w14:textId="77777777" w:rsidR="00300287" w:rsidRDefault="00300287" w:rsidP="00300287">
      <w:r>
        <w:rPr>
          <w:rFonts w:hint="eastAsia"/>
        </w:rPr>
        <w:t xml:space="preserve">　　　限界利益率：売上高に対する限界利益の割合。</w:t>
      </w:r>
    </w:p>
    <w:p w14:paraId="59C99137" w14:textId="77777777" w:rsidR="00300287" w:rsidRDefault="00300287" w:rsidP="00300287">
      <w:pPr>
        <w:ind w:firstLineChars="800" w:firstLine="1680"/>
      </w:pPr>
      <w:r>
        <w:rPr>
          <w:rFonts w:hint="eastAsia"/>
        </w:rPr>
        <w:t>限界利益率＝限界利益÷売上高＝（売上高</w:t>
      </w:r>
      <w:r>
        <w:t>-変動費）÷売上高</w:t>
      </w:r>
    </w:p>
    <w:p w14:paraId="24D4C13A" w14:textId="77777777" w:rsidR="00300287" w:rsidRDefault="00300287" w:rsidP="00300287">
      <w:pPr>
        <w:ind w:firstLineChars="1300" w:firstLine="2730"/>
      </w:pPr>
      <w:r>
        <w:rPr>
          <w:rFonts w:hint="eastAsia"/>
        </w:rPr>
        <w:t>＝</w:t>
      </w:r>
      <w:r>
        <w:t>1-（変動費÷売上高）</w:t>
      </w:r>
      <w:r>
        <w:rPr>
          <w:rFonts w:hint="eastAsia"/>
        </w:rPr>
        <w:t>＝</w:t>
      </w:r>
      <w:r>
        <w:t>1-変動費率</w:t>
      </w:r>
    </w:p>
    <w:p w14:paraId="3AE019F8" w14:textId="77777777" w:rsidR="00300287" w:rsidRDefault="00300287" w:rsidP="00300287">
      <w:r>
        <w:rPr>
          <w:rFonts w:hint="eastAsia"/>
        </w:rPr>
        <w:t>優劣分岐点</w:t>
      </w:r>
    </w:p>
    <w:p w14:paraId="42511A6E" w14:textId="77777777" w:rsidR="00300287" w:rsidRDefault="00300287" w:rsidP="00300287">
      <w:pPr>
        <w:ind w:left="420" w:hangingChars="200" w:hanging="420"/>
      </w:pPr>
      <w:r>
        <w:rPr>
          <w:rFonts w:hint="eastAsia"/>
        </w:rPr>
        <w:t xml:space="preserve">　　固定費と変動費が異なる2つの案において、一方が有利となる限界（分岐点）の数量（個数）を指す。</w:t>
      </w:r>
    </w:p>
    <w:p w14:paraId="3C6FD7E9" w14:textId="77777777" w:rsidR="00300287" w:rsidRDefault="00300287" w:rsidP="00300287">
      <w:r>
        <w:rPr>
          <w:rFonts w:hint="eastAsia"/>
        </w:rPr>
        <w:t>環境会計</w:t>
      </w:r>
      <w:r>
        <w:t xml:space="preserve"> </w:t>
      </w:r>
    </w:p>
    <w:p w14:paraId="29BAD957" w14:textId="77777777" w:rsidR="00300287" w:rsidRDefault="00300287" w:rsidP="00300287">
      <w:pPr>
        <w:ind w:left="420" w:hangingChars="200" w:hanging="420"/>
      </w:pPr>
      <w:r>
        <w:rPr>
          <w:rFonts w:hint="eastAsia"/>
        </w:rPr>
        <w:t xml:space="preserve">　　</w:t>
      </w:r>
      <w:r w:rsidRPr="0054298A">
        <w:rPr>
          <w:rFonts w:hint="eastAsia"/>
        </w:rPr>
        <w:t>企業等が、持続可能な発展を目指して、社会との良好な関係を保ちつつ、環境保全への取組を効率的かつ効果的に推進していくことを目的として、事業活動における環境保全のためのコストとその活動により得られた効果を認識し、可能な限り定量的（貨幣単位又は物量単位）に測定し伝達する仕組み</w:t>
      </w:r>
      <w:r>
        <w:rPr>
          <w:rFonts w:hint="eastAsia"/>
        </w:rPr>
        <w:t>。</w:t>
      </w:r>
    </w:p>
    <w:p w14:paraId="0030B454" w14:textId="77777777" w:rsidR="00300287" w:rsidRDefault="00300287" w:rsidP="00300287">
      <w:r>
        <w:rPr>
          <w:rFonts w:hint="eastAsia"/>
        </w:rPr>
        <w:lastRenderedPageBreak/>
        <w:t>マテリアルフローコスト会計【R1】</w:t>
      </w:r>
    </w:p>
    <w:p w14:paraId="6782A632" w14:textId="77777777" w:rsidR="00300287" w:rsidRDefault="00300287" w:rsidP="00300287">
      <w:pPr>
        <w:ind w:left="420" w:hangingChars="200" w:hanging="420"/>
      </w:pPr>
      <w:r>
        <w:rPr>
          <w:rFonts w:hint="eastAsia"/>
        </w:rPr>
        <w:t xml:space="preserve">　　</w:t>
      </w:r>
      <w:r w:rsidRPr="00CE4AE8">
        <w:t xml:space="preserve">製造プロセスにおける資源やエネルギーのロスに着目して、そのロスに投入した材料費、加工費、設備償却費などを“負の製品のコスト”として、総合的にコスト評価を行なう原価計算、分析の手法。 </w:t>
      </w:r>
      <w:r>
        <w:rPr>
          <w:rFonts w:hint="eastAsia"/>
        </w:rPr>
        <w:t>これによって</w:t>
      </w:r>
      <w:r w:rsidRPr="00CE4AE8">
        <w:t>分析、検討されるコストダウン課題は、省資源や省エネにもつながってい</w:t>
      </w:r>
      <w:r>
        <w:rPr>
          <w:rFonts w:hint="eastAsia"/>
        </w:rPr>
        <w:t>く</w:t>
      </w:r>
      <w:r w:rsidRPr="00CE4AE8">
        <w:t>。</w:t>
      </w:r>
    </w:p>
    <w:p w14:paraId="1A2EC866" w14:textId="77777777" w:rsidR="00300287" w:rsidRPr="00920359" w:rsidRDefault="00300287" w:rsidP="00300287"/>
    <w:p w14:paraId="0FCAB910" w14:textId="4712EF7C" w:rsidR="00300287" w:rsidRDefault="000E7B9C" w:rsidP="000E7B9C">
      <w:pPr>
        <w:pStyle w:val="4"/>
        <w:ind w:leftChars="0" w:left="0"/>
      </w:pPr>
      <w:bookmarkStart w:id="11" w:name="_Toc55253412"/>
      <w:r>
        <w:rPr>
          <w:rFonts w:hint="eastAsia"/>
        </w:rPr>
        <w:t xml:space="preserve">2.6　</w:t>
      </w:r>
      <w:r w:rsidR="00300287">
        <w:rPr>
          <w:rFonts w:hint="eastAsia"/>
        </w:rPr>
        <w:t>財務会計　キーワード</w:t>
      </w:r>
      <w:bookmarkEnd w:id="11"/>
    </w:p>
    <w:p w14:paraId="483D79B2" w14:textId="77777777" w:rsidR="00300287" w:rsidRDefault="00300287" w:rsidP="00300287">
      <w:r>
        <w:rPr>
          <w:rFonts w:hint="eastAsia"/>
        </w:rPr>
        <w:t>財務諸表</w:t>
      </w:r>
      <w:r>
        <w:t xml:space="preserve">  </w:t>
      </w:r>
      <w:r>
        <w:rPr>
          <w:rFonts w:hint="eastAsia"/>
        </w:rPr>
        <w:t>【R2,R1,H30,H29,H28】</w:t>
      </w:r>
    </w:p>
    <w:p w14:paraId="797289E3" w14:textId="77777777" w:rsidR="00300287" w:rsidRDefault="00300287" w:rsidP="00300287">
      <w:r>
        <w:rPr>
          <w:rFonts w:hint="eastAsia"/>
        </w:rPr>
        <w:t xml:space="preserve">　　</w:t>
      </w:r>
      <w:r w:rsidRPr="009F6217">
        <w:rPr>
          <w:rFonts w:hint="eastAsia"/>
        </w:rPr>
        <w:t>企業の財政や経営状態を、利害関係者に報告する目的で作成される各種の計算書類</w:t>
      </w:r>
    </w:p>
    <w:p w14:paraId="3A20BCB5" w14:textId="77777777" w:rsidR="00300287" w:rsidRDefault="00300287" w:rsidP="00300287">
      <w:pPr>
        <w:ind w:left="420" w:hangingChars="200" w:hanging="420"/>
      </w:pPr>
      <w:r>
        <w:rPr>
          <w:rFonts w:hint="eastAsia"/>
        </w:rPr>
        <w:t xml:space="preserve">　　企業外部の利害関係者に対して、企業の状況に関する会計情報を伝達することを主な目的とする。組織活動を秩序正しく、細大漏らさず、確実な帳簿記録に基づいて作成する。財務諸表により結果報告するだけでなく、その導出において採用した処理の原則、手続、方法をも公開する。</w:t>
      </w:r>
    </w:p>
    <w:p w14:paraId="14F42D52" w14:textId="77777777" w:rsidR="00300287" w:rsidRDefault="00300287" w:rsidP="00300287">
      <w:pPr>
        <w:ind w:left="420" w:hangingChars="200" w:hanging="420"/>
      </w:pPr>
      <w:r>
        <w:rPr>
          <w:rFonts w:hint="eastAsia"/>
        </w:rPr>
        <w:t xml:space="preserve">　　一度採用した処理の原則、手続、方法を毎期継続して適用し、みだりに変更しない。</w:t>
      </w:r>
    </w:p>
    <w:p w14:paraId="767B53CA" w14:textId="77777777" w:rsidR="00300287" w:rsidRDefault="00300287" w:rsidP="00300287">
      <w:pPr>
        <w:ind w:left="420" w:hangingChars="200" w:hanging="420"/>
      </w:pPr>
      <w:r>
        <w:rPr>
          <w:rFonts w:hint="eastAsia"/>
        </w:rPr>
        <w:t xml:space="preserve">　　重要な処理・表示は厳密な報告を必要とし、重要で内処理・表示は感敏な方法による報告が容認される。</w:t>
      </w:r>
    </w:p>
    <w:p w14:paraId="744A64A4" w14:textId="77777777" w:rsidR="00300287" w:rsidRDefault="00300287" w:rsidP="00300287">
      <w:r>
        <w:rPr>
          <w:rFonts w:hint="eastAsia"/>
        </w:rPr>
        <w:t>貸借対照表（Ｂ</w:t>
      </w:r>
      <w:r>
        <w:t xml:space="preserve">/Ｓ）  </w:t>
      </w:r>
      <w:r>
        <w:rPr>
          <w:rFonts w:hint="eastAsia"/>
        </w:rPr>
        <w:t>【R2,R1,H30,H29】</w:t>
      </w:r>
    </w:p>
    <w:p w14:paraId="6503D5F2" w14:textId="77777777" w:rsidR="00300287" w:rsidRDefault="00300287" w:rsidP="00300287">
      <w:pPr>
        <w:ind w:left="420" w:hangingChars="200" w:hanging="420"/>
      </w:pPr>
      <w:r>
        <w:rPr>
          <w:rFonts w:hint="eastAsia"/>
        </w:rPr>
        <w:t xml:space="preserve">　　資産、負債、純資産によって、一定時点（通常は決算日）の財政状態を表すものである。</w:t>
      </w:r>
    </w:p>
    <w:p w14:paraId="5F33942E" w14:textId="77777777" w:rsidR="00300287" w:rsidRDefault="00300287" w:rsidP="00300287">
      <w:pPr>
        <w:ind w:left="420" w:hangingChars="200" w:hanging="420"/>
      </w:pPr>
      <w:r>
        <w:rPr>
          <w:rFonts w:hint="eastAsia"/>
        </w:rPr>
        <w:t xml:space="preserve">　　固定資産の中には、他の企業への長期的な投資も含まれる。</w:t>
      </w:r>
    </w:p>
    <w:p w14:paraId="58C89ECC" w14:textId="77777777" w:rsidR="00300287" w:rsidRDefault="00300287" w:rsidP="00300287">
      <w:pPr>
        <w:ind w:left="420" w:hangingChars="200" w:hanging="420"/>
      </w:pPr>
      <w:r>
        <w:rPr>
          <w:rFonts w:hint="eastAsia"/>
        </w:rPr>
        <w:t xml:space="preserve">　　負債のうり、1年以内に返済される借入金や1年以内に償還される社債は、流動負債である。</w:t>
      </w:r>
    </w:p>
    <w:p w14:paraId="49AF0CCC" w14:textId="77777777" w:rsidR="00300287" w:rsidRDefault="00300287" w:rsidP="00300287">
      <w:r>
        <w:rPr>
          <w:rFonts w:hint="eastAsia"/>
        </w:rPr>
        <w:t>損益計算書（Ｐ</w:t>
      </w:r>
      <w:r>
        <w:t xml:space="preserve">/Ｌ）  </w:t>
      </w:r>
      <w:r>
        <w:rPr>
          <w:rFonts w:hint="eastAsia"/>
        </w:rPr>
        <w:t>【R2,R1,H30,H29】</w:t>
      </w:r>
    </w:p>
    <w:p w14:paraId="5B8AC8EC" w14:textId="77777777" w:rsidR="00300287" w:rsidRDefault="00300287" w:rsidP="00300287">
      <w:pPr>
        <w:ind w:left="420" w:hangingChars="200" w:hanging="420"/>
      </w:pPr>
      <w:r>
        <w:rPr>
          <w:rFonts w:hint="eastAsia"/>
        </w:rPr>
        <w:t xml:space="preserve">　　収益と費用を対比して、利益を算出することにより、一定期間（通常は1年の会計期間）における経営成績を示すものである。売上総利益、営業利益、経常利益、当期純利益の順に損益が計算される。</w:t>
      </w:r>
    </w:p>
    <w:p w14:paraId="764AE544" w14:textId="77777777" w:rsidR="00300287" w:rsidRDefault="00300287" w:rsidP="00300287">
      <w:pPr>
        <w:ind w:left="420" w:hangingChars="200" w:hanging="420"/>
      </w:pPr>
      <w:r>
        <w:rPr>
          <w:rFonts w:hint="eastAsia"/>
        </w:rPr>
        <w:t xml:space="preserve">　　売上総利益は売上高から売上原価を引いた金額であり、経常利益は営業利益に営業外収益を加え、営業外費用を引いた金額である。</w:t>
      </w:r>
    </w:p>
    <w:p w14:paraId="4925009F" w14:textId="77777777" w:rsidR="00300287" w:rsidRDefault="00300287" w:rsidP="00300287">
      <w:r>
        <w:rPr>
          <w:rFonts w:hint="eastAsia"/>
        </w:rPr>
        <w:t>キャッシュ・フロー計算書（Ｃ</w:t>
      </w:r>
      <w:r>
        <w:t xml:space="preserve">/Ｆ） </w:t>
      </w:r>
      <w:r>
        <w:rPr>
          <w:rFonts w:hint="eastAsia"/>
        </w:rPr>
        <w:t>【R2,R1,H30】</w:t>
      </w:r>
    </w:p>
    <w:p w14:paraId="2B95BE89" w14:textId="77777777" w:rsidR="00300287" w:rsidRDefault="00300287" w:rsidP="00300287">
      <w:pPr>
        <w:ind w:left="420" w:hangingChars="200" w:hanging="420"/>
      </w:pPr>
      <w:r>
        <w:rPr>
          <w:rFonts w:hint="eastAsia"/>
        </w:rPr>
        <w:t xml:space="preserve">　　一定期間（通常は1年の会計期間）におけるキャッシュ・フローの状況を一定の活動区分別に表示し、現金（現金と同等のものを含む。）の動きを明らかにするものである。</w:t>
      </w:r>
    </w:p>
    <w:p w14:paraId="2ABB6164" w14:textId="77777777" w:rsidR="00300287" w:rsidRDefault="00300287" w:rsidP="00300287">
      <w:pPr>
        <w:ind w:firstLineChars="100" w:firstLine="210"/>
      </w:pPr>
      <w:r>
        <w:rPr>
          <w:rFonts w:hint="eastAsia"/>
        </w:rPr>
        <w:t>営業キャッシュ・フロー</w:t>
      </w:r>
    </w:p>
    <w:p w14:paraId="71940813" w14:textId="77777777" w:rsidR="00300287" w:rsidRDefault="00300287" w:rsidP="00300287">
      <w:pPr>
        <w:ind w:firstLineChars="300" w:firstLine="630"/>
      </w:pPr>
      <w:r>
        <w:rPr>
          <w:rFonts w:hint="eastAsia"/>
        </w:rPr>
        <w:t>企業の本来の営業活動で発生した現金のこと。</w:t>
      </w:r>
    </w:p>
    <w:p w14:paraId="5706BD6F" w14:textId="77777777" w:rsidR="00300287" w:rsidRDefault="00300287" w:rsidP="00300287">
      <w:pPr>
        <w:ind w:firstLineChars="100" w:firstLine="210"/>
      </w:pPr>
      <w:r>
        <w:rPr>
          <w:rFonts w:hint="eastAsia"/>
        </w:rPr>
        <w:t>投資キャッシュ・フロー</w:t>
      </w:r>
    </w:p>
    <w:p w14:paraId="389E20F8" w14:textId="77777777" w:rsidR="00300287" w:rsidRDefault="00300287" w:rsidP="00300287">
      <w:pPr>
        <w:ind w:firstLineChars="300" w:firstLine="630"/>
      </w:pPr>
      <w:r>
        <w:rPr>
          <w:rFonts w:hint="eastAsia"/>
        </w:rPr>
        <w:t>企業が投資した資金とその回収を示す。</w:t>
      </w:r>
    </w:p>
    <w:p w14:paraId="2563952D" w14:textId="77777777" w:rsidR="00300287" w:rsidRDefault="00300287" w:rsidP="00300287">
      <w:pPr>
        <w:ind w:firstLineChars="100" w:firstLine="210"/>
      </w:pPr>
      <w:r>
        <w:rPr>
          <w:rFonts w:hint="eastAsia"/>
        </w:rPr>
        <w:t>財務キャッシュ・フロー</w:t>
      </w:r>
    </w:p>
    <w:p w14:paraId="785E92F8" w14:textId="77777777" w:rsidR="00300287" w:rsidRDefault="00300287" w:rsidP="00300287">
      <w:pPr>
        <w:ind w:firstLineChars="300" w:firstLine="630"/>
      </w:pPr>
      <w:r>
        <w:rPr>
          <w:rFonts w:hint="eastAsia"/>
        </w:rPr>
        <w:lastRenderedPageBreak/>
        <w:t>企業活動に必要な資金の調達・返済と、株主の還元を示す。</w:t>
      </w:r>
    </w:p>
    <w:p w14:paraId="5F393A10" w14:textId="77777777" w:rsidR="00300287" w:rsidRDefault="00300287" w:rsidP="00300287">
      <w:r>
        <w:t xml:space="preserve">  フリーキャッシュフロー </w:t>
      </w:r>
      <w:r>
        <w:rPr>
          <w:rFonts w:hint="eastAsia"/>
        </w:rPr>
        <w:t>【R2】</w:t>
      </w:r>
    </w:p>
    <w:p w14:paraId="013C9222" w14:textId="214A02BE" w:rsidR="00300287" w:rsidRDefault="00300287" w:rsidP="00300287">
      <w:r>
        <w:rPr>
          <w:rFonts w:hint="eastAsia"/>
        </w:rPr>
        <w:t xml:space="preserve">　　　営業キャッシュ・フローから投資キャッシュ・フローを差し引いたもの。</w:t>
      </w:r>
    </w:p>
    <w:p w14:paraId="0BBEC0B3" w14:textId="77777777" w:rsidR="00300287" w:rsidRDefault="00300287" w:rsidP="00300287">
      <w:r>
        <w:rPr>
          <w:rFonts w:hint="eastAsia"/>
        </w:rPr>
        <w:t>企業会計原則</w:t>
      </w:r>
      <w:r>
        <w:t xml:space="preserve"> </w:t>
      </w:r>
    </w:p>
    <w:p w14:paraId="2FF35C29" w14:textId="77777777" w:rsidR="00300287" w:rsidRDefault="00300287" w:rsidP="00300287">
      <w:pPr>
        <w:ind w:left="420" w:hangingChars="200" w:hanging="420"/>
      </w:pPr>
      <w:r>
        <w:rPr>
          <w:rFonts w:hint="eastAsia"/>
        </w:rPr>
        <w:t xml:space="preserve">　　</w:t>
      </w:r>
      <w:r w:rsidRPr="00BB3618">
        <w:rPr>
          <w:rFonts w:hint="eastAsia"/>
        </w:rPr>
        <w:t>企業会計の基準を確立し，維持するため</w:t>
      </w:r>
      <w:r>
        <w:rPr>
          <w:rFonts w:hint="eastAsia"/>
        </w:rPr>
        <w:t>に設定されている。</w:t>
      </w:r>
      <w:r w:rsidRPr="00BB3618">
        <w:rPr>
          <w:rFonts w:hint="eastAsia"/>
        </w:rPr>
        <w:t>我が国国民経済の民主的で健全な発達のための科学的基礎を与えようとするもの</w:t>
      </w:r>
      <w:r>
        <w:rPr>
          <w:rFonts w:hint="eastAsia"/>
        </w:rPr>
        <w:t>。7つの一般原則が定められている。</w:t>
      </w:r>
    </w:p>
    <w:p w14:paraId="26235AAA" w14:textId="77777777" w:rsidR="00300287" w:rsidRDefault="00300287" w:rsidP="00300287">
      <w:r>
        <w:rPr>
          <w:rFonts w:hint="eastAsia"/>
        </w:rPr>
        <w:t xml:space="preserve">　　1真実性の原則</w:t>
      </w:r>
    </w:p>
    <w:p w14:paraId="3559EBB6" w14:textId="77777777" w:rsidR="00300287" w:rsidRDefault="00300287" w:rsidP="00300287">
      <w:pPr>
        <w:ind w:leftChars="200" w:left="630" w:hangingChars="100" w:hanging="210"/>
      </w:pPr>
      <w:r>
        <w:rPr>
          <w:rFonts w:hint="eastAsia"/>
        </w:rPr>
        <w:t xml:space="preserve">　企業会計は、企業の財政状態及び経営成績に関して、真実な報告を提供するものでなければならない。</w:t>
      </w:r>
    </w:p>
    <w:p w14:paraId="55B46CEF" w14:textId="77777777" w:rsidR="00300287" w:rsidRDefault="00300287" w:rsidP="00300287">
      <w:pPr>
        <w:ind w:firstLineChars="200" w:firstLine="420"/>
      </w:pPr>
      <w:r>
        <w:rPr>
          <w:rFonts w:hint="eastAsia"/>
        </w:rPr>
        <w:t>2正規の簿記の原則</w:t>
      </w:r>
    </w:p>
    <w:p w14:paraId="05C3FDC8" w14:textId="77777777" w:rsidR="00300287" w:rsidRDefault="00300287" w:rsidP="00300287">
      <w:pPr>
        <w:ind w:leftChars="300" w:left="630"/>
      </w:pPr>
      <w:r>
        <w:rPr>
          <w:rFonts w:hint="eastAsia"/>
        </w:rPr>
        <w:t>企業会計は、すべての取引につき、正規の簿記の原則に従って、正確な会計帳簿を作成しなければならない。</w:t>
      </w:r>
    </w:p>
    <w:p w14:paraId="4AEBA17F" w14:textId="77777777" w:rsidR="00300287" w:rsidRDefault="00300287" w:rsidP="00300287">
      <w:pPr>
        <w:ind w:firstLineChars="200" w:firstLine="420"/>
      </w:pPr>
      <w:r>
        <w:rPr>
          <w:rFonts w:hint="eastAsia"/>
        </w:rPr>
        <w:t>3資本・利益区別の原則</w:t>
      </w:r>
    </w:p>
    <w:p w14:paraId="4C9F55AF" w14:textId="77777777" w:rsidR="00300287" w:rsidRDefault="00300287" w:rsidP="00300287">
      <w:pPr>
        <w:ind w:leftChars="200" w:left="630" w:hangingChars="100" w:hanging="210"/>
      </w:pPr>
      <w:r>
        <w:rPr>
          <w:rFonts w:hint="eastAsia"/>
        </w:rPr>
        <w:t xml:space="preserve">　資本取引と損益取引とを明瞭に区別し、特に資本剰余金と利益剰余金とを混同してはならない。</w:t>
      </w:r>
    </w:p>
    <w:p w14:paraId="17A6FE88" w14:textId="77777777" w:rsidR="00300287" w:rsidRDefault="00300287" w:rsidP="00300287">
      <w:pPr>
        <w:ind w:firstLineChars="200" w:firstLine="420"/>
      </w:pPr>
      <w:r>
        <w:rPr>
          <w:rFonts w:hint="eastAsia"/>
        </w:rPr>
        <w:t>4明瞭性の原則</w:t>
      </w:r>
    </w:p>
    <w:p w14:paraId="7C7F66B8" w14:textId="77777777" w:rsidR="00300287" w:rsidRDefault="00300287" w:rsidP="00300287">
      <w:pPr>
        <w:ind w:leftChars="200" w:left="630" w:hangingChars="100" w:hanging="210"/>
      </w:pPr>
      <w:r>
        <w:rPr>
          <w:rFonts w:hint="eastAsia"/>
        </w:rPr>
        <w:t xml:space="preserve">　企業会計は、財務諸表によって、利害関係者に対し必要な会計事実を明瞭に表示し、企業の状況に関する判断を誤らせないようにしなければならない。</w:t>
      </w:r>
    </w:p>
    <w:p w14:paraId="3E948D57" w14:textId="77777777" w:rsidR="00300287" w:rsidRDefault="00300287" w:rsidP="00300287">
      <w:pPr>
        <w:ind w:firstLineChars="200" w:firstLine="420"/>
      </w:pPr>
      <w:r>
        <w:rPr>
          <w:rFonts w:hint="eastAsia"/>
        </w:rPr>
        <w:t>5継続性の原則</w:t>
      </w:r>
    </w:p>
    <w:p w14:paraId="63FF1D0B" w14:textId="77777777" w:rsidR="00300287" w:rsidRDefault="00300287" w:rsidP="00300287">
      <w:pPr>
        <w:ind w:leftChars="200" w:left="630" w:hangingChars="100" w:hanging="210"/>
      </w:pPr>
      <w:r>
        <w:rPr>
          <w:rFonts w:hint="eastAsia"/>
        </w:rPr>
        <w:t xml:space="preserve">　企業会計は、その処理の原則及び手続を毎期継続して適用し、みだりにこれを変更してはならない。</w:t>
      </w:r>
    </w:p>
    <w:p w14:paraId="4D0A120D" w14:textId="77777777" w:rsidR="00300287" w:rsidRDefault="00300287" w:rsidP="00300287">
      <w:pPr>
        <w:ind w:firstLineChars="200" w:firstLine="420"/>
      </w:pPr>
      <w:r>
        <w:rPr>
          <w:rFonts w:hint="eastAsia"/>
        </w:rPr>
        <w:t>6保守主義の原則</w:t>
      </w:r>
    </w:p>
    <w:p w14:paraId="16635B83" w14:textId="77777777" w:rsidR="00300287" w:rsidRDefault="00300287" w:rsidP="00300287">
      <w:pPr>
        <w:ind w:leftChars="200" w:left="420"/>
      </w:pPr>
      <w:r>
        <w:rPr>
          <w:rFonts w:hint="eastAsia"/>
        </w:rPr>
        <w:t xml:space="preserve">　企業の財政に不利な影響を及ぼす可能性がある場合には、これに備えて適当に健全な会計処理をしなければならない。</w:t>
      </w:r>
    </w:p>
    <w:p w14:paraId="7CBA5B72" w14:textId="77777777" w:rsidR="00300287" w:rsidRDefault="00300287" w:rsidP="00300287">
      <w:pPr>
        <w:ind w:firstLineChars="200" w:firstLine="420"/>
      </w:pPr>
      <w:r>
        <w:rPr>
          <w:rFonts w:hint="eastAsia"/>
        </w:rPr>
        <w:t>7単一性の原則</w:t>
      </w:r>
    </w:p>
    <w:p w14:paraId="145320B9" w14:textId="77777777" w:rsidR="00300287" w:rsidRDefault="00300287" w:rsidP="00300287">
      <w:pPr>
        <w:ind w:leftChars="100" w:left="420" w:hangingChars="100" w:hanging="210"/>
      </w:pPr>
      <w:r>
        <w:rPr>
          <w:rFonts w:hint="eastAsia"/>
        </w:rPr>
        <w:t xml:space="preserve">　株主総会提出のため、信用目的のため、租税目的のため等種々の目的のために異なる形式の財務諸表を作成する必要がある場合、それらの内容は、信頼しうる会計記録に基づいて作成されたものであって、政策の考慮のために事実の真実な表示をゆがめてはならない。</w:t>
      </w:r>
    </w:p>
    <w:p w14:paraId="541B19DF" w14:textId="77777777" w:rsidR="00300287" w:rsidRDefault="00300287" w:rsidP="00300287">
      <w:r>
        <w:rPr>
          <w:rFonts w:hint="eastAsia"/>
        </w:rPr>
        <w:t>減価償却（原価償却）</w:t>
      </w:r>
      <w:r>
        <w:t xml:space="preserve"> </w:t>
      </w:r>
      <w:r>
        <w:rPr>
          <w:rFonts w:hint="eastAsia"/>
        </w:rPr>
        <w:t>【R2】</w:t>
      </w:r>
    </w:p>
    <w:p w14:paraId="2EBC507C" w14:textId="77777777" w:rsidR="00300287" w:rsidRDefault="00300287" w:rsidP="00300287">
      <w:pPr>
        <w:ind w:left="420" w:hangingChars="200" w:hanging="420"/>
      </w:pPr>
      <w:r>
        <w:rPr>
          <w:rFonts w:hint="eastAsia"/>
        </w:rPr>
        <w:t xml:space="preserve">　　</w:t>
      </w:r>
      <w:r w:rsidRPr="00970849">
        <w:rPr>
          <w:rFonts w:hint="eastAsia"/>
        </w:rPr>
        <w:t>使用または時間の経過による固定資産（土地は除く）の価値の減少を、決算期ごとに一定の方法により費用として算入すること</w:t>
      </w:r>
      <w:r>
        <w:rPr>
          <w:rFonts w:hint="eastAsia"/>
        </w:rPr>
        <w:t>。現金支出を伴わない費用であるため、企業内部に減価償却費に掃討する資金が留保される効果が生じる。</w:t>
      </w:r>
    </w:p>
    <w:p w14:paraId="095156B5" w14:textId="77777777" w:rsidR="00300287" w:rsidRDefault="00300287" w:rsidP="00300287"/>
    <w:p w14:paraId="10782384" w14:textId="73263EAA" w:rsidR="00300287" w:rsidRDefault="000E7B9C" w:rsidP="000E7B9C">
      <w:pPr>
        <w:pStyle w:val="4"/>
        <w:ind w:leftChars="0" w:left="0"/>
      </w:pPr>
      <w:bookmarkStart w:id="12" w:name="_Toc55253413"/>
      <w:r>
        <w:rPr>
          <w:rFonts w:hint="eastAsia"/>
        </w:rPr>
        <w:lastRenderedPageBreak/>
        <w:t xml:space="preserve">2.7　</w:t>
      </w:r>
      <w:r w:rsidR="00300287">
        <w:rPr>
          <w:rFonts w:hint="eastAsia"/>
        </w:rPr>
        <w:t>設備管理　キーワード</w:t>
      </w:r>
      <w:bookmarkEnd w:id="12"/>
    </w:p>
    <w:p w14:paraId="05F49086" w14:textId="77777777" w:rsidR="00300287" w:rsidRDefault="00300287" w:rsidP="00300287">
      <w:r>
        <w:rPr>
          <w:rFonts w:hint="eastAsia"/>
        </w:rPr>
        <w:t>設備管理</w:t>
      </w:r>
      <w:r>
        <w:t xml:space="preserve"> </w:t>
      </w:r>
    </w:p>
    <w:p w14:paraId="12591B4E" w14:textId="6481BA6A" w:rsidR="00300287" w:rsidRDefault="00300287" w:rsidP="00300287">
      <w:r>
        <w:t xml:space="preserve">  設備の管理特性 </w:t>
      </w:r>
    </w:p>
    <w:p w14:paraId="5FD94ECB" w14:textId="20B37051" w:rsidR="003B2C37" w:rsidRDefault="003B2C37" w:rsidP="003B2C37">
      <w:r>
        <w:rPr>
          <w:rFonts w:hint="eastAsia"/>
        </w:rPr>
        <w:t xml:space="preserve">　　　</w:t>
      </w:r>
      <w:r w:rsidR="00471D7F">
        <w:rPr>
          <w:rFonts w:hint="eastAsia"/>
        </w:rPr>
        <w:t>設備の</w:t>
      </w:r>
      <w:r>
        <w:rPr>
          <w:rFonts w:hint="eastAsia"/>
        </w:rPr>
        <w:t>工程管理</w:t>
      </w:r>
      <w:r w:rsidR="00471D7F">
        <w:rPr>
          <w:rFonts w:hint="eastAsia"/>
        </w:rPr>
        <w:t>の</w:t>
      </w:r>
      <w:r>
        <w:rPr>
          <w:rFonts w:hint="eastAsia"/>
        </w:rPr>
        <w:t>状態を知ることができる特性。</w:t>
      </w:r>
    </w:p>
    <w:p w14:paraId="7F7942C5" w14:textId="77777777" w:rsidR="00300287" w:rsidRDefault="00300287" w:rsidP="00300287">
      <w:r>
        <w:t xml:space="preserve">  設備の信頼性 </w:t>
      </w:r>
      <w:r>
        <w:rPr>
          <w:rFonts w:hint="eastAsia"/>
        </w:rPr>
        <w:t>【H29】</w:t>
      </w:r>
    </w:p>
    <w:p w14:paraId="6A036BB0" w14:textId="77777777" w:rsidR="00300287" w:rsidRDefault="00300287" w:rsidP="00300287">
      <w:r>
        <w:rPr>
          <w:rFonts w:hint="eastAsia"/>
        </w:rPr>
        <w:t xml:space="preserve">　　　設備</w:t>
      </w:r>
      <w:r w:rsidRPr="00ED5110">
        <w:rPr>
          <w:rFonts w:hint="eastAsia"/>
        </w:rPr>
        <w:t>が与えられた条件</w:t>
      </w:r>
      <w:r>
        <w:rPr>
          <w:rFonts w:hint="eastAsia"/>
        </w:rPr>
        <w:t>下・</w:t>
      </w:r>
      <w:r w:rsidRPr="00ED5110">
        <w:rPr>
          <w:rFonts w:hint="eastAsia"/>
        </w:rPr>
        <w:t>期間</w:t>
      </w:r>
      <w:r>
        <w:rPr>
          <w:rFonts w:hint="eastAsia"/>
        </w:rPr>
        <w:t>において</w:t>
      </w:r>
      <w:r w:rsidRPr="00ED5110">
        <w:t>要求され</w:t>
      </w:r>
      <w:r>
        <w:rPr>
          <w:rFonts w:hint="eastAsia"/>
        </w:rPr>
        <w:t>る</w:t>
      </w:r>
      <w:r w:rsidRPr="00ED5110">
        <w:t>機能を果たすことができる</w:t>
      </w:r>
      <w:r>
        <w:rPr>
          <w:rFonts w:hint="eastAsia"/>
        </w:rPr>
        <w:t>性質</w:t>
      </w:r>
    </w:p>
    <w:p w14:paraId="20471CFA" w14:textId="77777777" w:rsidR="00300287" w:rsidRDefault="00300287" w:rsidP="00300287">
      <w:pPr>
        <w:ind w:left="630" w:hangingChars="300" w:hanging="630"/>
      </w:pPr>
      <w:r>
        <w:rPr>
          <w:rFonts w:hint="eastAsia"/>
        </w:rPr>
        <w:t xml:space="preserve">　　　複数の設備・工程において、直列の場合は信頼度のかけ算（信頼度×信頼度）、並列の場合は1－（1－信頼度）×（1－信頼度）で表される。</w:t>
      </w:r>
    </w:p>
    <w:p w14:paraId="632F54B9" w14:textId="77777777" w:rsidR="00300287" w:rsidRDefault="00300287" w:rsidP="00300287">
      <w:r>
        <w:t xml:space="preserve">  設備の保全性 </w:t>
      </w:r>
    </w:p>
    <w:p w14:paraId="29D21600" w14:textId="77777777" w:rsidR="00300287" w:rsidRDefault="00300287" w:rsidP="00300287">
      <w:r>
        <w:rPr>
          <w:rFonts w:hint="eastAsia"/>
        </w:rPr>
        <w:t xml:space="preserve">　　　設備</w:t>
      </w:r>
      <w:r w:rsidRPr="00717080">
        <w:rPr>
          <w:rFonts w:hint="eastAsia"/>
        </w:rPr>
        <w:t>が故障</w:t>
      </w:r>
      <w:r>
        <w:rPr>
          <w:rFonts w:hint="eastAsia"/>
        </w:rPr>
        <w:t>・</w:t>
      </w:r>
      <w:r w:rsidRPr="00717080">
        <w:rPr>
          <w:rFonts w:hint="eastAsia"/>
        </w:rPr>
        <w:t>劣化した</w:t>
      </w:r>
      <w:r>
        <w:rPr>
          <w:rFonts w:hint="eastAsia"/>
        </w:rPr>
        <w:t>際</w:t>
      </w:r>
      <w:r w:rsidRPr="00717080">
        <w:t>, それを見つけ修復し, 正常に維持できる</w:t>
      </w:r>
      <w:r>
        <w:rPr>
          <w:rFonts w:hint="eastAsia"/>
        </w:rPr>
        <w:t>こと。</w:t>
      </w:r>
    </w:p>
    <w:p w14:paraId="7BA2BAD7" w14:textId="77777777" w:rsidR="00300287" w:rsidRDefault="00300287" w:rsidP="00300287">
      <w:r>
        <w:t xml:space="preserve">  設備の経済性 </w:t>
      </w:r>
    </w:p>
    <w:p w14:paraId="2CE6B6D4" w14:textId="77777777" w:rsidR="00300287" w:rsidRDefault="00300287" w:rsidP="00300287">
      <w:r>
        <w:rPr>
          <w:rFonts w:hint="eastAsia"/>
        </w:rPr>
        <w:t xml:space="preserve">　　　設備のメンテナンスが経済的に実施できること。　　　</w:t>
      </w:r>
    </w:p>
    <w:p w14:paraId="76D60C32" w14:textId="77777777" w:rsidR="00300287" w:rsidRDefault="00300287" w:rsidP="00300287">
      <w:r>
        <w:rPr>
          <w:rFonts w:hint="eastAsia"/>
        </w:rPr>
        <w:t>設備計画</w:t>
      </w:r>
      <w:r>
        <w:t xml:space="preserve"> </w:t>
      </w:r>
    </w:p>
    <w:p w14:paraId="0C9EDC51" w14:textId="77777777" w:rsidR="00300287" w:rsidRDefault="00300287" w:rsidP="00300287">
      <w:r>
        <w:rPr>
          <w:rFonts w:hint="eastAsia"/>
        </w:rPr>
        <w:t xml:space="preserve">　　</w:t>
      </w:r>
      <w:r w:rsidRPr="00627B23">
        <w:rPr>
          <w:rFonts w:hint="eastAsia"/>
        </w:rPr>
        <w:t>固定資産</w:t>
      </w:r>
      <w:r>
        <w:rPr>
          <w:rFonts w:hint="eastAsia"/>
        </w:rPr>
        <w:t>等</w:t>
      </w:r>
      <w:r w:rsidRPr="00627B23">
        <w:rPr>
          <w:rFonts w:hint="eastAsia"/>
        </w:rPr>
        <w:t>の設備</w:t>
      </w:r>
      <w:r>
        <w:rPr>
          <w:rFonts w:hint="eastAsia"/>
        </w:rPr>
        <w:t>投資を</w:t>
      </w:r>
      <w:r w:rsidRPr="00627B23">
        <w:rPr>
          <w:rFonts w:hint="eastAsia"/>
        </w:rPr>
        <w:t>いつ・どのくらい</w:t>
      </w:r>
      <w:r>
        <w:rPr>
          <w:rFonts w:hint="eastAsia"/>
        </w:rPr>
        <w:t>行うか</w:t>
      </w:r>
      <w:r w:rsidRPr="00627B23">
        <w:rPr>
          <w:rFonts w:hint="eastAsia"/>
        </w:rPr>
        <w:t>を計画するもの</w:t>
      </w:r>
      <w:r>
        <w:rPr>
          <w:rFonts w:hint="eastAsia"/>
        </w:rPr>
        <w:t>。</w:t>
      </w:r>
    </w:p>
    <w:p w14:paraId="4576D688" w14:textId="77777777" w:rsidR="00300287" w:rsidRDefault="00300287" w:rsidP="00300287">
      <w:r>
        <w:t xml:space="preserve">  初期投資 </w:t>
      </w:r>
    </w:p>
    <w:p w14:paraId="7B1107B4" w14:textId="77777777" w:rsidR="00300287" w:rsidRDefault="00300287" w:rsidP="00300287">
      <w:r>
        <w:rPr>
          <w:rFonts w:hint="eastAsia"/>
        </w:rPr>
        <w:t xml:space="preserve">　　　事業等の当初に必要となる設備投資等。</w:t>
      </w:r>
    </w:p>
    <w:p w14:paraId="57617E99" w14:textId="77777777" w:rsidR="00300287" w:rsidRDefault="00300287" w:rsidP="00300287">
      <w:r>
        <w:t xml:space="preserve">  使用計画期間 </w:t>
      </w:r>
    </w:p>
    <w:p w14:paraId="52429750" w14:textId="77777777" w:rsidR="00300287" w:rsidRDefault="00300287" w:rsidP="00300287">
      <w:r>
        <w:t xml:space="preserve">  取替費用 </w:t>
      </w:r>
    </w:p>
    <w:p w14:paraId="5FB3A8D5" w14:textId="77777777" w:rsidR="00300287" w:rsidRDefault="00300287" w:rsidP="00300287">
      <w:r>
        <w:t xml:space="preserve">  設備維持費用 </w:t>
      </w:r>
    </w:p>
    <w:p w14:paraId="0A60EC3E" w14:textId="77777777" w:rsidR="00300287" w:rsidRDefault="00300287" w:rsidP="00300287">
      <w:r>
        <w:rPr>
          <w:rFonts w:hint="eastAsia"/>
        </w:rPr>
        <w:t>寿命特性曲線（バスタブカーブ）</w:t>
      </w:r>
      <w:r>
        <w:t xml:space="preserve"> </w:t>
      </w:r>
      <w:r>
        <w:rPr>
          <w:rFonts w:hint="eastAsia"/>
        </w:rPr>
        <w:t>【R1】</w:t>
      </w:r>
    </w:p>
    <w:p w14:paraId="4353B97A" w14:textId="77777777" w:rsidR="00300287" w:rsidRDefault="00300287" w:rsidP="00300287">
      <w:r>
        <w:rPr>
          <w:rFonts w:hint="eastAsia"/>
        </w:rPr>
        <w:t xml:space="preserve">　　時間経過順に、初期故障期間、偶発故障期間、摩耗故障期間と呼ばれる。</w:t>
      </w:r>
    </w:p>
    <w:p w14:paraId="7DFF4493" w14:textId="77777777" w:rsidR="00300287" w:rsidRDefault="00300287" w:rsidP="00300287">
      <w:r>
        <w:rPr>
          <w:rFonts w:hint="eastAsia"/>
        </w:rPr>
        <w:t xml:space="preserve">　　</w:t>
      </w:r>
      <w:r>
        <w:rPr>
          <w:noProof/>
        </w:rPr>
        <w:drawing>
          <wp:inline distT="0" distB="0" distL="0" distR="0" wp14:anchorId="7230952F" wp14:editId="4CD80F47">
            <wp:extent cx="3803374" cy="1997845"/>
            <wp:effectExtent l="0" t="0" r="6985" b="2540"/>
            <wp:docPr id="117" name="図 117" descr="バスタブ曲線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バスタブ曲線２"/>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803852" cy="1998096"/>
                    </a:xfrm>
                    <a:prstGeom prst="rect">
                      <a:avLst/>
                    </a:prstGeom>
                    <a:noFill/>
                    <a:ln>
                      <a:noFill/>
                    </a:ln>
                  </pic:spPr>
                </pic:pic>
              </a:graphicData>
            </a:graphic>
          </wp:inline>
        </w:drawing>
      </w:r>
    </w:p>
    <w:p w14:paraId="44F6B1A4" w14:textId="77777777" w:rsidR="00300287" w:rsidRDefault="00300287" w:rsidP="00300287">
      <w:r>
        <w:rPr>
          <w:rFonts w:hint="eastAsia"/>
        </w:rPr>
        <w:t>設備保全</w:t>
      </w:r>
      <w:r>
        <w:t xml:space="preserve"> </w:t>
      </w:r>
      <w:r>
        <w:rPr>
          <w:rFonts w:hint="eastAsia"/>
        </w:rPr>
        <w:t>【R2】</w:t>
      </w:r>
    </w:p>
    <w:p w14:paraId="4709AC55" w14:textId="77777777" w:rsidR="00300287" w:rsidRDefault="00300287" w:rsidP="00300287">
      <w:r>
        <w:rPr>
          <w:rFonts w:hint="eastAsia"/>
        </w:rPr>
        <w:t xml:space="preserve">　　</w:t>
      </w:r>
      <w:r w:rsidRPr="002905E2">
        <w:rPr>
          <w:rFonts w:hint="eastAsia"/>
        </w:rPr>
        <w:t>機械</w:t>
      </w:r>
      <w:r>
        <w:rPr>
          <w:rFonts w:hint="eastAsia"/>
        </w:rPr>
        <w:t>設備</w:t>
      </w:r>
      <w:r w:rsidRPr="002905E2">
        <w:rPr>
          <w:rFonts w:hint="eastAsia"/>
        </w:rPr>
        <w:t>の故障を排除</w:t>
      </w:r>
      <w:r w:rsidRPr="002905E2">
        <w:t>し、機械設備を正常で良好な状態に保つ活動</w:t>
      </w:r>
      <w:r>
        <w:rPr>
          <w:rFonts w:hint="eastAsia"/>
        </w:rPr>
        <w:t>。</w:t>
      </w:r>
    </w:p>
    <w:p w14:paraId="360863AF" w14:textId="1CDCB9A8" w:rsidR="00300287" w:rsidRDefault="00300287" w:rsidP="00300287">
      <w:r>
        <w:t xml:space="preserve">  自主保全 </w:t>
      </w:r>
    </w:p>
    <w:p w14:paraId="7AE4FBA6" w14:textId="77777777" w:rsidR="00300287" w:rsidRDefault="00300287" w:rsidP="00300287">
      <w:r>
        <w:t xml:space="preserve">  予防保全 </w:t>
      </w:r>
      <w:r>
        <w:rPr>
          <w:rFonts w:hint="eastAsia"/>
        </w:rPr>
        <w:t>【R2,H29】</w:t>
      </w:r>
    </w:p>
    <w:p w14:paraId="3D970FA8" w14:textId="77777777" w:rsidR="00300287" w:rsidRDefault="00300287" w:rsidP="00300287">
      <w:pPr>
        <w:ind w:leftChars="300" w:left="630"/>
      </w:pPr>
      <w:r>
        <w:rPr>
          <w:rFonts w:hint="eastAsia"/>
        </w:rPr>
        <w:t>部品等の</w:t>
      </w:r>
      <w:r w:rsidRPr="00ED5110">
        <w:rPr>
          <w:rFonts w:hint="eastAsia"/>
        </w:rPr>
        <w:t>使用回数や時間を決め、あらかじめ部品交換などの保全をすることにより、</w:t>
      </w:r>
      <w:r w:rsidRPr="00ED5110">
        <w:rPr>
          <w:rFonts w:hint="eastAsia"/>
        </w:rPr>
        <w:lastRenderedPageBreak/>
        <w:t>故障を未然に防</w:t>
      </w:r>
      <w:r>
        <w:rPr>
          <w:rFonts w:hint="eastAsia"/>
        </w:rPr>
        <w:t>ぐこと</w:t>
      </w:r>
    </w:p>
    <w:p w14:paraId="67407FB6" w14:textId="77777777" w:rsidR="00300287" w:rsidRDefault="00300287" w:rsidP="00A63B08">
      <w:pPr>
        <w:ind w:firstLineChars="100" w:firstLine="210"/>
      </w:pPr>
      <w:r>
        <w:rPr>
          <w:rFonts w:hint="eastAsia"/>
        </w:rPr>
        <w:t>定期保全</w:t>
      </w:r>
      <w:r>
        <w:t xml:space="preserve"> </w:t>
      </w:r>
      <w:r>
        <w:rPr>
          <w:rFonts w:hint="eastAsia"/>
        </w:rPr>
        <w:t>【H29】</w:t>
      </w:r>
    </w:p>
    <w:p w14:paraId="30706799" w14:textId="5ACB31D4" w:rsidR="00300287" w:rsidRDefault="00300287" w:rsidP="00300287">
      <w:pPr>
        <w:ind w:firstLineChars="200" w:firstLine="420"/>
      </w:pPr>
      <w:r>
        <w:rPr>
          <w:rFonts w:hint="eastAsia"/>
        </w:rPr>
        <w:t xml:space="preserve">　一定期間ごとに保全を行うこと。オーバーホール型保全も含まれる。</w:t>
      </w:r>
    </w:p>
    <w:p w14:paraId="75622589" w14:textId="77777777" w:rsidR="00300287" w:rsidRDefault="00300287" w:rsidP="00A63B08">
      <w:pPr>
        <w:ind w:firstLineChars="100" w:firstLine="210"/>
      </w:pPr>
      <w:r>
        <w:rPr>
          <w:rFonts w:hint="eastAsia"/>
        </w:rPr>
        <w:t>予知保全</w:t>
      </w:r>
      <w:r>
        <w:t xml:space="preserve"> </w:t>
      </w:r>
      <w:r>
        <w:rPr>
          <w:rFonts w:hint="eastAsia"/>
        </w:rPr>
        <w:t>【R2,H29】</w:t>
      </w:r>
    </w:p>
    <w:p w14:paraId="5146EF28" w14:textId="40437D03" w:rsidR="00300287" w:rsidRDefault="00300287" w:rsidP="00300287">
      <w:pPr>
        <w:ind w:firstLineChars="200" w:firstLine="420"/>
      </w:pPr>
      <w:r>
        <w:rPr>
          <w:rFonts w:hint="eastAsia"/>
        </w:rPr>
        <w:t xml:space="preserve">　部品等</w:t>
      </w:r>
      <w:r w:rsidRPr="00ED5110">
        <w:rPr>
          <w:rFonts w:hint="eastAsia"/>
        </w:rPr>
        <w:t>の不具合や故障を予知し、機械や設備を監視し最適な状態に管理</w:t>
      </w:r>
      <w:r>
        <w:rPr>
          <w:rFonts w:hint="eastAsia"/>
        </w:rPr>
        <w:t>すること</w:t>
      </w:r>
    </w:p>
    <w:p w14:paraId="2951AB13" w14:textId="77777777" w:rsidR="00300287" w:rsidRDefault="00300287" w:rsidP="00300287">
      <w:r>
        <w:t xml:space="preserve">  事後保全 </w:t>
      </w:r>
      <w:r>
        <w:rPr>
          <w:rFonts w:hint="eastAsia"/>
        </w:rPr>
        <w:t>【R2】</w:t>
      </w:r>
    </w:p>
    <w:p w14:paraId="3D1CADB4" w14:textId="77777777" w:rsidR="00300287" w:rsidRDefault="00300287" w:rsidP="00300287">
      <w:pPr>
        <w:ind w:firstLineChars="300" w:firstLine="630"/>
      </w:pPr>
      <w:r w:rsidRPr="00717080">
        <w:rPr>
          <w:rFonts w:hint="eastAsia"/>
        </w:rPr>
        <w:t>故障が発生してから対処を行う保全</w:t>
      </w:r>
      <w:r>
        <w:rPr>
          <w:rFonts w:hint="eastAsia"/>
        </w:rPr>
        <w:t xml:space="preserve">　　　</w:t>
      </w:r>
    </w:p>
    <w:p w14:paraId="104095E7" w14:textId="77777777" w:rsidR="00300287" w:rsidRDefault="00300287" w:rsidP="00300287">
      <w:r>
        <w:t xml:space="preserve">  改良保全 </w:t>
      </w:r>
      <w:r>
        <w:rPr>
          <w:rFonts w:hint="eastAsia"/>
        </w:rPr>
        <w:t>【R2】</w:t>
      </w:r>
    </w:p>
    <w:p w14:paraId="18C38BA6" w14:textId="77777777" w:rsidR="00300287" w:rsidRDefault="00300287" w:rsidP="00300287">
      <w:r>
        <w:rPr>
          <w:rFonts w:hint="eastAsia"/>
        </w:rPr>
        <w:t xml:space="preserve">　　　</w:t>
      </w:r>
      <w:r w:rsidRPr="00717080">
        <w:rPr>
          <w:rFonts w:hint="eastAsia"/>
        </w:rPr>
        <w:t>故障が発生した際、二度と同じ故障を起こさないように、設備自体を</w:t>
      </w:r>
      <w:r>
        <w:rPr>
          <w:rFonts w:hint="eastAsia"/>
        </w:rPr>
        <w:t>改良</w:t>
      </w:r>
      <w:r w:rsidRPr="00717080">
        <w:rPr>
          <w:rFonts w:hint="eastAsia"/>
        </w:rPr>
        <w:t>すること</w:t>
      </w:r>
    </w:p>
    <w:p w14:paraId="20D112C8" w14:textId="77777777" w:rsidR="00300287" w:rsidRDefault="00300287" w:rsidP="00300287">
      <w:r>
        <w:t xml:space="preserve">  保全予防</w:t>
      </w:r>
      <w:r>
        <w:rPr>
          <w:rFonts w:hint="eastAsia"/>
        </w:rPr>
        <w:t>【R2】</w:t>
      </w:r>
    </w:p>
    <w:p w14:paraId="0FCA5455" w14:textId="77777777" w:rsidR="00300287" w:rsidRDefault="00300287" w:rsidP="00300287">
      <w:pPr>
        <w:ind w:left="630" w:hangingChars="300" w:hanging="630"/>
      </w:pPr>
      <w:r>
        <w:rPr>
          <w:rFonts w:hint="eastAsia"/>
        </w:rPr>
        <w:t xml:space="preserve">　　　</w:t>
      </w:r>
      <w:r w:rsidRPr="00717080">
        <w:rPr>
          <w:rFonts w:hint="eastAsia"/>
        </w:rPr>
        <w:t>自主保全</w:t>
      </w:r>
      <w:r>
        <w:rPr>
          <w:rFonts w:hint="eastAsia"/>
        </w:rPr>
        <w:t>等</w:t>
      </w:r>
      <w:r w:rsidRPr="00717080">
        <w:rPr>
          <w:rFonts w:hint="eastAsia"/>
        </w:rPr>
        <w:t>の結果を次の設備計画に反映させて、故障</w:t>
      </w:r>
      <w:r>
        <w:rPr>
          <w:rFonts w:hint="eastAsia"/>
        </w:rPr>
        <w:t>・</w:t>
      </w:r>
      <w:r w:rsidRPr="00717080">
        <w:rPr>
          <w:rFonts w:hint="eastAsia"/>
        </w:rPr>
        <w:t>劣化</w:t>
      </w:r>
      <w:r>
        <w:rPr>
          <w:rFonts w:hint="eastAsia"/>
        </w:rPr>
        <w:t>の</w:t>
      </w:r>
      <w:r w:rsidRPr="00717080">
        <w:rPr>
          <w:rFonts w:hint="eastAsia"/>
        </w:rPr>
        <w:t>防止のしやすい</w:t>
      </w:r>
      <w:r>
        <w:rPr>
          <w:rFonts w:hint="eastAsia"/>
        </w:rPr>
        <w:t>状態</w:t>
      </w:r>
      <w:r w:rsidRPr="00717080">
        <w:rPr>
          <w:rFonts w:hint="eastAsia"/>
        </w:rPr>
        <w:t>にすること</w:t>
      </w:r>
    </w:p>
    <w:p w14:paraId="2BC6D982" w14:textId="77777777" w:rsidR="00300287" w:rsidRDefault="00300287" w:rsidP="00300287"/>
    <w:p w14:paraId="06931BFC" w14:textId="221C4E0B" w:rsidR="00300287" w:rsidRDefault="00A63B08" w:rsidP="00A63B08">
      <w:pPr>
        <w:pStyle w:val="4"/>
        <w:ind w:leftChars="0" w:left="0"/>
      </w:pPr>
      <w:bookmarkStart w:id="13" w:name="_Toc55253414"/>
      <w:r>
        <w:rPr>
          <w:rFonts w:hint="eastAsia"/>
        </w:rPr>
        <w:t xml:space="preserve">2.8　</w:t>
      </w:r>
      <w:r w:rsidR="00300287" w:rsidRPr="00BE123B">
        <w:rPr>
          <w:rFonts w:hint="eastAsia"/>
        </w:rPr>
        <w:t>計画・管理の数理的手法</w:t>
      </w:r>
      <w:r w:rsidR="00300287">
        <w:rPr>
          <w:rFonts w:hint="eastAsia"/>
        </w:rPr>
        <w:t xml:space="preserve">　キーワード</w:t>
      </w:r>
      <w:bookmarkEnd w:id="13"/>
    </w:p>
    <w:p w14:paraId="61685DC6" w14:textId="77777777" w:rsidR="00300287" w:rsidRDefault="00300287" w:rsidP="00300287">
      <w:r>
        <w:rPr>
          <w:rFonts w:hint="eastAsia"/>
        </w:rPr>
        <w:t>オペレーションズ・リサーチ（ＯＲ）</w:t>
      </w:r>
      <w:r>
        <w:t xml:space="preserve"> </w:t>
      </w:r>
    </w:p>
    <w:p w14:paraId="7BE26FCF" w14:textId="77777777" w:rsidR="00300287" w:rsidRDefault="00300287" w:rsidP="00300287">
      <w:pPr>
        <w:ind w:left="420" w:hangingChars="200" w:hanging="420"/>
      </w:pPr>
      <w:r>
        <w:rPr>
          <w:rFonts w:hint="eastAsia"/>
        </w:rPr>
        <w:t xml:space="preserve">　　</w:t>
      </w:r>
      <w:r w:rsidRPr="00627B23">
        <w:rPr>
          <w:rFonts w:hint="eastAsia"/>
        </w:rPr>
        <w:t>数学的・統計的モデル、アルゴリズム</w:t>
      </w:r>
      <w:r>
        <w:rPr>
          <w:rFonts w:hint="eastAsia"/>
        </w:rPr>
        <w:t>等の活用</w:t>
      </w:r>
      <w:r w:rsidRPr="00627B23">
        <w:rPr>
          <w:rFonts w:hint="eastAsia"/>
        </w:rPr>
        <w:t>によ</w:t>
      </w:r>
      <w:r>
        <w:rPr>
          <w:rFonts w:hint="eastAsia"/>
        </w:rPr>
        <w:t>り</w:t>
      </w:r>
      <w:r w:rsidRPr="00627B23">
        <w:rPr>
          <w:rFonts w:hint="eastAsia"/>
        </w:rPr>
        <w:t>、さまざまな計画</w:t>
      </w:r>
      <w:r>
        <w:rPr>
          <w:rFonts w:hint="eastAsia"/>
        </w:rPr>
        <w:t>・管理が</w:t>
      </w:r>
      <w:r w:rsidRPr="00627B23">
        <w:rPr>
          <w:rFonts w:hint="eastAsia"/>
        </w:rPr>
        <w:t>最も効率的になるよう決定する科学的技法</w:t>
      </w:r>
      <w:r>
        <w:rPr>
          <w:rFonts w:hint="eastAsia"/>
        </w:rPr>
        <w:t>。</w:t>
      </w:r>
    </w:p>
    <w:p w14:paraId="38E85435" w14:textId="77777777" w:rsidR="00300287" w:rsidRDefault="00300287" w:rsidP="00300287">
      <w:r>
        <w:rPr>
          <w:rFonts w:hint="eastAsia"/>
        </w:rPr>
        <w:t>シミュレーション</w:t>
      </w:r>
      <w:r>
        <w:t xml:space="preserve"> </w:t>
      </w:r>
    </w:p>
    <w:p w14:paraId="43F34068" w14:textId="77777777" w:rsidR="00300287" w:rsidRDefault="00300287" w:rsidP="00300287">
      <w:r>
        <w:t xml:space="preserve">  離散型シミュレーション </w:t>
      </w:r>
      <w:r>
        <w:rPr>
          <w:rFonts w:hint="eastAsia"/>
        </w:rPr>
        <w:t>【R1】</w:t>
      </w:r>
    </w:p>
    <w:p w14:paraId="65FAB6BD" w14:textId="77777777" w:rsidR="00300287" w:rsidRDefault="00300287" w:rsidP="00300287">
      <w:r>
        <w:rPr>
          <w:rFonts w:hint="eastAsia"/>
        </w:rPr>
        <w:t xml:space="preserve">　　　待ち行列型モデルの混雑現象を分析・評価するためのシミュレーション</w:t>
      </w:r>
    </w:p>
    <w:p w14:paraId="5E414C25" w14:textId="77777777" w:rsidR="00300287" w:rsidRDefault="00300287" w:rsidP="00300287">
      <w:pPr>
        <w:ind w:leftChars="200" w:left="420" w:firstLineChars="100" w:firstLine="210"/>
      </w:pPr>
      <w:r>
        <w:rPr>
          <w:rFonts w:hint="eastAsia"/>
        </w:rPr>
        <w:t>到着やサービスの確率的な変動を乱数によって再現し</w:t>
      </w:r>
      <w:r>
        <w:t>, 混雑状況</w:t>
      </w:r>
      <w:r>
        <w:rPr>
          <w:rFonts w:hint="eastAsia"/>
        </w:rPr>
        <w:t>等</w:t>
      </w:r>
      <w:r>
        <w:t>を分析する</w:t>
      </w:r>
    </w:p>
    <w:p w14:paraId="0A131F55" w14:textId="77777777" w:rsidR="00300287" w:rsidRDefault="00300287" w:rsidP="00300287">
      <w:r>
        <w:t xml:space="preserve">  連続型シミュレーション </w:t>
      </w:r>
      <w:r>
        <w:rPr>
          <w:rFonts w:hint="eastAsia"/>
        </w:rPr>
        <w:t>【R1】</w:t>
      </w:r>
    </w:p>
    <w:p w14:paraId="1AA5A4F9" w14:textId="77777777" w:rsidR="00300287" w:rsidRDefault="00300287" w:rsidP="00300287">
      <w:r>
        <w:rPr>
          <w:rFonts w:hint="eastAsia"/>
        </w:rPr>
        <w:t xml:space="preserve">　　　微分方程式系で規定されるシステムのシミュレーション</w:t>
      </w:r>
    </w:p>
    <w:p w14:paraId="5FB6948F" w14:textId="32EAB2B2" w:rsidR="00300287" w:rsidRDefault="00300287" w:rsidP="00300287">
      <w:pPr>
        <w:ind w:firstLineChars="300" w:firstLine="630"/>
      </w:pPr>
      <w:r>
        <w:rPr>
          <w:rFonts w:hint="eastAsia"/>
        </w:rPr>
        <w:t>物理現象等</w:t>
      </w:r>
      <w:r>
        <w:t>, 理工学分野の応用例が多い.</w:t>
      </w:r>
    </w:p>
    <w:p w14:paraId="70D62111" w14:textId="20CC4BE7" w:rsidR="00A63B08" w:rsidRDefault="00A63B08" w:rsidP="00A63B08">
      <w:pPr>
        <w:rPr>
          <w:color w:val="0070C0"/>
        </w:rPr>
      </w:pPr>
      <w:r>
        <w:rPr>
          <w:rFonts w:hint="eastAsia"/>
        </w:rPr>
        <w:t xml:space="preserve">　　</w:t>
      </w:r>
      <w:r w:rsidRPr="00A63B08">
        <w:rPr>
          <w:rFonts w:hint="eastAsia"/>
          <w:color w:val="0070C0"/>
        </w:rPr>
        <w:t>モンテカルロシミュレーション</w:t>
      </w:r>
    </w:p>
    <w:p w14:paraId="5888B28F" w14:textId="57DBD06D" w:rsidR="00697D6D" w:rsidRDefault="00697D6D" w:rsidP="00697D6D">
      <w:pPr>
        <w:ind w:left="840" w:hangingChars="400" w:hanging="840"/>
      </w:pPr>
      <w:r>
        <w:rPr>
          <w:rFonts w:hint="eastAsia"/>
          <w:color w:val="0070C0"/>
        </w:rPr>
        <w:t xml:space="preserve">　　　　</w:t>
      </w:r>
      <w:r w:rsidRPr="00697D6D">
        <w:rPr>
          <w:rFonts w:hint="eastAsia"/>
          <w:color w:val="0070C0"/>
        </w:rPr>
        <w:t>式を逆算しても答えが求められないモデルに</w:t>
      </w:r>
      <w:r>
        <w:rPr>
          <w:rFonts w:hint="eastAsia"/>
          <w:color w:val="0070C0"/>
        </w:rPr>
        <w:t>お</w:t>
      </w:r>
      <w:r w:rsidRPr="00697D6D">
        <w:rPr>
          <w:rFonts w:hint="eastAsia"/>
          <w:color w:val="0070C0"/>
        </w:rPr>
        <w:t>いて、乱数を用いて数千</w:t>
      </w:r>
      <w:r>
        <w:rPr>
          <w:rFonts w:hint="eastAsia"/>
          <w:color w:val="0070C0"/>
        </w:rPr>
        <w:t>・</w:t>
      </w:r>
      <w:r w:rsidRPr="00697D6D">
        <w:rPr>
          <w:rFonts w:hint="eastAsia"/>
          <w:color w:val="0070C0"/>
        </w:rPr>
        <w:t>万回の計算を繰り返し、統計的に答えを</w:t>
      </w:r>
      <w:r>
        <w:rPr>
          <w:rFonts w:hint="eastAsia"/>
          <w:color w:val="0070C0"/>
        </w:rPr>
        <w:t>導く</w:t>
      </w:r>
      <w:r w:rsidRPr="00697D6D">
        <w:rPr>
          <w:rFonts w:hint="eastAsia"/>
          <w:color w:val="0070C0"/>
        </w:rPr>
        <w:t>手法。確率計算</w:t>
      </w:r>
      <w:r>
        <w:rPr>
          <w:rFonts w:hint="eastAsia"/>
          <w:color w:val="0070C0"/>
        </w:rPr>
        <w:t>等</w:t>
      </w:r>
      <w:r w:rsidRPr="00697D6D">
        <w:rPr>
          <w:rFonts w:hint="eastAsia"/>
          <w:color w:val="0070C0"/>
        </w:rPr>
        <w:t>に</w:t>
      </w:r>
      <w:r>
        <w:rPr>
          <w:rFonts w:hint="eastAsia"/>
          <w:color w:val="0070C0"/>
        </w:rPr>
        <w:t>適用される。</w:t>
      </w:r>
    </w:p>
    <w:p w14:paraId="7A6E2350" w14:textId="77777777" w:rsidR="00300287" w:rsidRDefault="00300287" w:rsidP="00300287">
      <w:r>
        <w:rPr>
          <w:rFonts w:hint="eastAsia"/>
        </w:rPr>
        <w:t>数理計画法（最適化手法）</w:t>
      </w:r>
      <w:r>
        <w:t xml:space="preserve"> </w:t>
      </w:r>
      <w:r>
        <w:rPr>
          <w:rFonts w:hint="eastAsia"/>
        </w:rPr>
        <w:t>【R1,H28】</w:t>
      </w:r>
    </w:p>
    <w:p w14:paraId="6E4DAD72" w14:textId="77777777" w:rsidR="00300287" w:rsidRDefault="00300287" w:rsidP="00300287">
      <w:pPr>
        <w:ind w:left="420" w:hangingChars="200" w:hanging="420"/>
      </w:pPr>
      <w:r>
        <w:rPr>
          <w:rFonts w:hint="eastAsia"/>
        </w:rPr>
        <w:t xml:space="preserve">　　</w:t>
      </w:r>
      <w:r w:rsidRPr="00AD32F7">
        <w:rPr>
          <w:rFonts w:hint="eastAsia"/>
        </w:rPr>
        <w:t>与えられた制限のもとで、ある量を最大（あるいは最小）にするような条件を求める数学的手法。</w:t>
      </w:r>
    </w:p>
    <w:p w14:paraId="3503D225" w14:textId="77777777" w:rsidR="00300287" w:rsidRDefault="00300287" w:rsidP="00300287">
      <w:r>
        <w:t xml:space="preserve">  線形計画法 </w:t>
      </w:r>
      <w:r>
        <w:rPr>
          <w:rFonts w:hint="eastAsia"/>
        </w:rPr>
        <w:t>【R2】</w:t>
      </w:r>
    </w:p>
    <w:p w14:paraId="6EA1A649" w14:textId="77777777" w:rsidR="00300287" w:rsidRDefault="00300287" w:rsidP="00300287">
      <w:pPr>
        <w:ind w:left="630" w:hangingChars="300" w:hanging="630"/>
      </w:pPr>
      <w:r>
        <w:rPr>
          <w:rFonts w:hint="eastAsia"/>
        </w:rPr>
        <w:t xml:space="preserve">　　　</w:t>
      </w:r>
      <w:r w:rsidRPr="00C13187">
        <w:rPr>
          <w:rFonts w:hint="eastAsia"/>
        </w:rPr>
        <w:t>複数の一次関数で表わされる制約条件を満たし、かつ一次関数で表わされる目的関数を最適化（最大化・最小化）する解を求める数学的手法のこと。有限の資源を最大限に利用したい場合、又は最小限の費用で目的達成を目指す場合に用いられる。</w:t>
      </w:r>
    </w:p>
    <w:p w14:paraId="4A753E59" w14:textId="77777777" w:rsidR="00300287" w:rsidRDefault="00300287" w:rsidP="00300287">
      <w:r>
        <w:t xml:space="preserve">  整数計画法 </w:t>
      </w:r>
    </w:p>
    <w:p w14:paraId="0EE5B1AE" w14:textId="77777777" w:rsidR="00300287" w:rsidRDefault="00300287" w:rsidP="00300287">
      <w:r>
        <w:rPr>
          <w:rFonts w:hint="eastAsia"/>
        </w:rPr>
        <w:lastRenderedPageBreak/>
        <w:t xml:space="preserve">　　　</w:t>
      </w:r>
      <w:r w:rsidRPr="00C13187">
        <w:rPr>
          <w:rFonts w:hint="eastAsia"/>
        </w:rPr>
        <w:t>整数計画問題を解く解法・アルゴリズム</w:t>
      </w:r>
      <w:r>
        <w:rPr>
          <w:rFonts w:hint="eastAsia"/>
        </w:rPr>
        <w:t>の</w:t>
      </w:r>
      <w:r w:rsidRPr="00C13187">
        <w:rPr>
          <w:rFonts w:hint="eastAsia"/>
        </w:rPr>
        <w:t>総称</w:t>
      </w:r>
    </w:p>
    <w:p w14:paraId="1CDE0F6B" w14:textId="77777777" w:rsidR="00300287" w:rsidRDefault="00300287" w:rsidP="00300287">
      <w:r>
        <w:t xml:space="preserve">  多目的最適化 </w:t>
      </w:r>
      <w:r>
        <w:rPr>
          <w:rFonts w:hint="eastAsia"/>
        </w:rPr>
        <w:t>【R2,H29】</w:t>
      </w:r>
    </w:p>
    <w:p w14:paraId="0E023FFC" w14:textId="77777777" w:rsidR="00300287" w:rsidRDefault="00300287" w:rsidP="00300287">
      <w:r>
        <w:rPr>
          <w:rFonts w:hint="eastAsia"/>
        </w:rPr>
        <w:t xml:space="preserve">　　　</w:t>
      </w:r>
      <w:r w:rsidRPr="006B5072">
        <w:rPr>
          <w:rFonts w:hint="eastAsia"/>
        </w:rPr>
        <w:t>トレードオフの関係にある複数の目的関数を同時に求める最適化</w:t>
      </w:r>
      <w:r>
        <w:rPr>
          <w:rFonts w:hint="eastAsia"/>
        </w:rPr>
        <w:t>する方法。</w:t>
      </w:r>
    </w:p>
    <w:p w14:paraId="075D5E4C" w14:textId="77777777" w:rsidR="00300287" w:rsidRDefault="00300287" w:rsidP="00300287">
      <w:pPr>
        <w:ind w:leftChars="300" w:left="630"/>
      </w:pPr>
      <w:r w:rsidRPr="006B5072">
        <w:rPr>
          <w:rFonts w:hint="eastAsia"/>
        </w:rPr>
        <w:t>多目的最適化を解く一つの方法は，各目的関数に適当な重みを設定し，単一の目的関数を有する最適化問題に変更する</w:t>
      </w:r>
    </w:p>
    <w:p w14:paraId="23F7427B" w14:textId="77777777" w:rsidR="00300287" w:rsidRDefault="00300287" w:rsidP="00300287">
      <w:r>
        <w:t xml:space="preserve">  パレート最適 </w:t>
      </w:r>
      <w:r>
        <w:rPr>
          <w:rFonts w:hint="eastAsia"/>
        </w:rPr>
        <w:t>【H29】</w:t>
      </w:r>
    </w:p>
    <w:p w14:paraId="5FBE3D5A" w14:textId="77777777" w:rsidR="00300287" w:rsidRDefault="00300287" w:rsidP="00300287">
      <w:pPr>
        <w:ind w:left="630" w:hangingChars="300" w:hanging="630"/>
      </w:pPr>
      <w:r>
        <w:rPr>
          <w:rFonts w:hint="eastAsia"/>
        </w:rPr>
        <w:t xml:space="preserve">　　　</w:t>
      </w:r>
      <w:r w:rsidRPr="001D23E7">
        <w:rPr>
          <w:rFonts w:hint="eastAsia"/>
        </w:rPr>
        <w:t>他の経済状態を悪化させることなしには、もはや何人の経済状態も改善できないという状態にあ</w:t>
      </w:r>
      <w:r>
        <w:rPr>
          <w:rFonts w:hint="eastAsia"/>
        </w:rPr>
        <w:t>り、</w:t>
      </w:r>
      <w:r w:rsidRPr="001D23E7">
        <w:rPr>
          <w:rFonts w:hint="eastAsia"/>
        </w:rPr>
        <w:t>資源利用に無駄のない最適な状態</w:t>
      </w:r>
      <w:r>
        <w:rPr>
          <w:rFonts w:hint="eastAsia"/>
        </w:rPr>
        <w:t>のこと。所与の制約条件の下で複数の目的関数を最大化又は最小化するような多目的最適化においてパレート最適解を考える場合、最良解の決定は意思決定者の選好によらざるを得ない。</w:t>
      </w:r>
    </w:p>
    <w:p w14:paraId="20448947" w14:textId="77777777" w:rsidR="00300287" w:rsidRDefault="00300287" w:rsidP="00300287">
      <w:r>
        <w:rPr>
          <w:rFonts w:hint="eastAsia"/>
        </w:rPr>
        <w:t>ゲーム理論</w:t>
      </w:r>
      <w:r>
        <w:t xml:space="preserve"> </w:t>
      </w:r>
      <w:r>
        <w:rPr>
          <w:rFonts w:hint="eastAsia"/>
        </w:rPr>
        <w:t>【R2】</w:t>
      </w:r>
    </w:p>
    <w:p w14:paraId="00532BA2" w14:textId="77777777" w:rsidR="00300287" w:rsidRDefault="00300287" w:rsidP="00300287">
      <w:pPr>
        <w:ind w:left="420" w:hangingChars="200" w:hanging="420"/>
      </w:pPr>
      <w:r>
        <w:rPr>
          <w:rFonts w:hint="eastAsia"/>
        </w:rPr>
        <w:t xml:space="preserve">　　</w:t>
      </w:r>
      <w:r w:rsidRPr="00C13187">
        <w:rPr>
          <w:rFonts w:hint="eastAsia"/>
        </w:rPr>
        <w:t>社会や自然界における複数主体が関わる意思決定の問題や行動の相互依存的状況を数学的なモデルを用い</w:t>
      </w:r>
      <w:r>
        <w:rPr>
          <w:rFonts w:hint="eastAsia"/>
        </w:rPr>
        <w:t>た理論。</w:t>
      </w:r>
      <w:r w:rsidRPr="00C13187">
        <w:rPr>
          <w:rFonts w:hint="eastAsia"/>
        </w:rPr>
        <w:t>自分と相手の利益を考え、最適な行動を決めるための思考法</w:t>
      </w:r>
      <w:r>
        <w:rPr>
          <w:rFonts w:hint="eastAsia"/>
        </w:rPr>
        <w:t>。</w:t>
      </w:r>
    </w:p>
    <w:p w14:paraId="11BD9A3B" w14:textId="77777777" w:rsidR="00300287" w:rsidRDefault="00300287" w:rsidP="00300287">
      <w:r>
        <w:rPr>
          <w:rFonts w:hint="eastAsia"/>
        </w:rPr>
        <w:t>階層化分析（階層化意思決定法：ＡＨＰ）【R2】</w:t>
      </w:r>
    </w:p>
    <w:p w14:paraId="31D27BA3" w14:textId="77777777" w:rsidR="00300287" w:rsidRDefault="00300287" w:rsidP="00300287">
      <w:pPr>
        <w:ind w:left="420" w:hangingChars="200" w:hanging="420"/>
      </w:pPr>
      <w:r>
        <w:rPr>
          <w:rFonts w:hint="eastAsia"/>
        </w:rPr>
        <w:t xml:space="preserve">　　</w:t>
      </w:r>
      <w:r w:rsidRPr="00772EC6">
        <w:t>Analytic Hierarchy Process</w:t>
      </w:r>
      <w:r>
        <w:rPr>
          <w:rFonts w:hint="eastAsia"/>
        </w:rPr>
        <w:t>の略。</w:t>
      </w:r>
      <w:r w:rsidRPr="00772EC6">
        <w:rPr>
          <w:rFonts w:hint="eastAsia"/>
        </w:rPr>
        <w:t>人間の主観的判断とシステムアプローチとの両面から</w:t>
      </w:r>
      <w:r>
        <w:rPr>
          <w:rFonts w:hint="eastAsia"/>
        </w:rPr>
        <w:t>問題分析を行い意思</w:t>
      </w:r>
      <w:r w:rsidRPr="00772EC6">
        <w:rPr>
          <w:rFonts w:hint="eastAsia"/>
        </w:rPr>
        <w:t>決定する問題解決型の意思決定手法。</w:t>
      </w:r>
    </w:p>
    <w:p w14:paraId="72DDF8E1" w14:textId="77777777" w:rsidR="00300287" w:rsidRDefault="00300287" w:rsidP="00300287">
      <w:pPr>
        <w:ind w:left="420" w:hangingChars="200" w:hanging="420"/>
      </w:pPr>
      <w:r>
        <w:rPr>
          <w:rFonts w:hint="eastAsia"/>
        </w:rPr>
        <w:t xml:space="preserve">　　複数の人間が連帯して意思決定をする場合出合っても使用することができる。</w:t>
      </w:r>
    </w:p>
    <w:p w14:paraId="48A1CBE5" w14:textId="77777777" w:rsidR="00300287" w:rsidRDefault="00300287" w:rsidP="00300287">
      <w:r>
        <w:rPr>
          <w:rFonts w:hint="eastAsia"/>
        </w:rPr>
        <w:t>ブレインストーミング法</w:t>
      </w:r>
      <w:r>
        <w:t xml:space="preserve"> </w:t>
      </w:r>
      <w:r>
        <w:rPr>
          <w:rFonts w:hint="eastAsia"/>
        </w:rPr>
        <w:t>【R1】</w:t>
      </w:r>
    </w:p>
    <w:p w14:paraId="0217E949" w14:textId="77777777" w:rsidR="00300287" w:rsidRDefault="00300287" w:rsidP="00300287">
      <w:pPr>
        <w:ind w:left="420" w:hangingChars="200" w:hanging="420"/>
      </w:pPr>
      <w:r>
        <w:rPr>
          <w:rFonts w:hint="eastAsia"/>
        </w:rPr>
        <w:t xml:space="preserve">　　</w:t>
      </w:r>
      <w:r w:rsidRPr="008C0EAA">
        <w:rPr>
          <w:rFonts w:hint="eastAsia"/>
        </w:rPr>
        <w:t>ある議題についてアイデ</w:t>
      </w:r>
      <w:r>
        <w:rPr>
          <w:rFonts w:hint="eastAsia"/>
        </w:rPr>
        <w:t>ィ</w:t>
      </w:r>
      <w:r w:rsidRPr="008C0EAA">
        <w:rPr>
          <w:rFonts w:hint="eastAsia"/>
        </w:rPr>
        <w:t>アを出したい場合や、問題点を列挙したい場合などに、複数人が集まって自由に意見を述べる方法のことである。この方法により、新たな発想を生みだすことが期待できる。</w:t>
      </w:r>
      <w:r>
        <w:rPr>
          <w:rFonts w:hint="eastAsia"/>
        </w:rPr>
        <w:t>人の意見を否定しないこと、質よりも量を重視することがルールである。特性要因図を作成する際には、準備としてブレインストアを行っておくことが望ましい。</w:t>
      </w:r>
    </w:p>
    <w:p w14:paraId="6A5D47DE" w14:textId="77777777" w:rsidR="00300287" w:rsidRDefault="00300287" w:rsidP="00300287">
      <w:r>
        <w:rPr>
          <w:rFonts w:hint="eastAsia"/>
        </w:rPr>
        <w:t>デルファイ法</w:t>
      </w:r>
      <w:r>
        <w:t xml:space="preserve"> </w:t>
      </w:r>
      <w:r>
        <w:rPr>
          <w:rFonts w:hint="eastAsia"/>
        </w:rPr>
        <w:t>【R2,H28】</w:t>
      </w:r>
    </w:p>
    <w:p w14:paraId="179B1241" w14:textId="77777777" w:rsidR="00300287" w:rsidRDefault="00300287" w:rsidP="00300287">
      <w:pPr>
        <w:ind w:left="420" w:hangingChars="200" w:hanging="420"/>
      </w:pPr>
      <w:r>
        <w:rPr>
          <w:rFonts w:hint="eastAsia"/>
        </w:rPr>
        <w:t xml:space="preserve">　　それまでの解答結果をフィードバックし、他の回答者の意見を見てもらいながら同一内容のアンケート調査を繰返して回答者の意見を収斂させていく方法である。</w:t>
      </w:r>
    </w:p>
    <w:p w14:paraId="331802BC" w14:textId="77777777" w:rsidR="00300287" w:rsidRDefault="00300287" w:rsidP="00300287">
      <w:r>
        <w:rPr>
          <w:rFonts w:hint="eastAsia"/>
        </w:rPr>
        <w:t>特性要因図【R1】</w:t>
      </w:r>
    </w:p>
    <w:p w14:paraId="3B2DA5D6" w14:textId="77777777" w:rsidR="00300287" w:rsidRDefault="00300287" w:rsidP="00300287">
      <w:pPr>
        <w:ind w:left="420" w:hangingChars="200" w:hanging="420"/>
      </w:pPr>
      <w:r>
        <w:rPr>
          <w:rFonts w:hint="eastAsia"/>
        </w:rPr>
        <w:t xml:space="preserve">　　</w:t>
      </w:r>
      <w:r w:rsidRPr="008C0EAA">
        <w:t>QC7つ道具のひとつ</w:t>
      </w:r>
      <w:r>
        <w:rPr>
          <w:rFonts w:hint="eastAsia"/>
        </w:rPr>
        <w:t>で</w:t>
      </w:r>
      <w:r w:rsidRPr="008C0EAA">
        <w:t>、魚の骨とも</w:t>
      </w:r>
      <w:r>
        <w:rPr>
          <w:rFonts w:hint="eastAsia"/>
        </w:rPr>
        <w:t>呼ばれる</w:t>
      </w:r>
      <w:r w:rsidRPr="008C0EAA">
        <w:t>。結果（特性）に原因（要因）がどう関係しているのかを整理するための手法。原因調べ、改善方法の発見</w:t>
      </w:r>
      <w:r>
        <w:rPr>
          <w:rFonts w:hint="eastAsia"/>
        </w:rPr>
        <w:t>に用いられる。</w:t>
      </w:r>
    </w:p>
    <w:p w14:paraId="6A2C0FBB" w14:textId="77777777" w:rsidR="00300287" w:rsidRDefault="00300287" w:rsidP="00300287">
      <w:r>
        <w:rPr>
          <w:rFonts w:hint="eastAsia"/>
        </w:rPr>
        <w:t>過程決定計画図</w:t>
      </w:r>
    </w:p>
    <w:p w14:paraId="37645D1D" w14:textId="77777777" w:rsidR="00300287" w:rsidRDefault="00300287" w:rsidP="00300287">
      <w:pPr>
        <w:ind w:left="420" w:hangingChars="200" w:hanging="420"/>
      </w:pPr>
      <w:r>
        <w:rPr>
          <w:rFonts w:hint="eastAsia"/>
        </w:rPr>
        <w:t xml:space="preserve">　　</w:t>
      </w:r>
      <w:r w:rsidRPr="003D5522">
        <w:t>PDPC</w:t>
      </w:r>
      <w:r>
        <w:rPr>
          <w:rFonts w:hint="eastAsia"/>
        </w:rPr>
        <w:t>（</w:t>
      </w:r>
      <w:r w:rsidRPr="003D5522">
        <w:t>Process Decision Program Chart</w:t>
      </w:r>
      <w:r>
        <w:rPr>
          <w:rFonts w:hint="eastAsia"/>
        </w:rPr>
        <w:t>）とも言われる。様々な</w:t>
      </w:r>
      <w:r>
        <w:t>結果を</w:t>
      </w:r>
      <w:r>
        <w:rPr>
          <w:rFonts w:hint="eastAsia"/>
        </w:rPr>
        <w:t>事前に</w:t>
      </w:r>
      <w:r>
        <w:t>予測して、プロセスの進行をできるだけ望ましい方向に導く手法</w:t>
      </w:r>
      <w:r>
        <w:rPr>
          <w:rFonts w:hint="eastAsia"/>
        </w:rPr>
        <w:t>。</w:t>
      </w:r>
      <w:r>
        <w:t>1968年</w:t>
      </w:r>
      <w:r>
        <w:rPr>
          <w:rFonts w:hint="eastAsia"/>
        </w:rPr>
        <w:t>の</w:t>
      </w:r>
      <w:r>
        <w:t>東大紛争</w:t>
      </w:r>
      <w:r>
        <w:rPr>
          <w:rFonts w:hint="eastAsia"/>
        </w:rPr>
        <w:t>の際、</w:t>
      </w:r>
      <w:r>
        <w:t>問題解決・意思決定の手法として開発された。</w:t>
      </w:r>
    </w:p>
    <w:p w14:paraId="2054F5C2" w14:textId="77777777" w:rsidR="00300287" w:rsidRPr="0072594D" w:rsidRDefault="00300287" w:rsidP="00300287"/>
    <w:p w14:paraId="7664CD3E" w14:textId="1A52700F" w:rsidR="00300287" w:rsidRDefault="00F718FB" w:rsidP="00F718FB">
      <w:pPr>
        <w:pStyle w:val="3"/>
        <w:ind w:leftChars="0" w:left="0" w:right="210"/>
      </w:pPr>
      <w:bookmarkStart w:id="14" w:name="_Toc30022407"/>
      <w:bookmarkStart w:id="15" w:name="_Toc55253415"/>
      <w:r>
        <w:rPr>
          <w:rFonts w:hint="eastAsia"/>
        </w:rPr>
        <w:lastRenderedPageBreak/>
        <w:t>3</w:t>
      </w:r>
      <w:r w:rsidR="00300287">
        <w:t xml:space="preserve">　人的資源管理</w:t>
      </w:r>
      <w:bookmarkEnd w:id="14"/>
      <w:bookmarkEnd w:id="15"/>
    </w:p>
    <w:p w14:paraId="70C1E970" w14:textId="3ADF84AA" w:rsidR="00300287" w:rsidRDefault="00A63B08" w:rsidP="00A63B08">
      <w:pPr>
        <w:pStyle w:val="4"/>
        <w:ind w:leftChars="0" w:left="0"/>
      </w:pPr>
      <w:bookmarkStart w:id="16" w:name="_Toc55253416"/>
      <w:r>
        <w:rPr>
          <w:rFonts w:hint="eastAsia"/>
        </w:rPr>
        <w:t xml:space="preserve">3.1　</w:t>
      </w:r>
      <w:r w:rsidR="00300287" w:rsidRPr="009C1F1E">
        <w:rPr>
          <w:rFonts w:hint="eastAsia"/>
        </w:rPr>
        <w:t>人の行動と組織</w:t>
      </w:r>
      <w:r w:rsidR="00300287">
        <w:rPr>
          <w:rFonts w:hint="eastAsia"/>
        </w:rPr>
        <w:t xml:space="preserve">　キーワード</w:t>
      </w:r>
      <w:bookmarkEnd w:id="16"/>
    </w:p>
    <w:p w14:paraId="698B0ED9" w14:textId="77777777" w:rsidR="00300287" w:rsidRDefault="00300287" w:rsidP="00300287">
      <w:r>
        <w:rPr>
          <w:rFonts w:hint="eastAsia"/>
        </w:rPr>
        <w:t>組織開発【R1】</w:t>
      </w:r>
    </w:p>
    <w:p w14:paraId="16C58B14" w14:textId="77777777" w:rsidR="00300287" w:rsidRDefault="00300287" w:rsidP="00300287">
      <w:pPr>
        <w:ind w:left="420" w:hangingChars="200" w:hanging="420"/>
      </w:pPr>
      <w:r>
        <w:rPr>
          <w:rFonts w:hint="eastAsia"/>
        </w:rPr>
        <w:t xml:space="preserve">　　組織開発では、価値や考え方が対立する場合、一方を優先して他方を無視するのではなく、それらの同時最適解を探ることが大切だという考えがある。決まった取組を当てはめるのではなく、実施する取組を現状に合わせてカスタマイズすることが大切だとされている。</w:t>
      </w:r>
    </w:p>
    <w:p w14:paraId="3375357D" w14:textId="77777777" w:rsidR="00300287" w:rsidRDefault="00300287" w:rsidP="00300287">
      <w:r>
        <w:rPr>
          <w:rFonts w:hint="eastAsia"/>
        </w:rPr>
        <w:t xml:space="preserve">　診断型組織開発【R1】</w:t>
      </w:r>
      <w:r>
        <w:t xml:space="preserve"> </w:t>
      </w:r>
    </w:p>
    <w:p w14:paraId="3291D13B" w14:textId="77777777" w:rsidR="00300287" w:rsidRDefault="00300287" w:rsidP="00300287">
      <w:pPr>
        <w:ind w:left="840" w:hangingChars="400" w:hanging="840"/>
      </w:pPr>
      <w:r>
        <w:rPr>
          <w:rFonts w:hint="eastAsia"/>
        </w:rPr>
        <w:t xml:space="preserve">　　　対話型組織開発から発展して成立した手法であり、組織の診断を集中的に行うものである。</w:t>
      </w:r>
    </w:p>
    <w:p w14:paraId="1F148F97" w14:textId="77777777" w:rsidR="00300287" w:rsidRDefault="00300287" w:rsidP="00300287">
      <w:pPr>
        <w:ind w:firstLineChars="100" w:firstLine="210"/>
      </w:pPr>
      <w:r>
        <w:rPr>
          <w:rFonts w:hint="eastAsia"/>
        </w:rPr>
        <w:t>対話型組織開発【R1】</w:t>
      </w:r>
      <w:r>
        <w:t xml:space="preserve"> </w:t>
      </w:r>
    </w:p>
    <w:p w14:paraId="72D54E72" w14:textId="426E9B81" w:rsidR="00300287" w:rsidRDefault="00300287" w:rsidP="00300287">
      <w:pPr>
        <w:ind w:leftChars="100" w:left="630" w:hangingChars="200" w:hanging="420"/>
      </w:pPr>
      <w:r>
        <w:rPr>
          <w:rFonts w:hint="eastAsia"/>
        </w:rPr>
        <w:t xml:space="preserve">　　</w:t>
      </w:r>
      <w:r w:rsidRPr="002B4B1D">
        <w:rPr>
          <w:rFonts w:hint="eastAsia"/>
        </w:rPr>
        <w:t>対話を通して、</w:t>
      </w:r>
      <w:r>
        <w:rPr>
          <w:rFonts w:hint="eastAsia"/>
        </w:rPr>
        <w:t>相互</w:t>
      </w:r>
      <w:r w:rsidRPr="002B4B1D">
        <w:rPr>
          <w:rFonts w:hint="eastAsia"/>
        </w:rPr>
        <w:t>の背景や</w:t>
      </w:r>
      <w:r>
        <w:rPr>
          <w:rFonts w:hint="eastAsia"/>
        </w:rPr>
        <w:t>考え等</w:t>
      </w:r>
      <w:r w:rsidRPr="002B4B1D">
        <w:rPr>
          <w:rFonts w:hint="eastAsia"/>
        </w:rPr>
        <w:t>を理解し合い、ありたい</w:t>
      </w:r>
      <w:r>
        <w:rPr>
          <w:rFonts w:hint="eastAsia"/>
        </w:rPr>
        <w:t>組織像等</w:t>
      </w:r>
      <w:r w:rsidRPr="002B4B1D">
        <w:rPr>
          <w:rFonts w:hint="eastAsia"/>
        </w:rPr>
        <w:t>を共有し、主体的な取り組みを生み出してい</w:t>
      </w:r>
      <w:r w:rsidR="000F09CF">
        <w:rPr>
          <w:rFonts w:hint="eastAsia"/>
        </w:rPr>
        <w:t>る</w:t>
      </w:r>
      <w:r>
        <w:rPr>
          <w:rFonts w:hint="eastAsia"/>
        </w:rPr>
        <w:t>組織開発手法。</w:t>
      </w:r>
    </w:p>
    <w:p w14:paraId="7C2F6D43" w14:textId="77777777" w:rsidR="00300287" w:rsidRDefault="00300287" w:rsidP="00300287">
      <w:r>
        <w:rPr>
          <w:rFonts w:hint="eastAsia"/>
        </w:rPr>
        <w:t xml:space="preserve">　　コンテント</w:t>
      </w:r>
      <w:r>
        <w:t xml:space="preserve"> </w:t>
      </w:r>
      <w:r>
        <w:rPr>
          <w:rFonts w:hint="eastAsia"/>
        </w:rPr>
        <w:t>【R2】</w:t>
      </w:r>
    </w:p>
    <w:p w14:paraId="427F9B4D" w14:textId="77777777" w:rsidR="00300287" w:rsidRDefault="00300287" w:rsidP="00300287">
      <w:r>
        <w:rPr>
          <w:rFonts w:hint="eastAsia"/>
        </w:rPr>
        <w:t xml:space="preserve">　　　　課題・仕事などの内容的な側面</w:t>
      </w:r>
    </w:p>
    <w:p w14:paraId="3475AB78" w14:textId="77777777" w:rsidR="00300287" w:rsidRDefault="00300287" w:rsidP="00300287">
      <w:r>
        <w:rPr>
          <w:rFonts w:hint="eastAsia"/>
        </w:rPr>
        <w:t xml:space="preserve">　　プロセス</w:t>
      </w:r>
      <w:r>
        <w:t xml:space="preserve"> </w:t>
      </w:r>
      <w:r>
        <w:rPr>
          <w:rFonts w:hint="eastAsia"/>
        </w:rPr>
        <w:t>【R2】</w:t>
      </w:r>
    </w:p>
    <w:p w14:paraId="213FF3E9" w14:textId="77777777" w:rsidR="00300287" w:rsidRDefault="00300287" w:rsidP="00300287">
      <w:r>
        <w:rPr>
          <w:rFonts w:hint="eastAsia"/>
        </w:rPr>
        <w:t xml:space="preserve">　　　　どのように課題や仕事が進められているか、などといった関係的過程</w:t>
      </w:r>
    </w:p>
    <w:p w14:paraId="2D7CF8E7" w14:textId="77777777" w:rsidR="00300287" w:rsidRDefault="00300287" w:rsidP="00300287">
      <w:r>
        <w:rPr>
          <w:rFonts w:hint="eastAsia"/>
        </w:rPr>
        <w:t>動機付け</w:t>
      </w:r>
      <w:r>
        <w:t xml:space="preserve"> </w:t>
      </w:r>
    </w:p>
    <w:p w14:paraId="2E6585CB" w14:textId="77777777" w:rsidR="00300287" w:rsidRDefault="00300287" w:rsidP="00300287">
      <w:r>
        <w:rPr>
          <w:rFonts w:hint="eastAsia"/>
        </w:rPr>
        <w:t xml:space="preserve">　　</w:t>
      </w:r>
      <w:r w:rsidRPr="002B4B1D">
        <w:rPr>
          <w:rFonts w:hint="eastAsia"/>
        </w:rPr>
        <w:t>人が目的</w:t>
      </w:r>
      <w:r>
        <w:rPr>
          <w:rFonts w:hint="eastAsia"/>
        </w:rPr>
        <w:t>達成等</w:t>
      </w:r>
      <w:r w:rsidRPr="002B4B1D">
        <w:rPr>
          <w:rFonts w:hint="eastAsia"/>
        </w:rPr>
        <w:t>に向かって行動を</w:t>
      </w:r>
      <w:r>
        <w:rPr>
          <w:rFonts w:hint="eastAsia"/>
        </w:rPr>
        <w:t>想起・</w:t>
      </w:r>
      <w:r w:rsidRPr="002B4B1D">
        <w:rPr>
          <w:rFonts w:hint="eastAsia"/>
        </w:rPr>
        <w:t>持続させる心理的過程</w:t>
      </w:r>
      <w:r>
        <w:rPr>
          <w:rFonts w:hint="eastAsia"/>
        </w:rPr>
        <w:t>のこと。モチベーション。</w:t>
      </w:r>
    </w:p>
    <w:p w14:paraId="07CA885A" w14:textId="77777777" w:rsidR="00300287" w:rsidRDefault="00300287" w:rsidP="00300287">
      <w:r>
        <w:rPr>
          <w:rFonts w:hint="eastAsia"/>
        </w:rPr>
        <w:t xml:space="preserve">　インセンティブ</w:t>
      </w:r>
      <w:r>
        <w:t xml:space="preserve"> </w:t>
      </w:r>
      <w:r>
        <w:rPr>
          <w:rFonts w:hint="eastAsia"/>
        </w:rPr>
        <w:t>【H28】</w:t>
      </w:r>
    </w:p>
    <w:p w14:paraId="7FDDA2BB" w14:textId="77777777" w:rsidR="00300287" w:rsidRDefault="00300287" w:rsidP="00300287">
      <w:pPr>
        <w:ind w:left="630" w:hangingChars="300" w:hanging="630"/>
      </w:pPr>
      <w:r>
        <w:rPr>
          <w:rFonts w:hint="eastAsia"/>
        </w:rPr>
        <w:t xml:space="preserve">　　　</w:t>
      </w:r>
      <w:r w:rsidRPr="002B4B1D">
        <w:rPr>
          <w:rFonts w:hint="eastAsia"/>
        </w:rPr>
        <w:t>人々の意思決定や意欲・行動を変化させるために、外部から与える刺激・誘因</w:t>
      </w:r>
      <w:r>
        <w:rPr>
          <w:rFonts w:hint="eastAsia"/>
        </w:rPr>
        <w:t>。労働意欲、達成意欲、協調意欲を引き出すために与えることが重要。</w:t>
      </w:r>
    </w:p>
    <w:p w14:paraId="74B8EF6B" w14:textId="77777777" w:rsidR="00300287" w:rsidRDefault="00300287" w:rsidP="00300287">
      <w:r>
        <w:rPr>
          <w:rFonts w:hint="eastAsia"/>
        </w:rPr>
        <w:t xml:space="preserve">　外発的動機付け</w:t>
      </w:r>
      <w:r>
        <w:t xml:space="preserve"> </w:t>
      </w:r>
    </w:p>
    <w:p w14:paraId="75C5D614" w14:textId="77777777" w:rsidR="00300287" w:rsidRDefault="00300287" w:rsidP="00300287">
      <w:r>
        <w:rPr>
          <w:rFonts w:hint="eastAsia"/>
        </w:rPr>
        <w:t xml:space="preserve">　　　</w:t>
      </w:r>
      <w:r w:rsidRPr="002B4B1D">
        <w:rPr>
          <w:rFonts w:hint="eastAsia"/>
        </w:rPr>
        <w:t>評価・賞罰・強制などの人為的な刺激による</w:t>
      </w:r>
      <w:r>
        <w:rPr>
          <w:rFonts w:hint="eastAsia"/>
        </w:rPr>
        <w:t>動機付け。</w:t>
      </w:r>
    </w:p>
    <w:p w14:paraId="41B2A0FF" w14:textId="77777777" w:rsidR="00300287" w:rsidRDefault="00300287" w:rsidP="00300287">
      <w:r>
        <w:rPr>
          <w:rFonts w:hint="eastAsia"/>
        </w:rPr>
        <w:t xml:space="preserve">　内発的動機付け</w:t>
      </w:r>
      <w:r>
        <w:t xml:space="preserve"> </w:t>
      </w:r>
    </w:p>
    <w:p w14:paraId="7CD7277B" w14:textId="77777777" w:rsidR="00300287" w:rsidRDefault="00300287" w:rsidP="00300287">
      <w:r>
        <w:rPr>
          <w:rFonts w:hint="eastAsia"/>
        </w:rPr>
        <w:t xml:space="preserve">　　　</w:t>
      </w:r>
      <w:r w:rsidRPr="002B4B1D">
        <w:rPr>
          <w:rFonts w:hint="eastAsia"/>
        </w:rPr>
        <w:t>内面に湧き起こった興味・関心や意欲による</w:t>
      </w:r>
      <w:r>
        <w:rPr>
          <w:rFonts w:hint="eastAsia"/>
        </w:rPr>
        <w:t>動機付け。</w:t>
      </w:r>
    </w:p>
    <w:p w14:paraId="65129982" w14:textId="77777777" w:rsidR="00300287" w:rsidRDefault="00300287" w:rsidP="00300287">
      <w:r>
        <w:rPr>
          <w:rFonts w:hint="eastAsia"/>
        </w:rPr>
        <w:t>組織文化</w:t>
      </w:r>
      <w:r>
        <w:t xml:space="preserve"> </w:t>
      </w:r>
    </w:p>
    <w:p w14:paraId="15980BF0" w14:textId="77777777" w:rsidR="00300287" w:rsidRDefault="00300287" w:rsidP="00300287">
      <w:r>
        <w:rPr>
          <w:rFonts w:hint="eastAsia"/>
        </w:rPr>
        <w:t xml:space="preserve">　　組織内の</w:t>
      </w:r>
      <w:r w:rsidRPr="00375088">
        <w:rPr>
          <w:rFonts w:hint="eastAsia"/>
        </w:rPr>
        <w:t>構成員の間で共有されている行動原理や思考様式</w:t>
      </w:r>
      <w:r>
        <w:rPr>
          <w:rFonts w:hint="eastAsia"/>
        </w:rPr>
        <w:t>等。</w:t>
      </w:r>
    </w:p>
    <w:p w14:paraId="050EA565" w14:textId="77777777" w:rsidR="00300287" w:rsidRDefault="00300287" w:rsidP="00300287">
      <w:r>
        <w:rPr>
          <w:rFonts w:hint="eastAsia"/>
        </w:rPr>
        <w:t>組織構造</w:t>
      </w:r>
      <w:r>
        <w:t xml:space="preserve"> </w:t>
      </w:r>
    </w:p>
    <w:p w14:paraId="1DEBD7CE" w14:textId="77777777" w:rsidR="00300287" w:rsidRDefault="00300287" w:rsidP="00300287">
      <w:pPr>
        <w:ind w:left="420" w:hangingChars="200" w:hanging="420"/>
      </w:pPr>
      <w:r>
        <w:rPr>
          <w:rFonts w:hint="eastAsia"/>
        </w:rPr>
        <w:t xml:space="preserve">　　企業内の職務等や、その責任、権限の仕組を表すものであり、組織戦略を実行するための分業システムといえる。</w:t>
      </w:r>
    </w:p>
    <w:p w14:paraId="7BC2B194" w14:textId="77777777" w:rsidR="00300287" w:rsidRDefault="00300287" w:rsidP="00300287">
      <w:r>
        <w:rPr>
          <w:rFonts w:hint="eastAsia"/>
        </w:rPr>
        <w:t xml:space="preserve">　職能別組織</w:t>
      </w:r>
      <w:r>
        <w:t xml:space="preserve"> </w:t>
      </w:r>
      <w:r>
        <w:rPr>
          <w:rFonts w:hint="eastAsia"/>
        </w:rPr>
        <w:t>【H29】</w:t>
      </w:r>
    </w:p>
    <w:p w14:paraId="7723805C" w14:textId="77777777" w:rsidR="00300287" w:rsidRDefault="00300287" w:rsidP="00300287">
      <w:pPr>
        <w:ind w:left="630" w:hangingChars="300" w:hanging="630"/>
      </w:pPr>
      <w:r>
        <w:rPr>
          <w:rFonts w:hint="eastAsia"/>
        </w:rPr>
        <w:t xml:space="preserve">　　　専門性で部門化された水平的分業に重きを置く組織形態。部門業績評価が困難となり、部門間の壁に悩まされることが多い。</w:t>
      </w:r>
    </w:p>
    <w:p w14:paraId="28004488" w14:textId="77777777" w:rsidR="00300287" w:rsidRDefault="00300287" w:rsidP="00300287">
      <w:r>
        <w:rPr>
          <w:rFonts w:hint="eastAsia"/>
        </w:rPr>
        <w:lastRenderedPageBreak/>
        <w:t xml:space="preserve">　事業部制組織</w:t>
      </w:r>
      <w:r>
        <w:t xml:space="preserve"> </w:t>
      </w:r>
      <w:r>
        <w:rPr>
          <w:rFonts w:hint="eastAsia"/>
        </w:rPr>
        <w:t>【H29】</w:t>
      </w:r>
    </w:p>
    <w:p w14:paraId="2D51D9AB" w14:textId="77777777" w:rsidR="00300287" w:rsidRDefault="00300287" w:rsidP="00300287">
      <w:pPr>
        <w:ind w:left="630" w:hangingChars="300" w:hanging="630"/>
      </w:pPr>
      <w:r>
        <w:rPr>
          <w:rFonts w:hint="eastAsia"/>
        </w:rPr>
        <w:t xml:space="preserve">　　　分権化された組織単位によって構成されており、市場における競争状態での自律的活動、変化への対応等に有効。資源などの重複と組織間の隙間における対応力の弱さが課題となる。</w:t>
      </w:r>
    </w:p>
    <w:p w14:paraId="38183ACE" w14:textId="77777777" w:rsidR="00300287" w:rsidRDefault="00300287" w:rsidP="00300287">
      <w:r>
        <w:rPr>
          <w:rFonts w:hint="eastAsia"/>
        </w:rPr>
        <w:t xml:space="preserve">　マトリクス組織</w:t>
      </w:r>
      <w:r>
        <w:t xml:space="preserve"> </w:t>
      </w:r>
      <w:r>
        <w:rPr>
          <w:rFonts w:hint="eastAsia"/>
        </w:rPr>
        <w:t>【H29】</w:t>
      </w:r>
    </w:p>
    <w:p w14:paraId="1494C7D5" w14:textId="77777777" w:rsidR="00300287" w:rsidRDefault="00300287" w:rsidP="00300287">
      <w:pPr>
        <w:ind w:left="630" w:hangingChars="300" w:hanging="630"/>
      </w:pPr>
      <w:r>
        <w:rPr>
          <w:rFonts w:hint="eastAsia"/>
        </w:rPr>
        <w:t xml:space="preserve">　　　職能と事業の二元的な組織編成であり、双方の組織体制の有効性を実現しようとするもの。権力関係と情報の流れが複雑となる課題がある。</w:t>
      </w:r>
    </w:p>
    <w:p w14:paraId="2AC2E56F" w14:textId="77777777" w:rsidR="00300287" w:rsidRDefault="00300287" w:rsidP="00300287">
      <w:r>
        <w:rPr>
          <w:rFonts w:hint="eastAsia"/>
        </w:rPr>
        <w:t xml:space="preserve">　フラット組織</w:t>
      </w:r>
      <w:r>
        <w:t xml:space="preserve"> </w:t>
      </w:r>
    </w:p>
    <w:p w14:paraId="11E8AFDD" w14:textId="77777777" w:rsidR="00300287" w:rsidRDefault="00300287" w:rsidP="00300287">
      <w:pPr>
        <w:ind w:left="630" w:hangingChars="300" w:hanging="630"/>
      </w:pPr>
      <w:r>
        <w:rPr>
          <w:rFonts w:hint="eastAsia"/>
        </w:rPr>
        <w:t xml:space="preserve">　　　組織の中間層を少なくすることで、下位層に権限が委譲され、それぞれの従業員が高い自立性を持って行動する組織形態。社員の自律性と意思決定が迅速になる。</w:t>
      </w:r>
    </w:p>
    <w:p w14:paraId="26AF7147" w14:textId="77777777" w:rsidR="00300287" w:rsidRDefault="00300287" w:rsidP="00300287">
      <w:r>
        <w:rPr>
          <w:rFonts w:hint="eastAsia"/>
        </w:rPr>
        <w:t xml:space="preserve">　ネットワーク組織</w:t>
      </w:r>
      <w:r>
        <w:t xml:space="preserve"> </w:t>
      </w:r>
      <w:r>
        <w:rPr>
          <w:rFonts w:hint="eastAsia"/>
        </w:rPr>
        <w:t>【H29】</w:t>
      </w:r>
    </w:p>
    <w:p w14:paraId="339968EA" w14:textId="77777777" w:rsidR="00300287" w:rsidRDefault="00300287" w:rsidP="00300287">
      <w:pPr>
        <w:ind w:left="630" w:hangingChars="300" w:hanging="630"/>
      </w:pPr>
      <w:r>
        <w:rPr>
          <w:rFonts w:hint="eastAsia"/>
        </w:rPr>
        <w:t xml:space="preserve">　　　分割された組織単位を自立した存在として認め、必要に応じて組織単位感で自由に連結するようにしたもの。複数の主体の結合なので、事業活動の不安定性・不確実性が高い。</w:t>
      </w:r>
    </w:p>
    <w:p w14:paraId="1F5AB4B9" w14:textId="77777777" w:rsidR="00300287" w:rsidRDefault="00300287" w:rsidP="00300287">
      <w:r>
        <w:rPr>
          <w:rFonts w:hint="eastAsia"/>
        </w:rPr>
        <w:t xml:space="preserve">　ピラミッド組織</w:t>
      </w:r>
      <w:r>
        <w:t xml:space="preserve"> </w:t>
      </w:r>
    </w:p>
    <w:p w14:paraId="75D3DD45" w14:textId="77777777" w:rsidR="00300287" w:rsidRPr="009C6A96" w:rsidRDefault="00300287" w:rsidP="00300287">
      <w:pPr>
        <w:ind w:left="630" w:hangingChars="300" w:hanging="630"/>
      </w:pPr>
      <w:r>
        <w:rPr>
          <w:rFonts w:hint="eastAsia"/>
        </w:rPr>
        <w:t xml:space="preserve">　　　</w:t>
      </w:r>
      <w:r w:rsidRPr="009C6A96">
        <w:rPr>
          <w:rFonts w:hint="eastAsia"/>
        </w:rPr>
        <w:t>指揮命令系統を</w:t>
      </w:r>
      <w:r w:rsidRPr="009C6A96">
        <w:t>1方向から持たせ、何段階かの役職を経由して、実作業をする社員に伝わる</w:t>
      </w:r>
      <w:r>
        <w:rPr>
          <w:rFonts w:hint="eastAsia"/>
        </w:rPr>
        <w:t>組織形態。</w:t>
      </w:r>
    </w:p>
    <w:p w14:paraId="5BDC8585" w14:textId="77777777" w:rsidR="00300287" w:rsidRDefault="00300287" w:rsidP="00300287">
      <w:r>
        <w:rPr>
          <w:rFonts w:hint="eastAsia"/>
        </w:rPr>
        <w:t xml:space="preserve">　ティール組織</w:t>
      </w:r>
      <w:r>
        <w:t xml:space="preserve"> </w:t>
      </w:r>
    </w:p>
    <w:p w14:paraId="35FB170F" w14:textId="77777777" w:rsidR="00300287" w:rsidRDefault="00300287" w:rsidP="00300287">
      <w:pPr>
        <w:ind w:left="630" w:hangingChars="300" w:hanging="630"/>
      </w:pPr>
      <w:r>
        <w:rPr>
          <w:rFonts w:hint="eastAsia"/>
        </w:rPr>
        <w:t xml:space="preserve">　　　</w:t>
      </w:r>
      <w:r w:rsidRPr="00AF40DB">
        <w:rPr>
          <w:rFonts w:hint="eastAsia"/>
        </w:rPr>
        <w:t>組織の全メンバーが組織の目的に向かって、それぞれ自己決定を行う自律的組織。組織の目的を実現するために共鳴しながら行動をとり、マネージャーやリーダー、上司や部下といった概念がない。</w:t>
      </w:r>
    </w:p>
    <w:p w14:paraId="7CB068D2" w14:textId="77777777" w:rsidR="00300287" w:rsidRDefault="00300287" w:rsidP="00300287">
      <w:r>
        <w:rPr>
          <w:rFonts w:hint="eastAsia"/>
        </w:rPr>
        <w:t xml:space="preserve">　達成型組織</w:t>
      </w:r>
      <w:r>
        <w:t xml:space="preserve"> </w:t>
      </w:r>
    </w:p>
    <w:p w14:paraId="16B24058" w14:textId="77777777" w:rsidR="00300287" w:rsidRDefault="00300287" w:rsidP="00300287">
      <w:pPr>
        <w:ind w:left="630" w:hangingChars="300" w:hanging="630"/>
      </w:pPr>
      <w:r>
        <w:rPr>
          <w:rFonts w:hint="eastAsia"/>
        </w:rPr>
        <w:t xml:space="preserve">　　　</w:t>
      </w:r>
      <w:r w:rsidRPr="00AF40DB">
        <w:rPr>
          <w:rFonts w:hint="eastAsia"/>
        </w:rPr>
        <w:t>組織としての社会的な成功を目的にしており、個々の自己実現よりも組織の目的達成を優先する組織形態。</w:t>
      </w:r>
    </w:p>
    <w:p w14:paraId="4F5B33C7" w14:textId="77777777" w:rsidR="00300287" w:rsidRDefault="00300287" w:rsidP="00300287">
      <w:r>
        <w:rPr>
          <w:rFonts w:hint="eastAsia"/>
        </w:rPr>
        <w:t>人の行動モデル</w:t>
      </w:r>
      <w:r>
        <w:t xml:space="preserve"> </w:t>
      </w:r>
    </w:p>
    <w:p w14:paraId="78DE41E4" w14:textId="77777777" w:rsidR="00300287" w:rsidRDefault="00300287" w:rsidP="00300287">
      <w:r>
        <w:rPr>
          <w:rFonts w:hint="eastAsia"/>
        </w:rPr>
        <w:t xml:space="preserve">　マクレガーのＸ理論とＹ理論【R1,H28】</w:t>
      </w:r>
      <w:r>
        <w:t xml:space="preserve"> </w:t>
      </w:r>
    </w:p>
    <w:p w14:paraId="0192B78D" w14:textId="5F3EBF18" w:rsidR="00300287" w:rsidRDefault="00300287" w:rsidP="00300287">
      <w:pPr>
        <w:ind w:left="630" w:hangingChars="300" w:hanging="630"/>
      </w:pPr>
      <w:r>
        <w:rPr>
          <w:rFonts w:hint="eastAsia"/>
        </w:rPr>
        <w:t xml:space="preserve">　　　</w:t>
      </w:r>
      <w:r w:rsidRPr="00A47D4E">
        <w:t>X理論は管理の際に成員の労働の動機づけの手段として経済的な報酬を主とし，彼らを隷属的な立場におくという考え方をとるのに対し，Y理論では組織の構成員の独立性を認め，その自発性を有効に利用することを提唱する。</w:t>
      </w:r>
      <w:r>
        <w:rPr>
          <w:rFonts w:hint="eastAsia"/>
        </w:rPr>
        <w:t>X理論は性</w:t>
      </w:r>
      <w:r w:rsidR="00D7771F" w:rsidRPr="00D7771F">
        <w:rPr>
          <w:rFonts w:hint="eastAsia"/>
          <w:color w:val="FF0000"/>
        </w:rPr>
        <w:t>悪</w:t>
      </w:r>
      <w:r>
        <w:rPr>
          <w:rFonts w:hint="eastAsia"/>
        </w:rPr>
        <w:t>説、Y理論は性善説に基づいている。</w:t>
      </w:r>
    </w:p>
    <w:p w14:paraId="7498491A" w14:textId="77777777" w:rsidR="00300287" w:rsidRDefault="00300287" w:rsidP="00300287">
      <w:r>
        <w:rPr>
          <w:rFonts w:hint="eastAsia"/>
        </w:rPr>
        <w:t xml:space="preserve">　マズローの欲求５段階説【R1,H28】</w:t>
      </w:r>
      <w:r>
        <w:t xml:space="preserve"> </w:t>
      </w:r>
    </w:p>
    <w:p w14:paraId="11396316" w14:textId="77777777" w:rsidR="00300287" w:rsidRDefault="00300287" w:rsidP="00300287">
      <w:pPr>
        <w:ind w:left="630" w:hangingChars="300" w:hanging="630"/>
      </w:pPr>
      <w:r>
        <w:rPr>
          <w:rFonts w:hint="eastAsia"/>
        </w:rPr>
        <w:t xml:space="preserve">　　　</w:t>
      </w:r>
      <w:r w:rsidRPr="00A47D4E">
        <w:rPr>
          <w:rFonts w:hint="eastAsia"/>
        </w:rPr>
        <w:t>人の欲求について、低次のものから生理的欲求、安全欲求、社会的欲求、承認欲求、自己実現欲求の５階層で理論化されている。</w:t>
      </w:r>
    </w:p>
    <w:p w14:paraId="619AEC93" w14:textId="77777777" w:rsidR="00300287" w:rsidRDefault="00300287" w:rsidP="00300287">
      <w:r>
        <w:rPr>
          <w:rFonts w:hint="eastAsia"/>
        </w:rPr>
        <w:t xml:space="preserve">　ハーズバーグの二要因理論【R1】</w:t>
      </w:r>
      <w:r>
        <w:t xml:space="preserve"> </w:t>
      </w:r>
    </w:p>
    <w:p w14:paraId="0F72BC57" w14:textId="77777777" w:rsidR="00300287" w:rsidRDefault="00300287" w:rsidP="00300287">
      <w:pPr>
        <w:ind w:left="630" w:hangingChars="300" w:hanging="630"/>
      </w:pPr>
      <w:r>
        <w:rPr>
          <w:rFonts w:hint="eastAsia"/>
        </w:rPr>
        <w:t xml:space="preserve">　　　人のやる気を引き出す要因を「促進要因」</w:t>
      </w:r>
      <w:r>
        <w:t>、反対に、あってもやる気は引き出されな</w:t>
      </w:r>
      <w:r>
        <w:lastRenderedPageBreak/>
        <w:t>いが、なければやる気が阻害される要因を「衛生要因」と定義している。</w:t>
      </w:r>
    </w:p>
    <w:p w14:paraId="3FB00F86" w14:textId="77777777" w:rsidR="00300287" w:rsidRDefault="00300287" w:rsidP="00300287">
      <w:pPr>
        <w:ind w:firstLineChars="300" w:firstLine="630"/>
      </w:pPr>
      <w:r>
        <w:rPr>
          <w:rFonts w:hint="eastAsia"/>
        </w:rPr>
        <w:t>・促進要因は、</w:t>
      </w:r>
      <w:r>
        <w:t>参画、責任・権限、職務充実・拡大、承認 など</w:t>
      </w:r>
    </w:p>
    <w:p w14:paraId="6050712D" w14:textId="77777777" w:rsidR="00300287" w:rsidRDefault="00300287" w:rsidP="00300287">
      <w:pPr>
        <w:ind w:firstLineChars="300" w:firstLine="630"/>
      </w:pPr>
      <w:r>
        <w:rPr>
          <w:rFonts w:hint="eastAsia"/>
        </w:rPr>
        <w:t>・衛生要因は、</w:t>
      </w:r>
      <w:r>
        <w:t>賃金、労働条件、労働環境、コミュニケーション など</w:t>
      </w:r>
    </w:p>
    <w:p w14:paraId="0912C1F6" w14:textId="77777777" w:rsidR="00300287" w:rsidRDefault="00300287" w:rsidP="00300287">
      <w:r>
        <w:rPr>
          <w:rFonts w:hint="eastAsia"/>
        </w:rPr>
        <w:t xml:space="preserve">　アッシュ研究【R1】</w:t>
      </w:r>
      <w:r>
        <w:t xml:space="preserve"> </w:t>
      </w:r>
    </w:p>
    <w:p w14:paraId="2FA7C273" w14:textId="42F5100F" w:rsidR="00300287" w:rsidRPr="00A47D4E" w:rsidRDefault="00300287" w:rsidP="00300287">
      <w:pPr>
        <w:ind w:left="630" w:hangingChars="300" w:hanging="630"/>
      </w:pPr>
      <w:r>
        <w:rPr>
          <w:rFonts w:hint="eastAsia"/>
        </w:rPr>
        <w:t xml:space="preserve">　　　集団のメンバーは、常にその集団に受け入れられ</w:t>
      </w:r>
      <w:r w:rsidR="00FF21C1" w:rsidRPr="00FF21C1">
        <w:rPr>
          <w:rFonts w:hint="eastAsia"/>
          <w:color w:val="FF0000"/>
        </w:rPr>
        <w:t>た</w:t>
      </w:r>
      <w:r>
        <w:rPr>
          <w:rFonts w:hint="eastAsia"/>
        </w:rPr>
        <w:t>いと望むため、</w:t>
      </w:r>
      <w:r w:rsidRPr="00D704D0">
        <w:rPr>
          <w:rFonts w:hint="eastAsia"/>
        </w:rPr>
        <w:t>問いに対する正解・不正解が明らかな場合でも、自分の周囲の人々が不正解を選択する</w:t>
      </w:r>
      <w:r>
        <w:rPr>
          <w:rFonts w:hint="eastAsia"/>
        </w:rPr>
        <w:t>など</w:t>
      </w:r>
      <w:r w:rsidRPr="00D704D0">
        <w:rPr>
          <w:rFonts w:hint="eastAsia"/>
        </w:rPr>
        <w:t>、</w:t>
      </w:r>
      <w:r>
        <w:rPr>
          <w:rFonts w:hint="eastAsia"/>
        </w:rPr>
        <w:t>集団規範に同調しがちであるとしている。</w:t>
      </w:r>
    </w:p>
    <w:p w14:paraId="51DB8593" w14:textId="77777777" w:rsidR="00300287" w:rsidRDefault="00300287" w:rsidP="00300287">
      <w:r>
        <w:rPr>
          <w:rFonts w:hint="eastAsia"/>
        </w:rPr>
        <w:t>リーダーシップ</w:t>
      </w:r>
      <w:r>
        <w:t xml:space="preserve"> </w:t>
      </w:r>
    </w:p>
    <w:p w14:paraId="6DA04366" w14:textId="77777777" w:rsidR="00300287" w:rsidRDefault="00300287" w:rsidP="00300287">
      <w:pPr>
        <w:ind w:left="420" w:hangingChars="200" w:hanging="420"/>
      </w:pPr>
      <w:r>
        <w:rPr>
          <w:rFonts w:hint="eastAsia"/>
        </w:rPr>
        <w:t xml:space="preserve">　　</w:t>
      </w:r>
      <w:r w:rsidRPr="00586534">
        <w:rPr>
          <w:rFonts w:hint="eastAsia"/>
        </w:rPr>
        <w:t>組織を</w:t>
      </w:r>
      <w:r>
        <w:rPr>
          <w:rFonts w:hint="eastAsia"/>
        </w:rPr>
        <w:t>牽引</w:t>
      </w:r>
      <w:r w:rsidRPr="00586534">
        <w:rPr>
          <w:rFonts w:hint="eastAsia"/>
        </w:rPr>
        <w:t>するリーダーとして資質や能力</w:t>
      </w:r>
      <w:r>
        <w:rPr>
          <w:rFonts w:hint="eastAsia"/>
        </w:rPr>
        <w:t>のこと。組織の目標達成に向けて構成員等に対して行動を促す力のこと。</w:t>
      </w:r>
    </w:p>
    <w:p w14:paraId="38468895" w14:textId="77777777" w:rsidR="00300287" w:rsidRDefault="00300287" w:rsidP="00300287">
      <w:r>
        <w:rPr>
          <w:rFonts w:hint="eastAsia"/>
        </w:rPr>
        <w:t xml:space="preserve">　ＰＭ理論</w:t>
      </w:r>
      <w:r>
        <w:t xml:space="preserve"> </w:t>
      </w:r>
      <w:r>
        <w:rPr>
          <w:rFonts w:hint="eastAsia"/>
        </w:rPr>
        <w:t>【H28】</w:t>
      </w:r>
    </w:p>
    <w:p w14:paraId="04F27E98" w14:textId="77777777" w:rsidR="00300287" w:rsidRDefault="00300287" w:rsidP="00300287">
      <w:pPr>
        <w:ind w:left="630" w:hangingChars="300" w:hanging="630"/>
      </w:pPr>
      <w:r>
        <w:rPr>
          <w:rFonts w:hint="eastAsia"/>
        </w:rPr>
        <w:t xml:space="preserve">　　　組織の目標達成や課題解決に関する機能に関する行動力の大小をそれぞれ</w:t>
      </w:r>
      <w:proofErr w:type="spellStart"/>
      <w:r>
        <w:rPr>
          <w:rFonts w:hint="eastAsia"/>
        </w:rPr>
        <w:t>P,p</w:t>
      </w:r>
      <w:proofErr w:type="spellEnd"/>
      <w:r>
        <w:rPr>
          <w:rFonts w:hint="eastAsia"/>
        </w:rPr>
        <w:t>、組織の維持を目的とする機能に関する行動力の大小をそれぞれ</w:t>
      </w:r>
      <w:proofErr w:type="spellStart"/>
      <w:r>
        <w:rPr>
          <w:rFonts w:hint="eastAsia"/>
        </w:rPr>
        <w:t>M,m</w:t>
      </w:r>
      <w:proofErr w:type="spellEnd"/>
      <w:r>
        <w:rPr>
          <w:rFonts w:hint="eastAsia"/>
        </w:rPr>
        <w:t>で表し、リーダーシップのタイプを2文字の組合せによる4類型で表したものである。リーダー個人の評価にとどまらず、人と人との組合せによる組織としての対処にも有効である。</w:t>
      </w:r>
    </w:p>
    <w:p w14:paraId="65EF451D" w14:textId="77777777" w:rsidR="00300287" w:rsidRDefault="00300287" w:rsidP="00300287">
      <w:r>
        <w:rPr>
          <w:rFonts w:hint="eastAsia"/>
        </w:rPr>
        <w:t xml:space="preserve">　マネジアル・グリッド論</w:t>
      </w:r>
    </w:p>
    <w:p w14:paraId="273B56B5" w14:textId="77777777" w:rsidR="00300287" w:rsidRDefault="00300287" w:rsidP="00300287">
      <w:pPr>
        <w:ind w:left="630" w:hangingChars="300" w:hanging="630"/>
      </w:pPr>
      <w:r>
        <w:rPr>
          <w:rFonts w:hint="eastAsia"/>
        </w:rPr>
        <w:t xml:space="preserve">　　　</w:t>
      </w:r>
      <w:r w:rsidRPr="00586534">
        <w:rPr>
          <w:rFonts w:hint="eastAsia"/>
        </w:rPr>
        <w:t>優秀なリーダーは「人間に対する関心」と「業績に対する関心」が行動原則になっていることに着目し、それぞれの関心の強さを</w:t>
      </w:r>
      <w:r w:rsidRPr="00586534">
        <w:t>9段階に分けて、その程度によって81セクションからどのようなリーダーであるかを分類した理論</w:t>
      </w:r>
      <w:r>
        <w:rPr>
          <w:rFonts w:hint="eastAsia"/>
        </w:rPr>
        <w:t>。</w:t>
      </w:r>
    </w:p>
    <w:p w14:paraId="2A7A2A2F" w14:textId="77777777" w:rsidR="00300287" w:rsidRDefault="00300287" w:rsidP="00300287">
      <w:r>
        <w:rPr>
          <w:rFonts w:hint="eastAsia"/>
        </w:rPr>
        <w:t xml:space="preserve">　ＳＬ理論</w:t>
      </w:r>
      <w:r>
        <w:t xml:space="preserve"> </w:t>
      </w:r>
      <w:r>
        <w:rPr>
          <w:rFonts w:hint="eastAsia"/>
        </w:rPr>
        <w:t>【H30】</w:t>
      </w:r>
    </w:p>
    <w:p w14:paraId="2BB10B0B" w14:textId="77777777" w:rsidR="00300287" w:rsidRDefault="00300287" w:rsidP="00300287">
      <w:r>
        <w:rPr>
          <w:rFonts w:hint="eastAsia"/>
        </w:rPr>
        <w:t xml:space="preserve">　　　</w:t>
      </w:r>
      <w:r w:rsidRPr="009C3F55">
        <w:t>Situational Leadership</w:t>
      </w:r>
      <w:r>
        <w:rPr>
          <w:rFonts w:hint="eastAsia"/>
        </w:rPr>
        <w:t>の略で、状況に応じたリーダーシップ理論。</w:t>
      </w:r>
    </w:p>
    <w:p w14:paraId="420160CA" w14:textId="77777777" w:rsidR="00300287" w:rsidRDefault="00300287" w:rsidP="00300287">
      <w:r>
        <w:rPr>
          <w:rFonts w:hint="eastAsia"/>
        </w:rPr>
        <w:t xml:space="preserve">　　　指示的行動：メンバーへの役割の明確化、指示</w:t>
      </w:r>
    </w:p>
    <w:p w14:paraId="49EAFD46" w14:textId="77777777" w:rsidR="00300287" w:rsidRDefault="00300287" w:rsidP="00300287">
      <w:pPr>
        <w:ind w:firstLineChars="300" w:firstLine="630"/>
      </w:pPr>
      <w:r>
        <w:rPr>
          <w:rFonts w:hint="eastAsia"/>
        </w:rPr>
        <w:t>協労的行動：メンバーとの話し合い、支援など双方向での意思疎通</w:t>
      </w:r>
    </w:p>
    <w:p w14:paraId="570342BE" w14:textId="77777777" w:rsidR="00300287" w:rsidRDefault="00300287" w:rsidP="00300287">
      <w:r>
        <w:rPr>
          <w:rFonts w:hint="eastAsia"/>
        </w:rPr>
        <w:t xml:space="preserve">　　　・部下の成熟度：低い場合＝教示（指導）型リーダーシップ</w:t>
      </w:r>
    </w:p>
    <w:p w14:paraId="33244479" w14:textId="77777777" w:rsidR="00300287" w:rsidRDefault="00300287" w:rsidP="00300287">
      <w:pPr>
        <w:ind w:firstLineChars="400" w:firstLine="840"/>
      </w:pPr>
      <w:r>
        <w:rPr>
          <w:rFonts w:hint="eastAsia"/>
        </w:rPr>
        <w:t>（指示：多、コミュニケーション：少）</w:t>
      </w:r>
    </w:p>
    <w:p w14:paraId="11639A72" w14:textId="77777777" w:rsidR="00300287" w:rsidRDefault="00300287" w:rsidP="00300287">
      <w:r>
        <w:rPr>
          <w:rFonts w:hint="eastAsia"/>
        </w:rPr>
        <w:t xml:space="preserve">　　　・部下の成熟度：やや未成熟な場合＝説得（コーチ）型リーダーシップ</w:t>
      </w:r>
    </w:p>
    <w:p w14:paraId="3528BBA4" w14:textId="77777777" w:rsidR="00300287" w:rsidRDefault="00300287" w:rsidP="00300287">
      <w:pPr>
        <w:ind w:firstLineChars="400" w:firstLine="840"/>
      </w:pPr>
      <w:r>
        <w:rPr>
          <w:rFonts w:hint="eastAsia"/>
        </w:rPr>
        <w:t>（指示：多、コミュニケーション：多）</w:t>
      </w:r>
    </w:p>
    <w:p w14:paraId="76B34D34" w14:textId="77777777" w:rsidR="00300287" w:rsidRDefault="00300287" w:rsidP="00300287">
      <w:r>
        <w:rPr>
          <w:rFonts w:hint="eastAsia"/>
        </w:rPr>
        <w:t xml:space="preserve">　　　・部下の成熟度：やや成熟してきた場合＝参加（カウンセリング）型リーダーシップ</w:t>
      </w:r>
    </w:p>
    <w:p w14:paraId="57A5C0CC" w14:textId="77777777" w:rsidR="00300287" w:rsidRDefault="00300287" w:rsidP="00300287">
      <w:pPr>
        <w:ind w:firstLineChars="400" w:firstLine="840"/>
      </w:pPr>
      <w:r>
        <w:rPr>
          <w:rFonts w:hint="eastAsia"/>
        </w:rPr>
        <w:t>（指示：少、コミュニケーション：多）</w:t>
      </w:r>
    </w:p>
    <w:p w14:paraId="0CE22429" w14:textId="77777777" w:rsidR="00300287" w:rsidRDefault="00300287" w:rsidP="00300287">
      <w:r>
        <w:rPr>
          <w:rFonts w:hint="eastAsia"/>
        </w:rPr>
        <w:t xml:space="preserve">　　　・部下の成熟度：成熟な場合＝委任（エンパワーメント）型リーダーシップ</w:t>
      </w:r>
    </w:p>
    <w:p w14:paraId="5A91E866" w14:textId="77777777" w:rsidR="00300287" w:rsidRDefault="00300287" w:rsidP="00300287">
      <w:pPr>
        <w:ind w:firstLineChars="400" w:firstLine="840"/>
      </w:pPr>
      <w:r>
        <w:rPr>
          <w:rFonts w:hint="eastAsia"/>
        </w:rPr>
        <w:t>（指示：少、コミュニケーション：少）</w:t>
      </w:r>
    </w:p>
    <w:p w14:paraId="2A8D710A" w14:textId="77777777" w:rsidR="00300287" w:rsidRDefault="00300287" w:rsidP="00300287">
      <w:r>
        <w:rPr>
          <w:rFonts w:hint="eastAsia"/>
        </w:rPr>
        <w:t xml:space="preserve">　サーバントリーダーシップ</w:t>
      </w:r>
      <w:r>
        <w:t xml:space="preserve"> </w:t>
      </w:r>
      <w:r>
        <w:rPr>
          <w:rFonts w:hint="eastAsia"/>
        </w:rPr>
        <w:t>【R2】</w:t>
      </w:r>
    </w:p>
    <w:p w14:paraId="0F365A43" w14:textId="77777777" w:rsidR="00300287" w:rsidRDefault="00300287" w:rsidP="00300287">
      <w:pPr>
        <w:ind w:left="630" w:hangingChars="300" w:hanging="630"/>
      </w:pPr>
      <w:r>
        <w:rPr>
          <w:rFonts w:hint="eastAsia"/>
        </w:rPr>
        <w:t xml:space="preserve">　　　</w:t>
      </w:r>
      <w:r w:rsidRPr="00586534">
        <w:rPr>
          <w:rFonts w:hint="eastAsia"/>
        </w:rPr>
        <w:t>「リーダーはまず相手に奉仕し、その後相手を導くものである」という考えのもとに生まれた支援型リーダーシップ。このことを通して、周囲から信頼を得て、主体的に協力してもらえる状況を作り出す。</w:t>
      </w:r>
    </w:p>
    <w:p w14:paraId="333176B6" w14:textId="77777777" w:rsidR="00300287" w:rsidRDefault="00300287" w:rsidP="00300287">
      <w:r>
        <w:rPr>
          <w:rFonts w:hint="eastAsia"/>
        </w:rPr>
        <w:lastRenderedPageBreak/>
        <w:t xml:space="preserve">　フォロワーシップ</w:t>
      </w:r>
      <w:r>
        <w:t xml:space="preserve"> </w:t>
      </w:r>
    </w:p>
    <w:p w14:paraId="0BA3EAB4" w14:textId="77777777" w:rsidR="00300287" w:rsidRDefault="00300287" w:rsidP="00300287">
      <w:pPr>
        <w:ind w:left="630" w:hangingChars="300" w:hanging="630"/>
      </w:pPr>
      <w:r>
        <w:rPr>
          <w:rFonts w:hint="eastAsia"/>
        </w:rPr>
        <w:t xml:space="preserve">　　　</w:t>
      </w:r>
      <w:r w:rsidRPr="008824B4">
        <w:rPr>
          <w:rFonts w:hint="eastAsia"/>
        </w:rPr>
        <w:t>組織において</w:t>
      </w:r>
      <w:r>
        <w:rPr>
          <w:rFonts w:hint="eastAsia"/>
        </w:rPr>
        <w:t>、</w:t>
      </w:r>
      <w:r w:rsidRPr="008824B4">
        <w:rPr>
          <w:rFonts w:hint="eastAsia"/>
        </w:rPr>
        <w:t>リーダーを補佐するフォロワー（部下やメンバーなど）が、受け身ではなく能動的に・自律的に考え、リーダーに対して自律的支援を行ったり、組織への貢献を行ったりすること</w:t>
      </w:r>
      <w:r>
        <w:rPr>
          <w:rFonts w:hint="eastAsia"/>
        </w:rPr>
        <w:t>。</w:t>
      </w:r>
    </w:p>
    <w:p w14:paraId="2A6FB2EA" w14:textId="77777777" w:rsidR="00300287" w:rsidRDefault="00300287" w:rsidP="00300287">
      <w:r>
        <w:rPr>
          <w:rFonts w:hint="eastAsia"/>
        </w:rPr>
        <w:t>メイヨ－のホーソン実験</w:t>
      </w:r>
      <w:r>
        <w:t xml:space="preserve"> </w:t>
      </w:r>
    </w:p>
    <w:p w14:paraId="1A2F8557" w14:textId="77777777" w:rsidR="00300287" w:rsidRDefault="00300287" w:rsidP="00300287">
      <w:pPr>
        <w:ind w:left="420" w:hangingChars="200" w:hanging="420"/>
      </w:pPr>
      <w:r>
        <w:rPr>
          <w:rFonts w:hint="eastAsia"/>
        </w:rPr>
        <w:t xml:space="preserve">　　人間の動機づけに関する、米国シカゴのホーソン工場で行われた古典的実験。これにより、</w:t>
      </w:r>
      <w:r w:rsidRPr="008824B4">
        <w:rPr>
          <w:rFonts w:hint="eastAsia"/>
        </w:rPr>
        <w:t>公式組織の規制力よりも、非公式組織での集団規範の方が労働意欲に影響すること</w:t>
      </w:r>
      <w:r>
        <w:rPr>
          <w:rFonts w:hint="eastAsia"/>
        </w:rPr>
        <w:t>を証明。</w:t>
      </w:r>
    </w:p>
    <w:p w14:paraId="2C1B1547" w14:textId="77777777" w:rsidR="00300287" w:rsidRDefault="00300287" w:rsidP="00300287">
      <w:r>
        <w:rPr>
          <w:rFonts w:hint="eastAsia"/>
        </w:rPr>
        <w:t>テイラーの科学的管理法</w:t>
      </w:r>
    </w:p>
    <w:p w14:paraId="260C00E3" w14:textId="77777777" w:rsidR="00300287" w:rsidRDefault="00300287" w:rsidP="00300287">
      <w:pPr>
        <w:ind w:left="420" w:hangingChars="200" w:hanging="420"/>
      </w:pPr>
      <w:r>
        <w:rPr>
          <w:rFonts w:hint="eastAsia"/>
        </w:rPr>
        <w:t xml:space="preserve">　　</w:t>
      </w:r>
      <w:r w:rsidRPr="008824B4">
        <w:rPr>
          <w:rFonts w:hint="eastAsia"/>
        </w:rPr>
        <w:t>工場労働者の主観的な経験や技能の上に成り立っていた作業を、客観的・科学的に整理し</w:t>
      </w:r>
      <w:r>
        <w:rPr>
          <w:rFonts w:hint="eastAsia"/>
        </w:rPr>
        <w:t>た</w:t>
      </w:r>
      <w:r w:rsidRPr="008824B4">
        <w:rPr>
          <w:rFonts w:hint="eastAsia"/>
        </w:rPr>
        <w:t>管理</w:t>
      </w:r>
      <w:r>
        <w:rPr>
          <w:rFonts w:hint="eastAsia"/>
        </w:rPr>
        <w:t>法。</w:t>
      </w:r>
    </w:p>
    <w:p w14:paraId="358AD1DE" w14:textId="77777777" w:rsidR="00300287" w:rsidRDefault="00300287" w:rsidP="00300287"/>
    <w:p w14:paraId="29A1FD7A" w14:textId="799CBF09" w:rsidR="00300287" w:rsidRDefault="00A63B08" w:rsidP="00A63B08">
      <w:pPr>
        <w:pStyle w:val="4"/>
        <w:ind w:leftChars="0" w:left="0"/>
      </w:pPr>
      <w:bookmarkStart w:id="17" w:name="_Toc55253417"/>
      <w:r>
        <w:rPr>
          <w:rFonts w:hint="eastAsia"/>
        </w:rPr>
        <w:t xml:space="preserve">3.2　</w:t>
      </w:r>
      <w:r w:rsidR="00300287" w:rsidRPr="0072568D">
        <w:rPr>
          <w:rFonts w:hint="eastAsia"/>
        </w:rPr>
        <w:t>労働関係法と労務管理</w:t>
      </w:r>
      <w:r w:rsidR="00300287">
        <w:rPr>
          <w:rFonts w:hint="eastAsia"/>
        </w:rPr>
        <w:t xml:space="preserve">　キーワード</w:t>
      </w:r>
      <w:bookmarkEnd w:id="17"/>
    </w:p>
    <w:p w14:paraId="1E5E8177" w14:textId="77777777" w:rsidR="00300287" w:rsidRDefault="00300287" w:rsidP="00300287">
      <w:r>
        <w:rPr>
          <w:rFonts w:hint="eastAsia"/>
        </w:rPr>
        <w:t>労働関係法</w:t>
      </w:r>
      <w:r>
        <w:t xml:space="preserve"> </w:t>
      </w:r>
    </w:p>
    <w:p w14:paraId="2A998720" w14:textId="1AAE2701" w:rsidR="00300287" w:rsidRDefault="00300287" w:rsidP="00300287">
      <w:r>
        <w:rPr>
          <w:rFonts w:hint="eastAsia"/>
        </w:rPr>
        <w:t xml:space="preserve">　労働基準法</w:t>
      </w:r>
      <w:r>
        <w:t xml:space="preserve"> </w:t>
      </w:r>
    </w:p>
    <w:p w14:paraId="261B031E" w14:textId="5586DAF4" w:rsidR="00697D6D" w:rsidRDefault="00697D6D" w:rsidP="00697D6D">
      <w:pPr>
        <w:ind w:left="630" w:hangingChars="300" w:hanging="630"/>
      </w:pPr>
      <w:r>
        <w:rPr>
          <w:rFonts w:hint="eastAsia"/>
        </w:rPr>
        <w:t xml:space="preserve">　　　</w:t>
      </w:r>
      <w:r w:rsidRPr="00697D6D">
        <w:rPr>
          <w:rFonts w:hint="eastAsia"/>
        </w:rPr>
        <w:t>労働条件の最低基準を定める法律</w:t>
      </w:r>
      <w:r>
        <w:rPr>
          <w:rFonts w:hint="eastAsia"/>
        </w:rPr>
        <w:t>で、</w:t>
      </w:r>
      <w:r w:rsidRPr="00697D6D">
        <w:rPr>
          <w:rFonts w:hint="eastAsia"/>
        </w:rPr>
        <w:t>憲法第</w:t>
      </w:r>
      <w:r w:rsidRPr="00697D6D">
        <w:t>27条第2項に基づいて1947年に制定され</w:t>
      </w:r>
      <w:r>
        <w:rPr>
          <w:rFonts w:hint="eastAsia"/>
        </w:rPr>
        <w:t>ている</w:t>
      </w:r>
      <w:r w:rsidRPr="00697D6D">
        <w:t>。</w:t>
      </w:r>
      <w:r>
        <w:rPr>
          <w:rFonts w:hint="eastAsia"/>
        </w:rPr>
        <w:t>主な労働条件としては、</w:t>
      </w:r>
      <w:r w:rsidRPr="00697D6D">
        <w:t>労働契約や賃金、労働時間、休日および年次有給休暇、災害補償、就業規則など</w:t>
      </w:r>
      <w:r>
        <w:rPr>
          <w:rFonts w:hint="eastAsia"/>
        </w:rPr>
        <w:t>。</w:t>
      </w:r>
    </w:p>
    <w:p w14:paraId="5EE1A8BF" w14:textId="77777777" w:rsidR="00300287" w:rsidRDefault="00300287" w:rsidP="00300287">
      <w:r>
        <w:rPr>
          <w:rFonts w:hint="eastAsia"/>
        </w:rPr>
        <w:t xml:space="preserve">　　法定労働時間</w:t>
      </w:r>
      <w:r>
        <w:t xml:space="preserve"> </w:t>
      </w:r>
      <w:r>
        <w:rPr>
          <w:rFonts w:hint="eastAsia"/>
        </w:rPr>
        <w:t>【H30,H28】</w:t>
      </w:r>
    </w:p>
    <w:p w14:paraId="1213843A" w14:textId="77777777" w:rsidR="00300287" w:rsidRDefault="00300287" w:rsidP="00300287">
      <w:pPr>
        <w:ind w:left="840" w:hangingChars="400" w:hanging="840"/>
      </w:pPr>
      <w:r>
        <w:rPr>
          <w:rFonts w:hint="eastAsia"/>
        </w:rPr>
        <w:t xml:space="preserve">　　　　使用者は、原則として、労働者に、休憩時間を除き1日に8時間、1週間に40時間を超えて労働させてはならない。</w:t>
      </w:r>
    </w:p>
    <w:p w14:paraId="11C45A92" w14:textId="77777777" w:rsidR="00300287" w:rsidRDefault="00300287" w:rsidP="00300287">
      <w:pPr>
        <w:ind w:left="840" w:hangingChars="400" w:hanging="840"/>
      </w:pPr>
      <w:r>
        <w:rPr>
          <w:rFonts w:hint="eastAsia"/>
        </w:rPr>
        <w:t xml:space="preserve">　　　　使用者は、労働時間が6時間を超える場合は45分以上、8時間を超える場合は1時間以上の休憩を与えなければならない。また、少なくとも毎週1日の休日か4週間を通じて4日以上の休日を与えなければならない。</w:t>
      </w:r>
    </w:p>
    <w:p w14:paraId="34D3610A" w14:textId="77777777" w:rsidR="00300287" w:rsidRDefault="00300287" w:rsidP="00300287">
      <w:pPr>
        <w:ind w:left="840" w:hangingChars="400" w:hanging="840"/>
      </w:pPr>
      <w:r>
        <w:rPr>
          <w:rFonts w:hint="eastAsia"/>
        </w:rPr>
        <w:t xml:space="preserve">　　労使協定【R1,H30】</w:t>
      </w:r>
    </w:p>
    <w:p w14:paraId="2C3E99D8" w14:textId="77777777" w:rsidR="00300287" w:rsidRDefault="00300287" w:rsidP="00300287">
      <w:pPr>
        <w:ind w:left="840" w:hangingChars="400" w:hanging="840"/>
      </w:pPr>
      <w:r>
        <w:rPr>
          <w:rFonts w:hint="eastAsia"/>
        </w:rPr>
        <w:t xml:space="preserve">　　　　時間外・休日労働について定め、行政官庁に届け出た場合には、法定の労働時間を超える時間外労働、法定の休日における休日労働が認められる。なお、時間外労働時間には限度が設けられている。</w:t>
      </w:r>
    </w:p>
    <w:p w14:paraId="78A0CBCE" w14:textId="77777777" w:rsidR="00300287" w:rsidRDefault="00300287" w:rsidP="00300287">
      <w:r>
        <w:rPr>
          <w:rFonts w:hint="eastAsia"/>
        </w:rPr>
        <w:t xml:space="preserve">　　年次有給休暇</w:t>
      </w:r>
      <w:r>
        <w:t xml:space="preserve"> </w:t>
      </w:r>
      <w:r>
        <w:rPr>
          <w:rFonts w:hint="eastAsia"/>
        </w:rPr>
        <w:t>【H30,H28】</w:t>
      </w:r>
    </w:p>
    <w:p w14:paraId="4BB7A3F5" w14:textId="77777777" w:rsidR="00300287" w:rsidRDefault="00300287" w:rsidP="00300287">
      <w:pPr>
        <w:ind w:left="840" w:hangingChars="400" w:hanging="840"/>
      </w:pPr>
      <w:r>
        <w:rPr>
          <w:rFonts w:hint="eastAsia"/>
        </w:rPr>
        <w:t xml:space="preserve">　　　　使用者は、雇入れ日から起算して、6カ月継続勤務し全労働日の8割以上出勤した労働者に対して、継続し、又は分割した10労働日の有給休暇を与えなければならない。</w:t>
      </w:r>
    </w:p>
    <w:p w14:paraId="5F19CD3C" w14:textId="77777777" w:rsidR="00300287" w:rsidRDefault="00300287" w:rsidP="00300287">
      <w:r>
        <w:rPr>
          <w:rFonts w:hint="eastAsia"/>
        </w:rPr>
        <w:t xml:space="preserve">　　労働契約</w:t>
      </w:r>
      <w:r>
        <w:t xml:space="preserve"> </w:t>
      </w:r>
      <w:r>
        <w:rPr>
          <w:rFonts w:hint="eastAsia"/>
        </w:rPr>
        <w:t>【R1】</w:t>
      </w:r>
    </w:p>
    <w:p w14:paraId="7BE371D3" w14:textId="77777777" w:rsidR="00300287" w:rsidRDefault="00300287" w:rsidP="00300287">
      <w:pPr>
        <w:ind w:left="840" w:hangingChars="400" w:hanging="840"/>
      </w:pPr>
      <w:r>
        <w:rPr>
          <w:rFonts w:hint="eastAsia"/>
        </w:rPr>
        <w:t xml:space="preserve">　　　　事業主は、就業場所の変更を行う配置の変更を行おうとする場合に、その就業場所の変更によって子育てや介護が困難になる従業員がいるときは、当該従業員の子</w:t>
      </w:r>
      <w:r>
        <w:rPr>
          <w:rFonts w:hint="eastAsia"/>
        </w:rPr>
        <w:lastRenderedPageBreak/>
        <w:t>育てや介護の状況に配慮しなければならない。</w:t>
      </w:r>
    </w:p>
    <w:p w14:paraId="5F92B598" w14:textId="77777777" w:rsidR="00300287" w:rsidRDefault="00300287" w:rsidP="00300287">
      <w:pPr>
        <w:ind w:left="840" w:hangingChars="400" w:hanging="840"/>
      </w:pPr>
      <w:r>
        <w:rPr>
          <w:rFonts w:hint="eastAsia"/>
        </w:rPr>
        <w:t xml:space="preserve">　　　　法律で解雇が禁止されている場合として、</w:t>
      </w:r>
    </w:p>
    <w:p w14:paraId="1A4D717F" w14:textId="77777777" w:rsidR="00300287" w:rsidRDefault="00300287" w:rsidP="00300287">
      <w:pPr>
        <w:ind w:left="840" w:hangingChars="400" w:hanging="840"/>
      </w:pPr>
      <w:r>
        <w:rPr>
          <w:rFonts w:hint="eastAsia"/>
        </w:rPr>
        <w:t xml:space="preserve">　　　　・業務上の傷病による休業期間及びその後30日間の解雇</w:t>
      </w:r>
    </w:p>
    <w:p w14:paraId="2807D07B" w14:textId="77777777" w:rsidR="00300287" w:rsidRDefault="00300287" w:rsidP="00300287">
      <w:pPr>
        <w:ind w:left="840" w:hangingChars="400" w:hanging="840"/>
      </w:pPr>
      <w:r>
        <w:rPr>
          <w:rFonts w:hint="eastAsia"/>
        </w:rPr>
        <w:t xml:space="preserve">　　　　・産前産後の休業期間及びその後30日間の解雇</w:t>
      </w:r>
    </w:p>
    <w:p w14:paraId="4ED5D321" w14:textId="77777777" w:rsidR="00300287" w:rsidRDefault="00300287" w:rsidP="00300287">
      <w:pPr>
        <w:ind w:left="840" w:hangingChars="400" w:hanging="840"/>
      </w:pPr>
      <w:r>
        <w:rPr>
          <w:rFonts w:hint="eastAsia"/>
        </w:rPr>
        <w:t xml:space="preserve">　　　　・女性の婚姻、妊娠、出産、産前産後休業等を理由とする解雇</w:t>
      </w:r>
    </w:p>
    <w:p w14:paraId="7C1167A9" w14:textId="77777777" w:rsidR="00300287" w:rsidRDefault="00300287" w:rsidP="00300287">
      <w:r>
        <w:rPr>
          <w:rFonts w:hint="eastAsia"/>
        </w:rPr>
        <w:t xml:space="preserve">　　就業規則</w:t>
      </w:r>
      <w:r>
        <w:t xml:space="preserve"> </w:t>
      </w:r>
      <w:r>
        <w:rPr>
          <w:rFonts w:hint="eastAsia"/>
        </w:rPr>
        <w:t>【R1】</w:t>
      </w:r>
    </w:p>
    <w:p w14:paraId="42C2B3F5" w14:textId="77777777" w:rsidR="00300287" w:rsidRDefault="00300287" w:rsidP="00300287">
      <w:pPr>
        <w:ind w:left="840" w:hangingChars="400" w:hanging="840"/>
      </w:pPr>
      <w:r>
        <w:rPr>
          <w:rFonts w:hint="eastAsia"/>
        </w:rPr>
        <w:t xml:space="preserve">　　　　使用者が就業規則の変更により労働条件を変更する場合は、変更後の就業規則を労働者に周知し、かつ労働者の受ける不利益の程度、労働条件の変更の必要性、内容の相当性、労働組合等との交渉の状況等が合理的である必要がある。</w:t>
      </w:r>
    </w:p>
    <w:p w14:paraId="427E97B1" w14:textId="77777777" w:rsidR="00300287" w:rsidRDefault="00300287" w:rsidP="00300287">
      <w:pPr>
        <w:ind w:left="840" w:hangingChars="400" w:hanging="840"/>
      </w:pPr>
      <w:r>
        <w:rPr>
          <w:rFonts w:hint="eastAsia"/>
        </w:rPr>
        <w:t xml:space="preserve">　　　　常時10人以上の労働者を使用する事業場において、就業規則を作成し,又は変更する場合には、労働者の過半数で組織する労働組合、又はそれがないときには労働者の過半数を代表する者の意見を聴かなければならない。</w:t>
      </w:r>
    </w:p>
    <w:p w14:paraId="0D8E4B67" w14:textId="77777777" w:rsidR="00300287" w:rsidRDefault="00300287" w:rsidP="00300287">
      <w:r>
        <w:rPr>
          <w:rFonts w:hint="eastAsia"/>
        </w:rPr>
        <w:t xml:space="preserve">　　災害補償</w:t>
      </w:r>
      <w:r>
        <w:t xml:space="preserve"> </w:t>
      </w:r>
      <w:r>
        <w:rPr>
          <w:rFonts w:hint="eastAsia"/>
        </w:rPr>
        <w:t>【R1】</w:t>
      </w:r>
    </w:p>
    <w:p w14:paraId="26EF69B0" w14:textId="77777777" w:rsidR="00300287" w:rsidRDefault="00300287" w:rsidP="00300287">
      <w:pPr>
        <w:ind w:left="840" w:hangingChars="400" w:hanging="840"/>
      </w:pPr>
      <w:r>
        <w:rPr>
          <w:rFonts w:hint="eastAsia"/>
        </w:rPr>
        <w:t xml:space="preserve">　　　　会社の責任で労働者を休業させた場合、休業期間中、会社は当該労働者の平均賃金の6割以上の休業手当を支払わなければならない。</w:t>
      </w:r>
    </w:p>
    <w:p w14:paraId="49B6526A" w14:textId="77777777" w:rsidR="00300287" w:rsidRDefault="00300287" w:rsidP="00300287">
      <w:r>
        <w:rPr>
          <w:rFonts w:hint="eastAsia"/>
        </w:rPr>
        <w:t xml:space="preserve">　　三六協定</w:t>
      </w:r>
      <w:r>
        <w:t xml:space="preserve"> </w:t>
      </w:r>
    </w:p>
    <w:p w14:paraId="72847F4D" w14:textId="77777777" w:rsidR="00300287" w:rsidRDefault="00300287" w:rsidP="00300287">
      <w:pPr>
        <w:ind w:left="840" w:hangingChars="400" w:hanging="840"/>
      </w:pPr>
      <w:r>
        <w:rPr>
          <w:rFonts w:hint="eastAsia"/>
        </w:rPr>
        <w:t xml:space="preserve">　　　　</w:t>
      </w:r>
      <w:r w:rsidRPr="00F17E4B">
        <w:rPr>
          <w:rFonts w:hint="eastAsia"/>
        </w:rPr>
        <w:t>労働基準法では、</w:t>
      </w:r>
      <w:r w:rsidRPr="00F17E4B">
        <w:t>1 日及び1 週間の労働時間並びに休日日数を定めているが、これを超えて、時間外労働又は休日労働させる場合には、あらかじめ「</w:t>
      </w:r>
      <w:r>
        <w:rPr>
          <w:rFonts w:hint="eastAsia"/>
        </w:rPr>
        <w:t>三六</w:t>
      </w:r>
      <w:r w:rsidRPr="00F17E4B">
        <w:t>協定」を締結し、労働基準監督署に届け出なければならない。</w:t>
      </w:r>
    </w:p>
    <w:p w14:paraId="6014A229" w14:textId="77777777" w:rsidR="00300287" w:rsidRDefault="00300287" w:rsidP="00300287">
      <w:r>
        <w:rPr>
          <w:rFonts w:hint="eastAsia"/>
        </w:rPr>
        <w:t xml:space="preserve">　労働組合法</w:t>
      </w:r>
      <w:r>
        <w:t xml:space="preserve"> </w:t>
      </w:r>
      <w:r>
        <w:rPr>
          <w:rFonts w:hint="eastAsia"/>
        </w:rPr>
        <w:t>【H29】</w:t>
      </w:r>
    </w:p>
    <w:p w14:paraId="129DDC09" w14:textId="77777777" w:rsidR="00300287" w:rsidRDefault="00300287" w:rsidP="00300287">
      <w:pPr>
        <w:ind w:left="630" w:hangingChars="300" w:hanging="630"/>
      </w:pPr>
      <w:r>
        <w:rPr>
          <w:rFonts w:hint="eastAsia"/>
        </w:rPr>
        <w:t xml:space="preserve">　　　労働者が団結し、使用者と団体交渉を行い、ストライキ等の団体行動をすることは、憲法（28条）で保障されている基本的な権利である。</w:t>
      </w:r>
    </w:p>
    <w:p w14:paraId="5C007F3A" w14:textId="146A626B" w:rsidR="00A63B08" w:rsidRDefault="00300287" w:rsidP="00300287">
      <w:r>
        <w:rPr>
          <w:rFonts w:hint="eastAsia"/>
        </w:rPr>
        <w:t xml:space="preserve">　　</w:t>
      </w:r>
      <w:r w:rsidR="00A63B08" w:rsidRPr="00A63B08">
        <w:rPr>
          <w:rFonts w:hint="eastAsia"/>
          <w:color w:val="0070C0"/>
        </w:rPr>
        <w:t>労働三権（団結権、団体交渉権、団体行動権）</w:t>
      </w:r>
    </w:p>
    <w:p w14:paraId="4D0EF047" w14:textId="12838E8D" w:rsidR="00300287" w:rsidRDefault="00300287" w:rsidP="00A63B08">
      <w:pPr>
        <w:ind w:firstLineChars="300" w:firstLine="630"/>
      </w:pPr>
      <w:r>
        <w:rPr>
          <w:rFonts w:hint="eastAsia"/>
        </w:rPr>
        <w:t>団結権</w:t>
      </w:r>
      <w:r>
        <w:t xml:space="preserve"> </w:t>
      </w:r>
    </w:p>
    <w:p w14:paraId="5124B7AC" w14:textId="504E5021" w:rsidR="00300287" w:rsidRDefault="00300287" w:rsidP="00300287">
      <w:r>
        <w:rPr>
          <w:rFonts w:hint="eastAsia"/>
        </w:rPr>
        <w:t xml:space="preserve">　　　　</w:t>
      </w:r>
      <w:r w:rsidR="00A63B08">
        <w:rPr>
          <w:rFonts w:hint="eastAsia"/>
        </w:rPr>
        <w:t xml:space="preserve">　</w:t>
      </w:r>
      <w:r w:rsidRPr="00F17E4B">
        <w:rPr>
          <w:rFonts w:hint="eastAsia"/>
        </w:rPr>
        <w:t>労働者が労働組合を結成する権利</w:t>
      </w:r>
      <w:r>
        <w:rPr>
          <w:rFonts w:hint="eastAsia"/>
        </w:rPr>
        <w:t>。</w:t>
      </w:r>
    </w:p>
    <w:p w14:paraId="08A72033" w14:textId="6764D0BC" w:rsidR="00300287" w:rsidRDefault="00300287" w:rsidP="00300287">
      <w:r>
        <w:rPr>
          <w:rFonts w:hint="eastAsia"/>
        </w:rPr>
        <w:t xml:space="preserve">　　</w:t>
      </w:r>
      <w:r w:rsidR="00A63B08">
        <w:rPr>
          <w:rFonts w:hint="eastAsia"/>
        </w:rPr>
        <w:t xml:space="preserve">　</w:t>
      </w:r>
      <w:r>
        <w:rPr>
          <w:rFonts w:hint="eastAsia"/>
        </w:rPr>
        <w:t>団体交渉権</w:t>
      </w:r>
    </w:p>
    <w:p w14:paraId="0E8AE86C" w14:textId="21A8B8D4" w:rsidR="00300287" w:rsidRDefault="00300287" w:rsidP="00300287">
      <w:r>
        <w:rPr>
          <w:rFonts w:hint="eastAsia"/>
        </w:rPr>
        <w:t xml:space="preserve">　　　　</w:t>
      </w:r>
      <w:r w:rsidR="00A63B08">
        <w:rPr>
          <w:rFonts w:hint="eastAsia"/>
        </w:rPr>
        <w:t xml:space="preserve">　</w:t>
      </w:r>
      <w:r w:rsidRPr="00F17E4B">
        <w:rPr>
          <w:rFonts w:hint="eastAsia"/>
        </w:rPr>
        <w:t>労働者が使用者（会社）と団体交渉する権利</w:t>
      </w:r>
      <w:r>
        <w:rPr>
          <w:rFonts w:hint="eastAsia"/>
        </w:rPr>
        <w:t>。</w:t>
      </w:r>
      <w:r>
        <w:t xml:space="preserve"> </w:t>
      </w:r>
    </w:p>
    <w:p w14:paraId="02032AF0" w14:textId="60C77282" w:rsidR="00300287" w:rsidRDefault="00300287" w:rsidP="00300287">
      <w:r>
        <w:rPr>
          <w:rFonts w:hint="eastAsia"/>
        </w:rPr>
        <w:t xml:space="preserve">　　</w:t>
      </w:r>
      <w:r w:rsidR="00A63B08">
        <w:rPr>
          <w:rFonts w:hint="eastAsia"/>
        </w:rPr>
        <w:t xml:space="preserve">　</w:t>
      </w:r>
      <w:r>
        <w:rPr>
          <w:rFonts w:hint="eastAsia"/>
        </w:rPr>
        <w:t>団体行動権</w:t>
      </w:r>
      <w:r>
        <w:t xml:space="preserve"> </w:t>
      </w:r>
    </w:p>
    <w:p w14:paraId="4E92F967" w14:textId="5E80C8BB" w:rsidR="00300287" w:rsidRDefault="00300287" w:rsidP="00300287">
      <w:r>
        <w:rPr>
          <w:rFonts w:hint="eastAsia"/>
        </w:rPr>
        <w:t xml:space="preserve">　　　　</w:t>
      </w:r>
      <w:r w:rsidR="00A63B08">
        <w:rPr>
          <w:rFonts w:hint="eastAsia"/>
        </w:rPr>
        <w:t xml:space="preserve">　</w:t>
      </w:r>
      <w:r w:rsidRPr="00F17E4B">
        <w:rPr>
          <w:rFonts w:hint="eastAsia"/>
        </w:rPr>
        <w:t>労働者が要求実現のために団体で行動する権利</w:t>
      </w:r>
      <w:r>
        <w:rPr>
          <w:rFonts w:hint="eastAsia"/>
        </w:rPr>
        <w:t>。</w:t>
      </w:r>
    </w:p>
    <w:p w14:paraId="7776B172" w14:textId="77777777" w:rsidR="00300287" w:rsidRDefault="00300287" w:rsidP="00300287">
      <w:r>
        <w:rPr>
          <w:rFonts w:hint="eastAsia"/>
        </w:rPr>
        <w:t xml:space="preserve">　　労働組合</w:t>
      </w:r>
      <w:r>
        <w:t xml:space="preserve"> </w:t>
      </w:r>
      <w:r>
        <w:rPr>
          <w:rFonts w:hint="eastAsia"/>
        </w:rPr>
        <w:t>【R1,H29】</w:t>
      </w:r>
    </w:p>
    <w:p w14:paraId="1F8248C5" w14:textId="77777777" w:rsidR="00300287" w:rsidRDefault="00300287" w:rsidP="00300287">
      <w:pPr>
        <w:ind w:left="840" w:hangingChars="400" w:hanging="840"/>
      </w:pPr>
      <w:r>
        <w:rPr>
          <w:rFonts w:hint="eastAsia"/>
        </w:rPr>
        <w:t xml:space="preserve">　　　　労働組合の運営のための経費の支払いにつき経理上の援助を与えることは不当労働行為として禁止されているが、最小限の広さの組合事務所の供与等は除かれている。</w:t>
      </w:r>
    </w:p>
    <w:p w14:paraId="642E65D6" w14:textId="77777777" w:rsidR="00300287" w:rsidRDefault="00300287" w:rsidP="00300287">
      <w:r>
        <w:rPr>
          <w:rFonts w:hint="eastAsia"/>
        </w:rPr>
        <w:t xml:space="preserve">　　不当労働行為</w:t>
      </w:r>
    </w:p>
    <w:p w14:paraId="6305AC64" w14:textId="77777777" w:rsidR="00300287" w:rsidRDefault="00300287" w:rsidP="00300287">
      <w:pPr>
        <w:ind w:left="840" w:hangingChars="400" w:hanging="840"/>
      </w:pPr>
      <w:r>
        <w:rPr>
          <w:rFonts w:hint="eastAsia"/>
        </w:rPr>
        <w:t xml:space="preserve">　　　　労働組合法第７条において、使用者の労働組合や労働者に対する次のような行為</w:t>
      </w:r>
      <w:r>
        <w:rPr>
          <w:rFonts w:hint="eastAsia"/>
        </w:rPr>
        <w:lastRenderedPageBreak/>
        <w:t>を「不当労働行為」として禁止している。</w:t>
      </w:r>
    </w:p>
    <w:p w14:paraId="6BB35683" w14:textId="77777777" w:rsidR="00300287" w:rsidRDefault="00300287" w:rsidP="00300287">
      <w:pPr>
        <w:ind w:firstLineChars="400" w:firstLine="840"/>
      </w:pPr>
      <w:r>
        <w:rPr>
          <w:rFonts w:hint="eastAsia"/>
        </w:rPr>
        <w:t>・</w:t>
      </w:r>
      <w:r>
        <w:t>組合員であることを理由とする解雇その他の不利益取扱いの禁止</w:t>
      </w:r>
    </w:p>
    <w:p w14:paraId="5A0AC5CA" w14:textId="77777777" w:rsidR="00300287" w:rsidRDefault="00300287" w:rsidP="00300287">
      <w:pPr>
        <w:ind w:firstLineChars="400" w:firstLine="840"/>
      </w:pPr>
      <w:r>
        <w:rPr>
          <w:rFonts w:hint="eastAsia"/>
        </w:rPr>
        <w:t>・</w:t>
      </w:r>
      <w:r>
        <w:t>正当な理由のない団体交渉の拒否の禁止</w:t>
      </w:r>
    </w:p>
    <w:p w14:paraId="6A52CD4B" w14:textId="77777777" w:rsidR="00300287" w:rsidRDefault="00300287" w:rsidP="00300287">
      <w:pPr>
        <w:ind w:firstLineChars="400" w:firstLine="840"/>
      </w:pPr>
      <w:r>
        <w:rPr>
          <w:rFonts w:hint="eastAsia"/>
        </w:rPr>
        <w:t>・</w:t>
      </w:r>
      <w:r>
        <w:t>労働組合の運営等に対する支配介入及び経費援助の禁止</w:t>
      </w:r>
    </w:p>
    <w:p w14:paraId="059A9A34" w14:textId="77777777" w:rsidR="00300287" w:rsidRDefault="00300287" w:rsidP="00300287">
      <w:pPr>
        <w:ind w:firstLineChars="400" w:firstLine="840"/>
      </w:pPr>
      <w:r>
        <w:rPr>
          <w:rFonts w:hint="eastAsia"/>
        </w:rPr>
        <w:t>・</w:t>
      </w:r>
      <w:r>
        <w:t>労働委員会への申立て等を理由とする不利益取扱いの禁止</w:t>
      </w:r>
    </w:p>
    <w:p w14:paraId="171A7C35" w14:textId="77777777" w:rsidR="00300287" w:rsidRDefault="00300287" w:rsidP="00300287">
      <w:r>
        <w:rPr>
          <w:rFonts w:hint="eastAsia"/>
        </w:rPr>
        <w:t xml:space="preserve">　　労働協約</w:t>
      </w:r>
      <w:r>
        <w:t xml:space="preserve"> </w:t>
      </w:r>
    </w:p>
    <w:p w14:paraId="6E1BC362" w14:textId="77777777" w:rsidR="00300287" w:rsidRDefault="00300287" w:rsidP="00300287">
      <w:pPr>
        <w:ind w:left="840" w:hangingChars="400" w:hanging="840"/>
      </w:pPr>
      <w:r>
        <w:rPr>
          <w:rFonts w:hint="eastAsia"/>
        </w:rPr>
        <w:t xml:space="preserve">　　　　</w:t>
      </w:r>
      <w:r w:rsidRPr="00F71C7B">
        <w:rPr>
          <w:rFonts w:hint="eastAsia"/>
        </w:rPr>
        <w:t>労働組合と使用者との間で組合員の賃金、労働時間、休</w:t>
      </w:r>
      <w:r w:rsidRPr="00F71C7B">
        <w:t>日・休暇等の労働条件並びに労働組合と使用者との関係に関する事項について団体交渉を行い、その結果、労使間で合意に達した事項を書面にし、労使双方が署名又は記名押印したもの</w:t>
      </w:r>
      <w:r>
        <w:rPr>
          <w:rFonts w:hint="eastAsia"/>
        </w:rPr>
        <w:t>。</w:t>
      </w:r>
    </w:p>
    <w:p w14:paraId="3A238767" w14:textId="77777777" w:rsidR="00300287" w:rsidRDefault="00300287" w:rsidP="00300287">
      <w:r>
        <w:rPr>
          <w:rFonts w:hint="eastAsia"/>
        </w:rPr>
        <w:t xml:space="preserve">　　労働委員会【H29】</w:t>
      </w:r>
    </w:p>
    <w:p w14:paraId="000E5D8D" w14:textId="77777777" w:rsidR="00300287" w:rsidRDefault="00300287" w:rsidP="00300287">
      <w:pPr>
        <w:ind w:left="840" w:hangingChars="400" w:hanging="840"/>
      </w:pPr>
      <w:r>
        <w:rPr>
          <w:rFonts w:hint="eastAsia"/>
        </w:rPr>
        <w:t xml:space="preserve">　　　　労働者が団結することを擁護し、労働関係の公正な調整を図ることを目的として、労働組合法に基づき設置された機関で、</w:t>
      </w:r>
      <w:r>
        <w:t>中央労働委員会（国の機関）</w:t>
      </w:r>
      <w:r>
        <w:rPr>
          <w:rFonts w:hint="eastAsia"/>
        </w:rPr>
        <w:t>と</w:t>
      </w:r>
      <w:r>
        <w:t>都道府県労働委員会（都道府県の機関）</w:t>
      </w:r>
      <w:r>
        <w:rPr>
          <w:rFonts w:hint="eastAsia"/>
        </w:rPr>
        <w:t>の２種類が置かれている。公益を代表する委員（公益委員）、労働者を代表する委員（労働者委員）、使用者を代表する委員（使用者委員）のそれぞれ同数によって組織されている。</w:t>
      </w:r>
    </w:p>
    <w:p w14:paraId="4227A99D" w14:textId="77777777" w:rsidR="00300287" w:rsidRDefault="00300287" w:rsidP="00300287">
      <w:r>
        <w:rPr>
          <w:rFonts w:hint="eastAsia"/>
        </w:rPr>
        <w:t xml:space="preserve">　労働関係調整法</w:t>
      </w:r>
      <w:r>
        <w:t xml:space="preserve"> </w:t>
      </w:r>
    </w:p>
    <w:p w14:paraId="06A2B924" w14:textId="77777777" w:rsidR="00300287" w:rsidRDefault="00300287" w:rsidP="00300287">
      <w:pPr>
        <w:ind w:left="630" w:hangingChars="300" w:hanging="630"/>
      </w:pPr>
      <w:r>
        <w:rPr>
          <w:rFonts w:hint="eastAsia"/>
        </w:rPr>
        <w:t xml:space="preserve">　　　</w:t>
      </w:r>
      <w:r w:rsidRPr="00ED6E49">
        <w:rPr>
          <w:rFonts w:hint="eastAsia"/>
        </w:rPr>
        <w:t>労働関係の公正な調整を図り、労働争議を予防し、又は解決するための手続きを定めた法律</w:t>
      </w:r>
      <w:r>
        <w:rPr>
          <w:rFonts w:hint="eastAsia"/>
        </w:rPr>
        <w:t>。</w:t>
      </w:r>
    </w:p>
    <w:p w14:paraId="2BA557AC" w14:textId="77777777" w:rsidR="00300287" w:rsidRDefault="00300287" w:rsidP="00300287">
      <w:r>
        <w:rPr>
          <w:rFonts w:hint="eastAsia"/>
        </w:rPr>
        <w:t xml:space="preserve">　　争議行動【H30】</w:t>
      </w:r>
    </w:p>
    <w:p w14:paraId="012120CE" w14:textId="77777777" w:rsidR="00300287" w:rsidRDefault="00300287" w:rsidP="00300287">
      <w:pPr>
        <w:ind w:left="840" w:hangingChars="400" w:hanging="840"/>
      </w:pPr>
      <w:r>
        <w:rPr>
          <w:rFonts w:hint="eastAsia"/>
        </w:rPr>
        <w:t xml:space="preserve">　　　　同盟罷業</w:t>
      </w:r>
      <w:r>
        <w:t>(ストライキ）、怠業（サボタージュ）、作業所閉鎖（ロックアウト）など</w:t>
      </w:r>
      <w:r>
        <w:rPr>
          <w:rFonts w:hint="eastAsia"/>
        </w:rPr>
        <w:t>を指す。労働関係の当事者がその主張を達成することを目的として行う行為で、業務の正常な運営を阻害するものと規定されている（労働関係調整法第</w:t>
      </w:r>
      <w:r>
        <w:t>7条）</w:t>
      </w:r>
      <w:r>
        <w:rPr>
          <w:rFonts w:hint="eastAsia"/>
        </w:rPr>
        <w:t>。</w:t>
      </w:r>
    </w:p>
    <w:p w14:paraId="6EF41E9A" w14:textId="77777777" w:rsidR="00300287" w:rsidRDefault="00300287" w:rsidP="00300287">
      <w:r>
        <w:rPr>
          <w:rFonts w:hint="eastAsia"/>
        </w:rPr>
        <w:t xml:space="preserve">　　あっせん・調停・仲裁</w:t>
      </w:r>
      <w:r>
        <w:t xml:space="preserve"> </w:t>
      </w:r>
      <w:r>
        <w:rPr>
          <w:rFonts w:hint="eastAsia"/>
        </w:rPr>
        <w:t>【R1】</w:t>
      </w:r>
    </w:p>
    <w:p w14:paraId="2646FAC0" w14:textId="77777777" w:rsidR="00300287" w:rsidRDefault="00300287" w:rsidP="00300287">
      <w:pPr>
        <w:ind w:left="630" w:hangingChars="300" w:hanging="630"/>
      </w:pPr>
      <w:r>
        <w:rPr>
          <w:rFonts w:hint="eastAsia"/>
        </w:rPr>
        <w:t xml:space="preserve">　　　労働委員会が扱う労働争議の調整方法であり、調整は原則として当事者の申請により開始される。</w:t>
      </w:r>
    </w:p>
    <w:p w14:paraId="0C0E600F" w14:textId="77777777" w:rsidR="00300287" w:rsidRDefault="00300287" w:rsidP="00300287">
      <w:pPr>
        <w:ind w:leftChars="300" w:left="630"/>
      </w:pPr>
      <w:r>
        <w:rPr>
          <w:rFonts w:hint="eastAsia"/>
        </w:rPr>
        <w:t>あっせんは、三つの調整手法のうち最も利用しやすいものであり、労働者側、使用者側、どちらからでも申請することができる。</w:t>
      </w:r>
    </w:p>
    <w:p w14:paraId="1E87DDCB" w14:textId="77777777" w:rsidR="00300287" w:rsidRDefault="00300287" w:rsidP="00300287">
      <w:pPr>
        <w:ind w:leftChars="300" w:left="630"/>
      </w:pPr>
      <w:r>
        <w:rPr>
          <w:rFonts w:hint="eastAsia"/>
        </w:rPr>
        <w:t>あっせん、調停は、両当事者に対して労働委員会が解決を強制するものではない。</w:t>
      </w:r>
    </w:p>
    <w:p w14:paraId="5D546D04" w14:textId="77777777" w:rsidR="00300287" w:rsidRDefault="00300287" w:rsidP="00300287">
      <w:pPr>
        <w:ind w:leftChars="300" w:left="630"/>
      </w:pPr>
      <w:r>
        <w:rPr>
          <w:rFonts w:hint="eastAsia"/>
        </w:rPr>
        <w:t>ただし、仲裁に関してはいったん仲裁裁定がなされたら、労働協約と同一の効力をもって当事者を拘束する。</w:t>
      </w:r>
      <w:r>
        <w:t xml:space="preserve"> </w:t>
      </w:r>
    </w:p>
    <w:p w14:paraId="0AE71C1B" w14:textId="77777777" w:rsidR="00300287" w:rsidRDefault="00300287" w:rsidP="00300287">
      <w:pPr>
        <w:ind w:leftChars="300" w:left="630"/>
      </w:pPr>
      <w:r>
        <w:rPr>
          <w:noProof/>
        </w:rPr>
        <w:lastRenderedPageBreak/>
        <w:drawing>
          <wp:inline distT="0" distB="0" distL="0" distR="0" wp14:anchorId="0F255285" wp14:editId="25DB71F0">
            <wp:extent cx="4572000" cy="3396615"/>
            <wp:effectExtent l="0" t="0" r="0" b="0"/>
            <wp:docPr id="2057" name="図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572000" cy="3396615"/>
                    </a:xfrm>
                    <a:prstGeom prst="rect">
                      <a:avLst/>
                    </a:prstGeom>
                    <a:noFill/>
                    <a:ln>
                      <a:noFill/>
                    </a:ln>
                  </pic:spPr>
                </pic:pic>
              </a:graphicData>
            </a:graphic>
          </wp:inline>
        </w:drawing>
      </w:r>
    </w:p>
    <w:p w14:paraId="5F2DEFA1" w14:textId="77777777" w:rsidR="00300287" w:rsidRDefault="00300287" w:rsidP="00300287">
      <w:pPr>
        <w:ind w:leftChars="300" w:left="630"/>
      </w:pPr>
      <w:r>
        <w:rPr>
          <w:rFonts w:hint="eastAsia"/>
        </w:rPr>
        <w:t xml:space="preserve">　出典：厚生労働省HP</w:t>
      </w:r>
    </w:p>
    <w:p w14:paraId="6C022BD9" w14:textId="77777777" w:rsidR="00300287" w:rsidRDefault="00300287" w:rsidP="00300287">
      <w:r>
        <w:rPr>
          <w:rFonts w:hint="eastAsia"/>
        </w:rPr>
        <w:t xml:space="preserve">　男女雇用機会均等法</w:t>
      </w:r>
      <w:r>
        <w:t xml:space="preserve"> </w:t>
      </w:r>
      <w:r>
        <w:rPr>
          <w:rFonts w:hint="eastAsia"/>
        </w:rPr>
        <w:t>【R2,H30,H28】</w:t>
      </w:r>
    </w:p>
    <w:p w14:paraId="2A5907CA" w14:textId="77777777" w:rsidR="00300287" w:rsidRDefault="00300287" w:rsidP="00300287">
      <w:pPr>
        <w:ind w:left="630" w:hangingChars="300" w:hanging="630"/>
      </w:pPr>
      <w:r>
        <w:rPr>
          <w:rFonts w:hint="eastAsia"/>
        </w:rPr>
        <w:t xml:space="preserve">　　　</w:t>
      </w:r>
      <w:r w:rsidRPr="001C07B2">
        <w:rPr>
          <w:rFonts w:hint="eastAsia"/>
        </w:rPr>
        <w:t>職場における男女の差別を禁止し、募集・採用・昇給・昇進・教育訓練・定年・退職・解雇などの面で男女とも平等に扱うことを定めた法律。</w:t>
      </w:r>
      <w:r w:rsidRPr="001C07B2">
        <w:t>女性保護のために設けられていた時間外や休日労働、深夜業務などの規制を撤廃。さらにセクシャル・ハラスメント防止のため、事業主に対して雇用上の管理を義務づけている。</w:t>
      </w:r>
    </w:p>
    <w:p w14:paraId="348C9E16" w14:textId="77777777" w:rsidR="00300287" w:rsidRDefault="00300287" w:rsidP="00300287">
      <w:pPr>
        <w:ind w:left="630" w:hangingChars="300" w:hanging="630"/>
      </w:pPr>
      <w:r>
        <w:rPr>
          <w:rFonts w:hint="eastAsia"/>
        </w:rPr>
        <w:t xml:space="preserve">　　　募集・採用、配置・昇進・教育訓練、定年・退職・解雇について、男女で異なる条件とすることが禁止されている。</w:t>
      </w:r>
    </w:p>
    <w:p w14:paraId="11997355" w14:textId="77777777" w:rsidR="00300287" w:rsidRDefault="00300287" w:rsidP="00300287">
      <w:r>
        <w:rPr>
          <w:rFonts w:hint="eastAsia"/>
        </w:rPr>
        <w:t xml:space="preserve">　男女共同参画社会基本法</w:t>
      </w:r>
      <w:r>
        <w:t xml:space="preserve"> </w:t>
      </w:r>
    </w:p>
    <w:p w14:paraId="46EA4657" w14:textId="77777777" w:rsidR="00300287" w:rsidRDefault="00300287" w:rsidP="00300287">
      <w:pPr>
        <w:ind w:left="630" w:hangingChars="300" w:hanging="630"/>
      </w:pPr>
      <w:r>
        <w:rPr>
          <w:rFonts w:hint="eastAsia"/>
        </w:rPr>
        <w:t xml:space="preserve">　　　</w:t>
      </w:r>
      <w:r w:rsidRPr="00ED6E49">
        <w:rPr>
          <w:rFonts w:hint="eastAsia"/>
        </w:rPr>
        <w:t>男女共同参画社会の形成についての基本理念を明らかにしてその方向を示し、将来に向かって国、地方公共団体及び国民の男女共同参画社会の形成に関する取組を総合的かつ計画的に推進するため</w:t>
      </w:r>
      <w:r>
        <w:rPr>
          <w:rFonts w:hint="eastAsia"/>
        </w:rPr>
        <w:t>に</w:t>
      </w:r>
      <w:r w:rsidRPr="00ED6E49">
        <w:rPr>
          <w:rFonts w:hint="eastAsia"/>
        </w:rPr>
        <w:t>制定</w:t>
      </w:r>
      <w:r>
        <w:rPr>
          <w:rFonts w:hint="eastAsia"/>
        </w:rPr>
        <w:t>されている。</w:t>
      </w:r>
    </w:p>
    <w:p w14:paraId="249955DE" w14:textId="77777777" w:rsidR="00300287" w:rsidRDefault="00300287" w:rsidP="00300287">
      <w:r>
        <w:rPr>
          <w:rFonts w:hint="eastAsia"/>
        </w:rPr>
        <w:t xml:space="preserve">　障害者雇用促進法【R2】</w:t>
      </w:r>
    </w:p>
    <w:p w14:paraId="297FEC75" w14:textId="0DA1902B" w:rsidR="00300287" w:rsidRDefault="00300287" w:rsidP="00300287">
      <w:pPr>
        <w:ind w:left="630" w:hangingChars="300" w:hanging="630"/>
      </w:pPr>
      <w:r>
        <w:rPr>
          <w:rFonts w:hint="eastAsia"/>
        </w:rPr>
        <w:t xml:space="preserve">　　　障害者の雇用義務等に基づく雇用の促進等のための措置、職業リハビリテーションの措置等を通じて、障害者の職業の安定を図るために制定されている。</w:t>
      </w:r>
    </w:p>
    <w:p w14:paraId="0A247A1F" w14:textId="42C86587" w:rsidR="00A63B08" w:rsidRDefault="00A63B08" w:rsidP="00300287">
      <w:pPr>
        <w:ind w:left="630" w:hangingChars="300" w:hanging="630"/>
        <w:rPr>
          <w:color w:val="0070C0"/>
        </w:rPr>
      </w:pPr>
      <w:r>
        <w:rPr>
          <w:rFonts w:hint="eastAsia"/>
        </w:rPr>
        <w:t xml:space="preserve">　　</w:t>
      </w:r>
      <w:r w:rsidRPr="00A63B08">
        <w:rPr>
          <w:rFonts w:hint="eastAsia"/>
          <w:color w:val="0070C0"/>
        </w:rPr>
        <w:t>障害者雇用率</w:t>
      </w:r>
    </w:p>
    <w:p w14:paraId="1CEBD23F" w14:textId="6ED2BC5D" w:rsidR="003B4539" w:rsidRDefault="003B4539" w:rsidP="00300287">
      <w:pPr>
        <w:ind w:left="630" w:hangingChars="300" w:hanging="630"/>
        <w:rPr>
          <w:color w:val="0070C0"/>
        </w:rPr>
      </w:pPr>
      <w:r>
        <w:rPr>
          <w:rFonts w:hint="eastAsia"/>
          <w:color w:val="0070C0"/>
        </w:rPr>
        <w:t xml:space="preserve">　　　　</w:t>
      </w:r>
      <w:r w:rsidRPr="003B4539">
        <w:rPr>
          <w:rFonts w:hint="eastAsia"/>
          <w:color w:val="0070C0"/>
        </w:rPr>
        <w:t>従業員に占める身体障害者・知的障害者・精神障害者の割合</w:t>
      </w:r>
      <w:r>
        <w:rPr>
          <w:rFonts w:hint="eastAsia"/>
          <w:color w:val="0070C0"/>
        </w:rPr>
        <w:t>。</w:t>
      </w:r>
    </w:p>
    <w:p w14:paraId="6CC5ED52" w14:textId="78E253CF" w:rsidR="003B4539" w:rsidRDefault="003B4539" w:rsidP="00300287">
      <w:pPr>
        <w:ind w:left="630" w:hangingChars="300" w:hanging="630"/>
        <w:rPr>
          <w:color w:val="0070C0"/>
        </w:rPr>
      </w:pPr>
      <w:r>
        <w:rPr>
          <w:rFonts w:hint="eastAsia"/>
          <w:color w:val="0070C0"/>
        </w:rPr>
        <w:t xml:space="preserve">　　　　</w:t>
      </w:r>
      <w:r w:rsidRPr="003B4539">
        <w:rPr>
          <w:rFonts w:hint="eastAsia"/>
          <w:color w:val="0070C0"/>
        </w:rPr>
        <w:t>従業員が一定数以上の規模の事業主は、</w:t>
      </w:r>
      <w:r>
        <w:rPr>
          <w:rFonts w:hint="eastAsia"/>
          <w:color w:val="0070C0"/>
        </w:rPr>
        <w:t>これ</w:t>
      </w:r>
      <w:r w:rsidRPr="003B4539">
        <w:rPr>
          <w:rFonts w:hint="eastAsia"/>
          <w:color w:val="0070C0"/>
        </w:rPr>
        <w:t>を法定雇用率以上にする義務があ</w:t>
      </w:r>
      <w:r>
        <w:rPr>
          <w:rFonts w:hint="eastAsia"/>
          <w:color w:val="0070C0"/>
        </w:rPr>
        <w:t>る</w:t>
      </w:r>
      <w:r w:rsidRPr="003B4539">
        <w:rPr>
          <w:rFonts w:hint="eastAsia"/>
          <w:color w:val="0070C0"/>
        </w:rPr>
        <w:t>。（障害者雇用促進法</w:t>
      </w:r>
      <w:r w:rsidRPr="003B4539">
        <w:rPr>
          <w:color w:val="0070C0"/>
        </w:rPr>
        <w:t>43条第1項）</w:t>
      </w:r>
    </w:p>
    <w:p w14:paraId="1DB63625" w14:textId="46A749C0" w:rsidR="003B4539" w:rsidRDefault="003B4539" w:rsidP="00300287">
      <w:pPr>
        <w:ind w:left="630" w:hangingChars="300" w:hanging="630"/>
        <w:rPr>
          <w:color w:val="0070C0"/>
        </w:rPr>
      </w:pPr>
      <w:r>
        <w:rPr>
          <w:rFonts w:hint="eastAsia"/>
          <w:color w:val="0070C0"/>
        </w:rPr>
        <w:t xml:space="preserve">　　　　民間企業の法定雇用率2.2%。令和3年3月に2.3％となる。</w:t>
      </w:r>
    </w:p>
    <w:p w14:paraId="0A069096" w14:textId="13CCD675" w:rsidR="003B4539" w:rsidRDefault="003B4539" w:rsidP="00300287">
      <w:pPr>
        <w:ind w:left="630" w:hangingChars="300" w:hanging="630"/>
        <w:rPr>
          <w:color w:val="0070C0"/>
        </w:rPr>
      </w:pPr>
      <w:r>
        <w:rPr>
          <w:rFonts w:hint="eastAsia"/>
          <w:noProof/>
          <w:color w:val="0070C0"/>
        </w:rPr>
        <w:lastRenderedPageBreak/>
        <w:drawing>
          <wp:inline distT="0" distB="0" distL="0" distR="0" wp14:anchorId="63BB20FF" wp14:editId="6093A191">
            <wp:extent cx="5393690" cy="270319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3690" cy="2703195"/>
                    </a:xfrm>
                    <a:prstGeom prst="rect">
                      <a:avLst/>
                    </a:prstGeom>
                    <a:noFill/>
                    <a:ln>
                      <a:noFill/>
                    </a:ln>
                  </pic:spPr>
                </pic:pic>
              </a:graphicData>
            </a:graphic>
          </wp:inline>
        </w:drawing>
      </w:r>
    </w:p>
    <w:p w14:paraId="344BFA6E" w14:textId="40BEE66C" w:rsidR="003B4539" w:rsidRPr="00697D6D" w:rsidRDefault="003B4539" w:rsidP="003B4539">
      <w:pPr>
        <w:ind w:leftChars="300" w:left="630"/>
      </w:pPr>
      <w:r w:rsidRPr="00697D6D">
        <w:rPr>
          <w:rFonts w:hint="eastAsia"/>
        </w:rPr>
        <w:t>出典：厚生労働省HP</w:t>
      </w:r>
    </w:p>
    <w:p w14:paraId="58B5A768" w14:textId="769AA4B5" w:rsidR="00A63B08" w:rsidRDefault="00A63B08" w:rsidP="00300287">
      <w:pPr>
        <w:ind w:left="630" w:hangingChars="300" w:hanging="630"/>
        <w:rPr>
          <w:color w:val="0070C0"/>
        </w:rPr>
      </w:pPr>
      <w:r w:rsidRPr="00A63B08">
        <w:rPr>
          <w:rFonts w:hint="eastAsia"/>
          <w:color w:val="0070C0"/>
        </w:rPr>
        <w:t xml:space="preserve">　　障害者雇用納付金制度</w:t>
      </w:r>
    </w:p>
    <w:p w14:paraId="25ADAE0A" w14:textId="354CF85F" w:rsidR="003B4539" w:rsidRPr="00A63B08" w:rsidRDefault="003B4539" w:rsidP="00AC2200">
      <w:pPr>
        <w:ind w:left="840" w:hangingChars="400" w:hanging="840"/>
        <w:rPr>
          <w:color w:val="0070C0"/>
        </w:rPr>
      </w:pPr>
      <w:r>
        <w:rPr>
          <w:rFonts w:hint="eastAsia"/>
          <w:color w:val="0070C0"/>
        </w:rPr>
        <w:t xml:space="preserve">　　　　</w:t>
      </w:r>
      <w:r w:rsidR="00AC2200" w:rsidRPr="00AC2200">
        <w:rPr>
          <w:rFonts w:hint="eastAsia"/>
          <w:color w:val="0070C0"/>
        </w:rPr>
        <w:t>障害者の雇用に伴う事業主の経済的負担の調整を図るとともに、全体としての障害者の雇用水準を引き上げることを目的に、雇用率未達成企業（常用労働者</w:t>
      </w:r>
      <w:r w:rsidR="00AC2200" w:rsidRPr="00AC2200">
        <w:rPr>
          <w:color w:val="0070C0"/>
        </w:rPr>
        <w:t>100人超）から納</w:t>
      </w:r>
      <w:r w:rsidR="00AC2200" w:rsidRPr="00AC2200">
        <w:rPr>
          <w:rFonts w:hint="eastAsia"/>
          <w:color w:val="0070C0"/>
        </w:rPr>
        <w:t>付金を徴収し、雇用率達成企業に対して調整金、報奨金を支給するとともに、障害者の雇用の促進等を図るための各種の助成金を支給している。</w:t>
      </w:r>
    </w:p>
    <w:p w14:paraId="2B9F10EF" w14:textId="77777777" w:rsidR="00300287" w:rsidRDefault="00300287" w:rsidP="00300287">
      <w:r>
        <w:rPr>
          <w:rFonts w:hint="eastAsia"/>
        </w:rPr>
        <w:t xml:space="preserve">　出入国管理及び難民認定法</w:t>
      </w:r>
      <w:r>
        <w:t xml:space="preserve"> </w:t>
      </w:r>
    </w:p>
    <w:p w14:paraId="10595ECB" w14:textId="77777777" w:rsidR="00300287" w:rsidRDefault="00300287" w:rsidP="00300287">
      <w:pPr>
        <w:ind w:left="630" w:hangingChars="300" w:hanging="630"/>
      </w:pPr>
      <w:r>
        <w:rPr>
          <w:rFonts w:hint="eastAsia"/>
        </w:rPr>
        <w:t xml:space="preserve">　　　日本</w:t>
      </w:r>
      <w:r w:rsidRPr="00282358">
        <w:rPr>
          <w:rFonts w:hint="eastAsia"/>
        </w:rPr>
        <w:t>に入国し、又は</w:t>
      </w:r>
      <w:r>
        <w:rPr>
          <w:rFonts w:hint="eastAsia"/>
        </w:rPr>
        <w:t>日本</w:t>
      </w:r>
      <w:r w:rsidRPr="00282358">
        <w:rPr>
          <w:rFonts w:hint="eastAsia"/>
        </w:rPr>
        <w:t>から出国する全ての人の出入国及び</w:t>
      </w:r>
      <w:r>
        <w:rPr>
          <w:rFonts w:hint="eastAsia"/>
        </w:rPr>
        <w:t>日本</w:t>
      </w:r>
      <w:r w:rsidRPr="00282358">
        <w:rPr>
          <w:rFonts w:hint="eastAsia"/>
        </w:rPr>
        <w:t>に在留する全ての外国人の在留の公正な管理を図るとともに、難民の認定手続を整備することを目的と</w:t>
      </w:r>
      <w:r>
        <w:rPr>
          <w:rFonts w:hint="eastAsia"/>
        </w:rPr>
        <w:t>して制定されている。</w:t>
      </w:r>
    </w:p>
    <w:p w14:paraId="4F964D8A" w14:textId="77777777" w:rsidR="00300287" w:rsidRDefault="00300287" w:rsidP="00300287">
      <w:r>
        <w:rPr>
          <w:rFonts w:hint="eastAsia"/>
        </w:rPr>
        <w:t xml:space="preserve">　労働契約法</w:t>
      </w:r>
      <w:r>
        <w:t xml:space="preserve"> </w:t>
      </w:r>
      <w:r>
        <w:rPr>
          <w:rFonts w:hint="eastAsia"/>
        </w:rPr>
        <w:t>【H29】</w:t>
      </w:r>
    </w:p>
    <w:p w14:paraId="54297F06" w14:textId="77777777" w:rsidR="00300287" w:rsidRDefault="00300287" w:rsidP="00300287">
      <w:pPr>
        <w:ind w:left="630" w:hangingChars="300" w:hanging="630"/>
      </w:pPr>
      <w:r>
        <w:rPr>
          <w:rFonts w:hint="eastAsia"/>
        </w:rPr>
        <w:t xml:space="preserve">　　　</w:t>
      </w:r>
      <w:r w:rsidRPr="00282358">
        <w:rPr>
          <w:rFonts w:hint="eastAsia"/>
        </w:rPr>
        <w:t>労働者及び使用者の自主的な交渉の下で、労働契約が合意により成立し、又は変更されるという合意の原則その他労働契約に関する基本的事項を定めることにより、合理的な労働条件の決定又は変更が円滑に行われるようにすることを通じて、労働者の保護を図りつつ、個別の労働関係の安定に資することを目的と</w:t>
      </w:r>
      <w:r>
        <w:rPr>
          <w:rFonts w:hint="eastAsia"/>
        </w:rPr>
        <w:t>して制定されている。</w:t>
      </w:r>
    </w:p>
    <w:p w14:paraId="56FAE57E" w14:textId="77777777" w:rsidR="00300287" w:rsidRDefault="00300287" w:rsidP="00300287">
      <w:r>
        <w:rPr>
          <w:rFonts w:hint="eastAsia"/>
        </w:rPr>
        <w:t xml:space="preserve">　高齢者雇用安定法</w:t>
      </w:r>
      <w:r>
        <w:t xml:space="preserve"> </w:t>
      </w:r>
      <w:r>
        <w:rPr>
          <w:rFonts w:hint="eastAsia"/>
        </w:rPr>
        <w:t>【R2】</w:t>
      </w:r>
    </w:p>
    <w:p w14:paraId="7242E438" w14:textId="77777777" w:rsidR="00300287" w:rsidRDefault="00300287" w:rsidP="00300287">
      <w:pPr>
        <w:ind w:left="630" w:hangingChars="300" w:hanging="630"/>
      </w:pPr>
      <w:r>
        <w:rPr>
          <w:rFonts w:hint="eastAsia"/>
        </w:rPr>
        <w:t xml:space="preserve">　　　</w:t>
      </w:r>
      <w:r w:rsidRPr="00282358">
        <w:rPr>
          <w:rFonts w:hint="eastAsia"/>
        </w:rPr>
        <w:t>定年の引上げ、継続雇用制度の導入等による高年齢者の安定した雇用の確保の促進、高年齢者等の再就職の促進、定年退職者その他の高年齢退職者に対する就業の機会の確保等の措置を総合的に講じ、もつて高年齢者等の職業の安定その他福祉の増進を図るとともに、経済及び社会の発展に寄与することを目的と</w:t>
      </w:r>
      <w:r>
        <w:rPr>
          <w:rFonts w:hint="eastAsia"/>
        </w:rPr>
        <w:t>して制定されている。</w:t>
      </w:r>
    </w:p>
    <w:p w14:paraId="0B3A2332" w14:textId="77777777" w:rsidR="00300287" w:rsidRDefault="00300287" w:rsidP="00300287">
      <w:r>
        <w:rPr>
          <w:rFonts w:hint="eastAsia"/>
        </w:rPr>
        <w:t xml:space="preserve">　労働安全衛生法</w:t>
      </w:r>
      <w:r>
        <w:t xml:space="preserve"> </w:t>
      </w:r>
      <w:r>
        <w:rPr>
          <w:rFonts w:hint="eastAsia"/>
        </w:rPr>
        <w:t>【H29】</w:t>
      </w:r>
    </w:p>
    <w:p w14:paraId="5064E98A" w14:textId="77777777" w:rsidR="00300287" w:rsidRDefault="00300287" w:rsidP="00300287">
      <w:pPr>
        <w:ind w:left="630" w:hangingChars="300" w:hanging="630"/>
      </w:pPr>
      <w:r>
        <w:rPr>
          <w:rFonts w:hint="eastAsia"/>
        </w:rPr>
        <w:t xml:space="preserve">　　　</w:t>
      </w:r>
      <w:r w:rsidRPr="00282358">
        <w:rPr>
          <w:rFonts w:hint="eastAsia"/>
        </w:rPr>
        <w:t>労働基準法と相まつて、労働災害の防止のための危害防止基準の確立、責任体制の明</w:t>
      </w:r>
      <w:r w:rsidRPr="00282358">
        <w:rPr>
          <w:rFonts w:hint="eastAsia"/>
        </w:rPr>
        <w:lastRenderedPageBreak/>
        <w:t>確化及び自主的活動の促進の措置を講ずる等その防止に関する総合的計画的な対策を推進することにより職場における労働者の安全と健康を確保するとともに、快適な職場環境の形成を促進することを目的と</w:t>
      </w:r>
      <w:r>
        <w:rPr>
          <w:rFonts w:hint="eastAsia"/>
        </w:rPr>
        <w:t>して制定されている。</w:t>
      </w:r>
    </w:p>
    <w:p w14:paraId="4A602BB3" w14:textId="77777777" w:rsidR="00300287" w:rsidRDefault="00300287" w:rsidP="00300287">
      <w:pPr>
        <w:ind w:leftChars="300" w:left="630"/>
      </w:pPr>
      <w:r>
        <w:rPr>
          <w:rFonts w:hint="eastAsia"/>
        </w:rPr>
        <w:t>同法改正により、一定規模以上の事業者には、労働者の心理的な負担の程度を把握するための、医師、保健師等による検査（ストレスチェック）の実施が義務づけされた。</w:t>
      </w:r>
    </w:p>
    <w:p w14:paraId="66794053" w14:textId="77777777" w:rsidR="00300287" w:rsidRDefault="00300287" w:rsidP="00300287">
      <w:r>
        <w:rPr>
          <w:rFonts w:hint="eastAsia"/>
        </w:rPr>
        <w:t xml:space="preserve">　パートタイム労働法</w:t>
      </w:r>
      <w:r>
        <w:t xml:space="preserve"> </w:t>
      </w:r>
      <w:r>
        <w:rPr>
          <w:rFonts w:hint="eastAsia"/>
        </w:rPr>
        <w:t>【H29】</w:t>
      </w:r>
    </w:p>
    <w:p w14:paraId="54A5A93C" w14:textId="77777777" w:rsidR="00300287" w:rsidRDefault="00300287" w:rsidP="00300287">
      <w:pPr>
        <w:ind w:left="630" w:hangingChars="300" w:hanging="630"/>
      </w:pPr>
      <w:r>
        <w:rPr>
          <w:rFonts w:hint="eastAsia"/>
        </w:rPr>
        <w:t xml:space="preserve">　　　</w:t>
      </w:r>
      <w:r w:rsidRPr="00282358">
        <w:rPr>
          <w:rFonts w:hint="eastAsia"/>
        </w:rPr>
        <w:t>我が国における少子高齢化の進展、就業構造の変化等の社会経済情勢の変化に伴い、短時間・有期雇用労働者の果たす役割の重要性が増大していることに鑑み、短時間・有期雇用労働者について、その適正な労働条件の確保、雇用管理の改善、通常の労働者への転換の推進、職業能力の開発及び向上等に関する措置等を講ずることにより、通常の労働者との均衡のとれた待遇の確保等を図ることを通じて短時間・有期雇用労働者がその有する能力を有効に発揮することができるようにし、もってその福祉の増進を図り、あわせて経済及び社会の発展に寄与することを目的と</w:t>
      </w:r>
      <w:r>
        <w:rPr>
          <w:rFonts w:hint="eastAsia"/>
        </w:rPr>
        <w:t>して制定されている。</w:t>
      </w:r>
    </w:p>
    <w:p w14:paraId="725A5103" w14:textId="77777777" w:rsidR="00300287" w:rsidRDefault="00300287" w:rsidP="00300287">
      <w:pPr>
        <w:ind w:left="630" w:hangingChars="300" w:hanging="630"/>
      </w:pPr>
      <w:r>
        <w:rPr>
          <w:rFonts w:hint="eastAsia"/>
        </w:rPr>
        <w:t xml:space="preserve">　　　2020年の法改正により、</w:t>
      </w:r>
      <w:r w:rsidRPr="009427D7">
        <w:rPr>
          <w:rFonts w:hint="eastAsia"/>
        </w:rPr>
        <w:t>契約社員・派遣社員などの有期雇用労働者も法律の対象と</w:t>
      </w:r>
      <w:r>
        <w:rPr>
          <w:rFonts w:hint="eastAsia"/>
        </w:rPr>
        <w:t>なった。</w:t>
      </w:r>
    </w:p>
    <w:p w14:paraId="0DE2E7B7" w14:textId="77777777" w:rsidR="00300287" w:rsidRDefault="00300287" w:rsidP="00300287">
      <w:r>
        <w:rPr>
          <w:rFonts w:hint="eastAsia"/>
        </w:rPr>
        <w:t xml:space="preserve">　育児・介護休業法</w:t>
      </w:r>
      <w:r>
        <w:t xml:space="preserve"> </w:t>
      </w:r>
      <w:r>
        <w:rPr>
          <w:rFonts w:hint="eastAsia"/>
        </w:rPr>
        <w:t>【H30】</w:t>
      </w:r>
    </w:p>
    <w:p w14:paraId="54E00243" w14:textId="77777777" w:rsidR="00300287" w:rsidRDefault="00300287" w:rsidP="00300287">
      <w:pPr>
        <w:ind w:left="630" w:hangingChars="300" w:hanging="630"/>
      </w:pPr>
      <w:r>
        <w:rPr>
          <w:rFonts w:hint="eastAsia"/>
        </w:rPr>
        <w:t xml:space="preserve">　　　</w:t>
      </w:r>
      <w:r w:rsidRPr="009427D7">
        <w:rPr>
          <w:rFonts w:hint="eastAsia"/>
        </w:rPr>
        <w:t>育児休業及び介護休業に関する制度並びに子の看護休暇及び介護休暇に関する制度を設けるとともに、子の養育及び家族の介護を容易にするため所定労働時間等に関し事業主が講ずべき措置を定めるほか、子の養育又は家族の介護を行う労働者等に対する支援措置を講ずること等により、子の養育又は家族の介護を行う労働者等の雇用の継続及び再就職の促進を図り、もってこれらの者の職業生活と家庭生活との両立に寄与することを通じて、これらの者の福祉の増進を図り、あわせて経済及び社会の発展に資することを目的と</w:t>
      </w:r>
      <w:r>
        <w:rPr>
          <w:rFonts w:hint="eastAsia"/>
        </w:rPr>
        <w:t>して制定されている。</w:t>
      </w:r>
    </w:p>
    <w:p w14:paraId="30C3B9AE" w14:textId="77777777" w:rsidR="00300287" w:rsidRDefault="00300287" w:rsidP="00300287">
      <w:pPr>
        <w:ind w:leftChars="300" w:left="630"/>
      </w:pPr>
      <w:r>
        <w:rPr>
          <w:rFonts w:hint="eastAsia"/>
        </w:rPr>
        <w:t>2019年の法</w:t>
      </w:r>
      <w:r w:rsidRPr="009427D7">
        <w:rPr>
          <w:rFonts w:hint="eastAsia"/>
        </w:rPr>
        <w:t>改正により、</w:t>
      </w:r>
      <w:r>
        <w:rPr>
          <w:rFonts w:hint="eastAsia"/>
        </w:rPr>
        <w:t>2021年</w:t>
      </w:r>
      <w:r w:rsidRPr="009427D7">
        <w:rPr>
          <w:rFonts w:hint="eastAsia"/>
        </w:rPr>
        <w:t>からは、育児や介護を行う労働者が、子の看護休暇や介護休暇を時間単位で取得することができるようにな</w:t>
      </w:r>
      <w:r>
        <w:rPr>
          <w:rFonts w:hint="eastAsia"/>
        </w:rPr>
        <w:t>る。</w:t>
      </w:r>
    </w:p>
    <w:p w14:paraId="5FB70CEB" w14:textId="77777777" w:rsidR="00300287" w:rsidRDefault="00300287" w:rsidP="00300287">
      <w:r>
        <w:rPr>
          <w:rFonts w:hint="eastAsia"/>
        </w:rPr>
        <w:t xml:space="preserve">　最低賃金法</w:t>
      </w:r>
      <w:r>
        <w:t xml:space="preserve"> </w:t>
      </w:r>
      <w:r>
        <w:rPr>
          <w:rFonts w:hint="eastAsia"/>
        </w:rPr>
        <w:t>【H29】</w:t>
      </w:r>
    </w:p>
    <w:p w14:paraId="0C7782DE" w14:textId="77777777" w:rsidR="00300287" w:rsidRDefault="00300287" w:rsidP="00300287">
      <w:pPr>
        <w:ind w:left="630" w:hangingChars="300" w:hanging="630"/>
      </w:pPr>
      <w:r>
        <w:rPr>
          <w:rFonts w:hint="eastAsia"/>
        </w:rPr>
        <w:t xml:space="preserve">　　　</w:t>
      </w:r>
      <w:r w:rsidRPr="009427D7">
        <w:rPr>
          <w:rFonts w:hint="eastAsia"/>
        </w:rPr>
        <w:t>賃金の低廉な労働者について、賃金の最低額を保障することにより、労働条件の改善を図り、もつて、労働者の生活の安定、労働力の質的向上及び事業の公正な競争の確保に資するとともに、国民経済の健全な発展に寄与することを目的</w:t>
      </w:r>
      <w:r>
        <w:rPr>
          <w:rFonts w:hint="eastAsia"/>
        </w:rPr>
        <w:t>として制定されている。</w:t>
      </w:r>
    </w:p>
    <w:p w14:paraId="5FE43CEA" w14:textId="77777777" w:rsidR="00300287" w:rsidRDefault="00300287" w:rsidP="00300287">
      <w:pPr>
        <w:ind w:leftChars="300" w:left="630"/>
      </w:pPr>
      <w:r>
        <w:rPr>
          <w:rFonts w:hint="eastAsia"/>
        </w:rPr>
        <w:t>地域別最低賃金は、パートタイマー、アルバイト、臨時、嘱託などの雇用形態や呼称にかかわらず、当該都道府県内の事業場で働くすべての労働者に適用される。</w:t>
      </w:r>
    </w:p>
    <w:p w14:paraId="5201B4AC" w14:textId="77777777" w:rsidR="00300287" w:rsidRDefault="00300287" w:rsidP="00300287">
      <w:r>
        <w:rPr>
          <w:rFonts w:hint="eastAsia"/>
        </w:rPr>
        <w:t xml:space="preserve">　労働者派遣法</w:t>
      </w:r>
      <w:r>
        <w:t xml:space="preserve"> </w:t>
      </w:r>
      <w:r>
        <w:rPr>
          <w:rFonts w:hint="eastAsia"/>
        </w:rPr>
        <w:t>【H29】</w:t>
      </w:r>
    </w:p>
    <w:p w14:paraId="267D1842" w14:textId="77777777" w:rsidR="00300287" w:rsidRDefault="00300287" w:rsidP="00300287">
      <w:pPr>
        <w:ind w:left="630" w:hangingChars="300" w:hanging="630"/>
      </w:pPr>
      <w:r>
        <w:rPr>
          <w:rFonts w:hint="eastAsia"/>
        </w:rPr>
        <w:t xml:space="preserve">　　　</w:t>
      </w:r>
      <w:r w:rsidRPr="009427D7">
        <w:rPr>
          <w:rFonts w:hint="eastAsia"/>
        </w:rPr>
        <w:t>職業安定法と相まつて労働力の需給の適正な調整を図るため労働者派遣事業の適正</w:t>
      </w:r>
      <w:r w:rsidRPr="009427D7">
        <w:rPr>
          <w:rFonts w:hint="eastAsia"/>
        </w:rPr>
        <w:lastRenderedPageBreak/>
        <w:t>な運営の確保に関する措置を講ずるとともに、派遣労働者の保護等を図り、もつて派遣労働者の雇用の安定その他福祉の増進に資することを目的と</w:t>
      </w:r>
      <w:r>
        <w:rPr>
          <w:rFonts w:hint="eastAsia"/>
        </w:rPr>
        <w:t>して制定されている。</w:t>
      </w:r>
    </w:p>
    <w:p w14:paraId="2818536D" w14:textId="77777777" w:rsidR="00300287" w:rsidRDefault="00300287" w:rsidP="00300287">
      <w:r>
        <w:rPr>
          <w:rFonts w:hint="eastAsia"/>
        </w:rPr>
        <w:t xml:space="preserve">　個別労働紛争解決促進法</w:t>
      </w:r>
      <w:r>
        <w:t xml:space="preserve"> </w:t>
      </w:r>
    </w:p>
    <w:p w14:paraId="48453FF5" w14:textId="77777777" w:rsidR="00300287" w:rsidRDefault="00300287" w:rsidP="00300287">
      <w:pPr>
        <w:ind w:left="630" w:hangingChars="300" w:hanging="630"/>
      </w:pPr>
      <w:r>
        <w:rPr>
          <w:rFonts w:hint="eastAsia"/>
        </w:rPr>
        <w:t xml:space="preserve">　　　</w:t>
      </w:r>
      <w:r w:rsidRPr="008A29CD">
        <w:rPr>
          <w:rFonts w:hint="eastAsia"/>
        </w:rPr>
        <w:t>労働条件その他労働関係に関する事項についての個々の労働者と事業主との間の紛争について、あっせんの制度を設けること等により、その実情に即した迅速かつ適正な解決を図ることを目的と</w:t>
      </w:r>
      <w:r>
        <w:rPr>
          <w:rFonts w:hint="eastAsia"/>
        </w:rPr>
        <w:t>して制定されている。</w:t>
      </w:r>
    </w:p>
    <w:p w14:paraId="23B37F29" w14:textId="77777777" w:rsidR="00300287" w:rsidRDefault="00300287" w:rsidP="00300287">
      <w:r>
        <w:rPr>
          <w:rFonts w:hint="eastAsia"/>
        </w:rPr>
        <w:t xml:space="preserve">　労働審判法</w:t>
      </w:r>
      <w:r>
        <w:t xml:space="preserve"> </w:t>
      </w:r>
    </w:p>
    <w:p w14:paraId="3822039D" w14:textId="77777777" w:rsidR="00300287" w:rsidRDefault="00300287" w:rsidP="00300287">
      <w:pPr>
        <w:ind w:left="630" w:hangingChars="300" w:hanging="630"/>
      </w:pPr>
      <w:r>
        <w:rPr>
          <w:rFonts w:hint="eastAsia"/>
        </w:rPr>
        <w:t xml:space="preserve">　　　</w:t>
      </w:r>
      <w:r w:rsidRPr="008A29CD">
        <w:rPr>
          <w:rFonts w:hint="eastAsia"/>
        </w:rPr>
        <w:t>労働契約の存否その他の労働関係に関する事項について個々の労働者と事業主との間に生じた民事に関する紛争に関し、裁判所において、裁判官及び労働関係に関する専門的な知識経験を有する者で組織する委員会が、当事者の申立てにより、事件を審理し、調停の成立による解決の見込みがある場合にはこれを試み、その解決に至らない場合には、労働審判を行う手続を設けることにより、紛争の実情に即した迅速、適正かつ実効的な解決を図ることを目的と</w:t>
      </w:r>
      <w:r>
        <w:rPr>
          <w:rFonts w:hint="eastAsia"/>
        </w:rPr>
        <w:t>して制定されている。</w:t>
      </w:r>
    </w:p>
    <w:p w14:paraId="0BF16EF6" w14:textId="77777777" w:rsidR="00300287" w:rsidRDefault="00300287" w:rsidP="00300287">
      <w:r>
        <w:rPr>
          <w:rFonts w:hint="eastAsia"/>
        </w:rPr>
        <w:t xml:space="preserve">　労働施策総合推進法</w:t>
      </w:r>
      <w:r>
        <w:t xml:space="preserve"> </w:t>
      </w:r>
    </w:p>
    <w:p w14:paraId="483A8D70" w14:textId="77777777" w:rsidR="00300287" w:rsidRDefault="00300287" w:rsidP="00300287">
      <w:pPr>
        <w:ind w:left="630" w:hangingChars="300" w:hanging="630"/>
      </w:pPr>
      <w:r>
        <w:rPr>
          <w:rFonts w:hint="eastAsia"/>
        </w:rPr>
        <w:t xml:space="preserve">　　　パワハラ防止法ともいわれる。</w:t>
      </w:r>
      <w:r w:rsidRPr="008A29CD">
        <w:rPr>
          <w:rFonts w:hint="eastAsia"/>
        </w:rPr>
        <w:t>国が、少子高齢化による人口構造の変化等の経済社会情勢の変化に対応して、労働に関し、その政策全般にわたり、必要な施策を総合的に講ずることにより、労働市場の機能が適切に発揮され、労働者の多様な事情に応じた雇用の安定及び職業生活の充実並びに労働生産性の向上を促進して、労働者がその有する能力を有効に発揮することができるようにし、これを通じて、労働者の職業の安定と経済的社会的地位の向上とを図るとともに、経済及び社会の発展並びに完全雇用の達成に資することを目的と</w:t>
      </w:r>
      <w:r>
        <w:rPr>
          <w:rFonts w:hint="eastAsia"/>
        </w:rPr>
        <w:t>して制定されている。</w:t>
      </w:r>
    </w:p>
    <w:p w14:paraId="0950D2C3" w14:textId="77777777" w:rsidR="00300287" w:rsidRDefault="00300287" w:rsidP="00300287">
      <w:r>
        <w:rPr>
          <w:rFonts w:hint="eastAsia"/>
        </w:rPr>
        <w:t xml:space="preserve">　女性活躍推進法</w:t>
      </w:r>
      <w:r>
        <w:t xml:space="preserve"> </w:t>
      </w:r>
      <w:r>
        <w:rPr>
          <w:rFonts w:hint="eastAsia"/>
        </w:rPr>
        <w:t>【H30,H29】</w:t>
      </w:r>
    </w:p>
    <w:p w14:paraId="7CB24AD8" w14:textId="77777777" w:rsidR="00300287" w:rsidRDefault="00300287" w:rsidP="00300287">
      <w:pPr>
        <w:ind w:left="630" w:hangingChars="300" w:hanging="630"/>
      </w:pPr>
      <w:r>
        <w:rPr>
          <w:rFonts w:hint="eastAsia"/>
        </w:rPr>
        <w:t xml:space="preserve">　　　</w:t>
      </w:r>
      <w:r w:rsidRPr="008A29CD">
        <w:rPr>
          <w:rFonts w:hint="eastAsia"/>
        </w:rPr>
        <w:t>女性が働きやすい環境づくりを企業に求める法律</w:t>
      </w:r>
      <w:r>
        <w:rPr>
          <w:rFonts w:hint="eastAsia"/>
        </w:rPr>
        <w:t>。</w:t>
      </w:r>
      <w:r w:rsidRPr="008A29CD">
        <w:rPr>
          <w:rFonts w:hint="eastAsia"/>
        </w:rPr>
        <w:t>女性の職業生活における活躍を迅速かつ重点的に推進し、もって男女の人権が尊重され、かつ、急速な少子高齢化の進展、国民の需要の多様化その他の社会経済情勢の変化に対応できる豊かで活力ある社会を実現することを目的</w:t>
      </w:r>
      <w:r>
        <w:rPr>
          <w:rFonts w:hint="eastAsia"/>
        </w:rPr>
        <w:t>として制定されている。</w:t>
      </w:r>
    </w:p>
    <w:p w14:paraId="5EEE2FA9" w14:textId="77777777" w:rsidR="00300287" w:rsidRDefault="00300287" w:rsidP="00300287">
      <w:pPr>
        <w:ind w:leftChars="300" w:left="630"/>
      </w:pPr>
      <w:r>
        <w:rPr>
          <w:rFonts w:hint="eastAsia"/>
        </w:rPr>
        <w:t>行動計画を策定した企業のうち、一定の基準を満たした優良な企業は、厚生労働大臣の認定を受けることができる。</w:t>
      </w:r>
    </w:p>
    <w:p w14:paraId="0233A443" w14:textId="77777777" w:rsidR="00300287" w:rsidRDefault="00300287" w:rsidP="00300287">
      <w:r>
        <w:rPr>
          <w:rFonts w:hint="eastAsia"/>
        </w:rPr>
        <w:t>賃金管理</w:t>
      </w:r>
      <w:r>
        <w:t xml:space="preserve"> </w:t>
      </w:r>
      <w:r>
        <w:rPr>
          <w:rFonts w:hint="eastAsia"/>
        </w:rPr>
        <w:t>【R1】</w:t>
      </w:r>
    </w:p>
    <w:p w14:paraId="12315664" w14:textId="77777777" w:rsidR="00300287" w:rsidRDefault="00300287" w:rsidP="00300287">
      <w:pPr>
        <w:ind w:left="420" w:hangingChars="200" w:hanging="420"/>
      </w:pPr>
      <w:r>
        <w:rPr>
          <w:rFonts w:hint="eastAsia"/>
        </w:rPr>
        <w:t xml:space="preserve">　　臨時の賃金等を覗き、賃金は原則として、毎月1回以上、一定の期日を定めて、通貨で、直接労働者に全額を支払わなければならない。</w:t>
      </w:r>
    </w:p>
    <w:p w14:paraId="09CBE8B7" w14:textId="77777777" w:rsidR="00300287" w:rsidRDefault="00300287" w:rsidP="00300287">
      <w:r>
        <w:rPr>
          <w:rFonts w:hint="eastAsia"/>
        </w:rPr>
        <w:t xml:space="preserve">　総額賃金管理</w:t>
      </w:r>
      <w:r>
        <w:t xml:space="preserve"> </w:t>
      </w:r>
    </w:p>
    <w:p w14:paraId="6EAB694D" w14:textId="77777777" w:rsidR="00300287" w:rsidRDefault="00300287" w:rsidP="00300287">
      <w:pPr>
        <w:ind w:left="630" w:hangingChars="300" w:hanging="630"/>
      </w:pPr>
      <w:r>
        <w:rPr>
          <w:rFonts w:hint="eastAsia"/>
        </w:rPr>
        <w:t xml:space="preserve">　　　企業が支払う賃金原資（現金給与を支払うための資金）の管理。月次給与や賞与、退職金積立等も管理対象となる。</w:t>
      </w:r>
    </w:p>
    <w:p w14:paraId="40F3B159" w14:textId="77777777" w:rsidR="00300287" w:rsidRDefault="00300287" w:rsidP="00300287">
      <w:r>
        <w:rPr>
          <w:rFonts w:hint="eastAsia"/>
        </w:rPr>
        <w:t xml:space="preserve">　個別賃金管理</w:t>
      </w:r>
    </w:p>
    <w:p w14:paraId="5FE77F44" w14:textId="77777777" w:rsidR="00300287" w:rsidRDefault="00300287" w:rsidP="00300287">
      <w:pPr>
        <w:ind w:left="630" w:hangingChars="300" w:hanging="630"/>
      </w:pPr>
      <w:r>
        <w:rPr>
          <w:rFonts w:hint="eastAsia"/>
        </w:rPr>
        <w:lastRenderedPageBreak/>
        <w:t xml:space="preserve">　　　企業が一人一人の従業員に支払う賃金の管理。基本給の決定と住宅手当等の手当も管理対象となる。</w:t>
      </w:r>
    </w:p>
    <w:p w14:paraId="4F0A4F09" w14:textId="77777777" w:rsidR="00300287" w:rsidRDefault="00300287" w:rsidP="00300287">
      <w:r>
        <w:rPr>
          <w:rFonts w:hint="eastAsia"/>
        </w:rPr>
        <w:t xml:space="preserve">　職務給</w:t>
      </w:r>
      <w:r>
        <w:t xml:space="preserve"> </w:t>
      </w:r>
    </w:p>
    <w:p w14:paraId="5986E55C" w14:textId="77777777" w:rsidR="00300287" w:rsidRDefault="00300287" w:rsidP="00300287">
      <w:pPr>
        <w:ind w:left="630" w:hangingChars="300" w:hanging="630"/>
      </w:pPr>
      <w:r>
        <w:rPr>
          <w:rFonts w:hint="eastAsia"/>
        </w:rPr>
        <w:t xml:space="preserve">　　　</w:t>
      </w:r>
      <w:r w:rsidRPr="009B28E7">
        <w:rPr>
          <w:rFonts w:hint="eastAsia"/>
        </w:rPr>
        <w:t>アメリカを中心に</w:t>
      </w:r>
      <w:r>
        <w:rPr>
          <w:rFonts w:hint="eastAsia"/>
        </w:rPr>
        <w:t>導入されている</w:t>
      </w:r>
      <w:r w:rsidRPr="009B28E7">
        <w:rPr>
          <w:rFonts w:hint="eastAsia"/>
        </w:rPr>
        <w:t>成果主義の賃金制度。業務の種類に基づいて賃金が決定</w:t>
      </w:r>
      <w:r>
        <w:rPr>
          <w:rFonts w:hint="eastAsia"/>
        </w:rPr>
        <w:t>される。</w:t>
      </w:r>
    </w:p>
    <w:p w14:paraId="2719D324" w14:textId="77777777" w:rsidR="00300287" w:rsidRDefault="00300287" w:rsidP="00300287">
      <w:r>
        <w:rPr>
          <w:rFonts w:hint="eastAsia"/>
        </w:rPr>
        <w:t xml:space="preserve">　職能給</w:t>
      </w:r>
      <w:r>
        <w:t xml:space="preserve"> </w:t>
      </w:r>
    </w:p>
    <w:p w14:paraId="24C5C1F4" w14:textId="77777777" w:rsidR="00300287" w:rsidRDefault="00300287" w:rsidP="00300287">
      <w:r>
        <w:rPr>
          <w:rFonts w:hint="eastAsia"/>
        </w:rPr>
        <w:t xml:space="preserve">　　　保有している</w:t>
      </w:r>
      <w:r w:rsidRPr="009B28E7">
        <w:rPr>
          <w:rFonts w:hint="eastAsia"/>
        </w:rPr>
        <w:t>職能（</w:t>
      </w:r>
      <w:r>
        <w:rPr>
          <w:rFonts w:hint="eastAsia"/>
        </w:rPr>
        <w:t>業務遂行能力・技術）</w:t>
      </w:r>
      <w:r w:rsidRPr="009B28E7">
        <w:rPr>
          <w:rFonts w:hint="eastAsia"/>
        </w:rPr>
        <w:t>に応じて賃金を決める</w:t>
      </w:r>
      <w:r>
        <w:rPr>
          <w:rFonts w:hint="eastAsia"/>
        </w:rPr>
        <w:t>賃金制度。</w:t>
      </w:r>
    </w:p>
    <w:p w14:paraId="51AE781E" w14:textId="77777777" w:rsidR="00300287" w:rsidRDefault="00300287" w:rsidP="00300287">
      <w:r>
        <w:rPr>
          <w:rFonts w:hint="eastAsia"/>
        </w:rPr>
        <w:t xml:space="preserve">　年俸制</w:t>
      </w:r>
      <w:r>
        <w:t xml:space="preserve"> </w:t>
      </w:r>
    </w:p>
    <w:p w14:paraId="2D4305DE" w14:textId="77777777" w:rsidR="00300287" w:rsidRDefault="00300287" w:rsidP="00300287">
      <w:r>
        <w:rPr>
          <w:rFonts w:hint="eastAsia"/>
        </w:rPr>
        <w:t xml:space="preserve">　　　</w:t>
      </w:r>
      <w:r w:rsidRPr="00A430F4">
        <w:rPr>
          <w:rFonts w:hint="eastAsia"/>
        </w:rPr>
        <w:t>給与の金額を</w:t>
      </w:r>
      <w:r w:rsidRPr="00A430F4">
        <w:t>1年単位で決定する給与形態</w:t>
      </w:r>
      <w:r>
        <w:rPr>
          <w:rFonts w:hint="eastAsia"/>
        </w:rPr>
        <w:t>。</w:t>
      </w:r>
    </w:p>
    <w:p w14:paraId="7F44EFDC" w14:textId="77777777" w:rsidR="00300287" w:rsidRDefault="00300287" w:rsidP="00300287">
      <w:r>
        <w:rPr>
          <w:rFonts w:hint="eastAsia"/>
        </w:rPr>
        <w:t xml:space="preserve">　年功賃金</w:t>
      </w:r>
      <w:r>
        <w:t xml:space="preserve"> </w:t>
      </w:r>
    </w:p>
    <w:p w14:paraId="12B2BF70" w14:textId="77777777" w:rsidR="00300287" w:rsidRDefault="00300287" w:rsidP="00300287">
      <w:r>
        <w:rPr>
          <w:rFonts w:hint="eastAsia"/>
        </w:rPr>
        <w:t xml:space="preserve">　　　</w:t>
      </w:r>
      <w:r w:rsidRPr="00A430F4">
        <w:rPr>
          <w:rFonts w:hint="eastAsia"/>
        </w:rPr>
        <w:t>年齢や勤続年数に応じて、役職・賃金を上昇させる</w:t>
      </w:r>
      <w:r>
        <w:rPr>
          <w:rFonts w:hint="eastAsia"/>
        </w:rPr>
        <w:t>制度。</w:t>
      </w:r>
    </w:p>
    <w:p w14:paraId="6E66F08B" w14:textId="77777777" w:rsidR="00300287" w:rsidRDefault="00300287" w:rsidP="00300287">
      <w:r>
        <w:rPr>
          <w:rFonts w:hint="eastAsia"/>
        </w:rPr>
        <w:t xml:space="preserve">　成果主義賃金</w:t>
      </w:r>
      <w:r>
        <w:t xml:space="preserve"> </w:t>
      </w:r>
    </w:p>
    <w:p w14:paraId="7E2701EC" w14:textId="77777777" w:rsidR="00300287" w:rsidRDefault="00300287" w:rsidP="00300287">
      <w:r>
        <w:rPr>
          <w:rFonts w:hint="eastAsia"/>
        </w:rPr>
        <w:t xml:space="preserve">　　　</w:t>
      </w:r>
      <w:r w:rsidRPr="00A430F4">
        <w:rPr>
          <w:rFonts w:hint="eastAsia"/>
        </w:rPr>
        <w:t>成果（業績への貢献度）に応じた賃金を支払う</w:t>
      </w:r>
      <w:r>
        <w:rPr>
          <w:rFonts w:hint="eastAsia"/>
        </w:rPr>
        <w:t>もの。</w:t>
      </w:r>
    </w:p>
    <w:p w14:paraId="3981BDA3" w14:textId="77777777" w:rsidR="00300287" w:rsidRDefault="00300287" w:rsidP="00300287">
      <w:r>
        <w:rPr>
          <w:rFonts w:hint="eastAsia"/>
        </w:rPr>
        <w:t xml:space="preserve">　業績連動型賞与制度</w:t>
      </w:r>
      <w:r>
        <w:t xml:space="preserve"> </w:t>
      </w:r>
    </w:p>
    <w:p w14:paraId="4154D647" w14:textId="77777777" w:rsidR="00300287" w:rsidRDefault="00300287" w:rsidP="00300287">
      <w:r>
        <w:rPr>
          <w:rFonts w:hint="eastAsia"/>
        </w:rPr>
        <w:t xml:space="preserve">　　　</w:t>
      </w:r>
      <w:r w:rsidRPr="00A430F4">
        <w:rPr>
          <w:rFonts w:hint="eastAsia"/>
        </w:rPr>
        <w:t>企業</w:t>
      </w:r>
      <w:r>
        <w:rPr>
          <w:rFonts w:hint="eastAsia"/>
        </w:rPr>
        <w:t>あるいは</w:t>
      </w:r>
      <w:r w:rsidRPr="00A430F4">
        <w:rPr>
          <w:rFonts w:hint="eastAsia"/>
        </w:rPr>
        <w:t>部門の</w:t>
      </w:r>
      <w:r>
        <w:rPr>
          <w:rFonts w:hint="eastAsia"/>
        </w:rPr>
        <w:t>業績・</w:t>
      </w:r>
      <w:r w:rsidRPr="00A430F4">
        <w:rPr>
          <w:rFonts w:hint="eastAsia"/>
        </w:rPr>
        <w:t>収益に連動して</w:t>
      </w:r>
      <w:r>
        <w:rPr>
          <w:rFonts w:hint="eastAsia"/>
        </w:rPr>
        <w:t>賞与（</w:t>
      </w:r>
      <w:r w:rsidRPr="00A430F4">
        <w:rPr>
          <w:rFonts w:hint="eastAsia"/>
        </w:rPr>
        <w:t>ボーナス</w:t>
      </w:r>
      <w:r>
        <w:rPr>
          <w:rFonts w:hint="eastAsia"/>
        </w:rPr>
        <w:t>）</w:t>
      </w:r>
      <w:r w:rsidRPr="00A430F4">
        <w:rPr>
          <w:rFonts w:hint="eastAsia"/>
        </w:rPr>
        <w:t>支給額が変動</w:t>
      </w:r>
      <w:r>
        <w:rPr>
          <w:rFonts w:hint="eastAsia"/>
        </w:rPr>
        <w:t>する制度。</w:t>
      </w:r>
    </w:p>
    <w:p w14:paraId="6EAD473E" w14:textId="77777777" w:rsidR="00300287" w:rsidRDefault="00300287" w:rsidP="00300287">
      <w:r>
        <w:rPr>
          <w:rFonts w:hint="eastAsia"/>
        </w:rPr>
        <w:t xml:space="preserve">　同一労働同一賃金</w:t>
      </w:r>
      <w:r>
        <w:t xml:space="preserve"> </w:t>
      </w:r>
    </w:p>
    <w:p w14:paraId="0893137B" w14:textId="77777777" w:rsidR="00300287" w:rsidRDefault="00300287" w:rsidP="00300287">
      <w:pPr>
        <w:ind w:left="630" w:hangingChars="300" w:hanging="630"/>
      </w:pPr>
      <w:r>
        <w:rPr>
          <w:rFonts w:hint="eastAsia"/>
        </w:rPr>
        <w:t xml:space="preserve">　　　</w:t>
      </w:r>
      <w:r w:rsidRPr="00A430F4">
        <w:rPr>
          <w:rFonts w:hint="eastAsia"/>
        </w:rPr>
        <w:t>同一企業・団体におけるいわゆる正規雇用労働者（無期雇用フルタイム労働者）</w:t>
      </w:r>
      <w:r w:rsidRPr="00A430F4">
        <w:t xml:space="preserve"> と非正規雇用労働者（有期雇用労働者、パートタイム労働者、派遣労働者）の間の不合理な待遇差</w:t>
      </w:r>
      <w:r>
        <w:rPr>
          <w:rFonts w:hint="eastAsia"/>
        </w:rPr>
        <w:t>がない状態。</w:t>
      </w:r>
    </w:p>
    <w:p w14:paraId="0D5F1633" w14:textId="77777777" w:rsidR="00300287" w:rsidRDefault="00300287" w:rsidP="00300287">
      <w:r>
        <w:rPr>
          <w:rFonts w:hint="eastAsia"/>
        </w:rPr>
        <w:t xml:space="preserve">　退職給付</w:t>
      </w:r>
      <w:r>
        <w:t xml:space="preserve"> </w:t>
      </w:r>
    </w:p>
    <w:p w14:paraId="13E36511" w14:textId="77777777" w:rsidR="00300287" w:rsidRDefault="00300287" w:rsidP="00300287">
      <w:pPr>
        <w:ind w:left="630" w:hangingChars="300" w:hanging="630"/>
      </w:pPr>
      <w:r>
        <w:rPr>
          <w:rFonts w:hint="eastAsia"/>
        </w:rPr>
        <w:t xml:space="preserve">　　　</w:t>
      </w:r>
      <w:r w:rsidRPr="00A430F4">
        <w:rPr>
          <w:rFonts w:hint="eastAsia"/>
        </w:rPr>
        <w:t>従業員が一定期間労働を提供したこと</w:t>
      </w:r>
      <w:r>
        <w:rPr>
          <w:rFonts w:hint="eastAsia"/>
        </w:rPr>
        <w:t>等</w:t>
      </w:r>
      <w:r w:rsidRPr="00A430F4">
        <w:rPr>
          <w:rFonts w:hint="eastAsia"/>
        </w:rPr>
        <w:t>により、退職後に支給される給付</w:t>
      </w:r>
      <w:r>
        <w:rPr>
          <w:rFonts w:hint="eastAsia"/>
        </w:rPr>
        <w:t>。</w:t>
      </w:r>
    </w:p>
    <w:p w14:paraId="15A8FC0B" w14:textId="77777777" w:rsidR="00300287" w:rsidRDefault="00300287" w:rsidP="00300287">
      <w:r>
        <w:rPr>
          <w:rFonts w:hint="eastAsia"/>
        </w:rPr>
        <w:t xml:space="preserve">　労働生産性</w:t>
      </w:r>
      <w:r>
        <w:t xml:space="preserve"> </w:t>
      </w:r>
    </w:p>
    <w:p w14:paraId="0ED9F4B0" w14:textId="77777777" w:rsidR="00300287" w:rsidRDefault="00300287" w:rsidP="00300287">
      <w:r>
        <w:rPr>
          <w:rFonts w:hint="eastAsia"/>
        </w:rPr>
        <w:t xml:space="preserve">　　　</w:t>
      </w:r>
      <w:r w:rsidRPr="00A430F4">
        <w:rPr>
          <w:rFonts w:hint="eastAsia"/>
        </w:rPr>
        <w:t>従業員</w:t>
      </w:r>
      <w:r>
        <w:rPr>
          <w:rFonts w:hint="eastAsia"/>
        </w:rPr>
        <w:t>一人</w:t>
      </w:r>
      <w:r w:rsidRPr="00A430F4">
        <w:t>当たり、または</w:t>
      </w:r>
      <w:r>
        <w:rPr>
          <w:rFonts w:hint="eastAsia"/>
        </w:rPr>
        <w:t>一</w:t>
      </w:r>
      <w:r w:rsidRPr="00A430F4">
        <w:t>時間当たりに生み出す</w:t>
      </w:r>
      <w:r>
        <w:rPr>
          <w:rFonts w:hint="eastAsia"/>
        </w:rPr>
        <w:t>付加価値（</w:t>
      </w:r>
      <w:r w:rsidRPr="00A430F4">
        <w:t>成果</w:t>
      </w:r>
      <w:r>
        <w:rPr>
          <w:rFonts w:hint="eastAsia"/>
        </w:rPr>
        <w:t>）</w:t>
      </w:r>
      <w:r w:rsidRPr="00A430F4">
        <w:t>を</w:t>
      </w:r>
      <w:r>
        <w:rPr>
          <w:rFonts w:hint="eastAsia"/>
        </w:rPr>
        <w:t>示す</w:t>
      </w:r>
      <w:r w:rsidRPr="00A430F4">
        <w:t>指標</w:t>
      </w:r>
      <w:r>
        <w:rPr>
          <w:rFonts w:hint="eastAsia"/>
        </w:rPr>
        <w:t>。</w:t>
      </w:r>
    </w:p>
    <w:p w14:paraId="5A8CAA60" w14:textId="77777777" w:rsidR="00300287" w:rsidRDefault="00300287" w:rsidP="00300287">
      <w:r>
        <w:rPr>
          <w:rFonts w:hint="eastAsia"/>
        </w:rPr>
        <w:t xml:space="preserve">　労働分配率</w:t>
      </w:r>
      <w:r>
        <w:t xml:space="preserve"> </w:t>
      </w:r>
    </w:p>
    <w:p w14:paraId="617105AE" w14:textId="77777777" w:rsidR="00300287" w:rsidRDefault="00300287" w:rsidP="00300287">
      <w:r>
        <w:rPr>
          <w:rFonts w:hint="eastAsia"/>
        </w:rPr>
        <w:t xml:space="preserve">　　　人件費を付加価値額で割ったもの。付加価値額＝営業利益＋人件費＋減価償却額</w:t>
      </w:r>
    </w:p>
    <w:p w14:paraId="47F3D820" w14:textId="77777777" w:rsidR="00300287" w:rsidRDefault="00300287" w:rsidP="00300287">
      <w:r>
        <w:rPr>
          <w:rFonts w:hint="eastAsia"/>
        </w:rPr>
        <w:t>働き方改革【R1】</w:t>
      </w:r>
    </w:p>
    <w:p w14:paraId="70B71D63" w14:textId="77777777" w:rsidR="00300287" w:rsidRDefault="00300287" w:rsidP="00300287">
      <w:pPr>
        <w:ind w:left="420" w:hangingChars="200" w:hanging="420"/>
      </w:pPr>
      <w:r>
        <w:rPr>
          <w:rFonts w:hint="eastAsia"/>
        </w:rPr>
        <w:t xml:space="preserve">　　使用者は、10日以上の年次有給休暇が付与される労働者に対し、そのうち5日について、基準日から1年以内の期間に労働者ごとに時季を指定して与えなければならない。</w:t>
      </w:r>
      <w:r>
        <w:t xml:space="preserve"> </w:t>
      </w:r>
    </w:p>
    <w:p w14:paraId="3BEF5008" w14:textId="77777777" w:rsidR="00300287" w:rsidRDefault="00300287" w:rsidP="00300287">
      <w:pPr>
        <w:ind w:left="420" w:hangingChars="200" w:hanging="420"/>
      </w:pPr>
      <w:r>
        <w:rPr>
          <w:rFonts w:hint="eastAsia"/>
        </w:rPr>
        <w:t xml:space="preserve">　　使用者には労働者の労働時間を適切に把握する責務があり、労働時間の状況の把握は、タイムカードによる記録、PC等の使用時間の記録等の客観的な方法や使用者による現認が原則となっている。</w:t>
      </w:r>
    </w:p>
    <w:p w14:paraId="66DE207D" w14:textId="77777777" w:rsidR="00300287" w:rsidRPr="006E5916" w:rsidRDefault="00300287" w:rsidP="00300287">
      <w:pPr>
        <w:ind w:left="420" w:hangingChars="200" w:hanging="420"/>
      </w:pPr>
      <w:r>
        <w:rPr>
          <w:rFonts w:hint="eastAsia"/>
        </w:rPr>
        <w:t xml:space="preserve">　　産業医を選任した事業者は、産業医に対し産業保険業務を適切に行う為に労働者の労働時間その他必要な情報を提供しなければならない。</w:t>
      </w:r>
    </w:p>
    <w:p w14:paraId="72915697" w14:textId="77777777" w:rsidR="00300287" w:rsidRDefault="00300287" w:rsidP="00300287">
      <w:r>
        <w:rPr>
          <w:rFonts w:hint="eastAsia"/>
        </w:rPr>
        <w:t xml:space="preserve">　ワークライフバランス</w:t>
      </w:r>
      <w:r>
        <w:t xml:space="preserve"> </w:t>
      </w:r>
      <w:r>
        <w:rPr>
          <w:rFonts w:hint="eastAsia"/>
        </w:rPr>
        <w:t>【H30】</w:t>
      </w:r>
    </w:p>
    <w:p w14:paraId="4CB3D05F" w14:textId="77777777" w:rsidR="00300287" w:rsidRDefault="00300287" w:rsidP="00300287">
      <w:pPr>
        <w:ind w:left="630" w:hangingChars="300" w:hanging="630"/>
      </w:pPr>
      <w:r>
        <w:rPr>
          <w:rFonts w:hint="eastAsia"/>
        </w:rPr>
        <w:t xml:space="preserve">　　　仕事と生活の調和のこと。憲章において、仕事と生活の調和が実現した社会は、「</w:t>
      </w:r>
      <w:r w:rsidRPr="0007741A">
        <w:rPr>
          <w:rFonts w:hint="eastAsia"/>
        </w:rPr>
        <w:t>国</w:t>
      </w:r>
      <w:r w:rsidRPr="0007741A">
        <w:rPr>
          <w:rFonts w:hint="eastAsia"/>
        </w:rPr>
        <w:lastRenderedPageBreak/>
        <w:t>民一人ひとりがやりがいや充実感を感じながら働き、仕事上の責任を果たすとともに、家庭や地域生活などにおいても、子育て期、中高年期といった人生の各段階に応じて多様な生き方が選択・実現できる社会</w:t>
      </w:r>
      <w:r>
        <w:rPr>
          <w:rFonts w:hint="eastAsia"/>
        </w:rPr>
        <w:t>」と定義している。</w:t>
      </w:r>
    </w:p>
    <w:p w14:paraId="294DAD8C" w14:textId="77777777" w:rsidR="00300287" w:rsidRDefault="00300287" w:rsidP="00300287">
      <w:r>
        <w:rPr>
          <w:rFonts w:hint="eastAsia"/>
        </w:rPr>
        <w:t xml:space="preserve">　フレックスタイム制</w:t>
      </w:r>
      <w:r>
        <w:t xml:space="preserve"> </w:t>
      </w:r>
      <w:r>
        <w:rPr>
          <w:rFonts w:hint="eastAsia"/>
        </w:rPr>
        <w:t>【H30】</w:t>
      </w:r>
    </w:p>
    <w:p w14:paraId="24078FF4" w14:textId="77777777" w:rsidR="00300287" w:rsidRDefault="00300287" w:rsidP="00300287">
      <w:pPr>
        <w:ind w:left="630" w:hangingChars="300" w:hanging="630"/>
      </w:pPr>
      <w:r>
        <w:rPr>
          <w:rFonts w:hint="eastAsia"/>
        </w:rPr>
        <w:t xml:space="preserve">　　　就業規則等により制度を導入することを定めた上で、労使協定により、一定期間を平均し1週間当たりの労働時間が法定の労働時間を超えない範囲内において、その期間における総労働時間を定めた場合に、その範囲内で始業、終業時刻を労働者がそれぞれ自主的に決定することができる制度である。</w:t>
      </w:r>
    </w:p>
    <w:p w14:paraId="512A510A" w14:textId="77777777" w:rsidR="00300287" w:rsidRDefault="00300287" w:rsidP="00300287">
      <w:r>
        <w:rPr>
          <w:rFonts w:hint="eastAsia"/>
        </w:rPr>
        <w:t xml:space="preserve">　変形労働時間制度【H30】</w:t>
      </w:r>
      <w:r>
        <w:t xml:space="preserve"> </w:t>
      </w:r>
    </w:p>
    <w:p w14:paraId="5F73DED2" w14:textId="77777777" w:rsidR="00300287" w:rsidRDefault="00300287" w:rsidP="00300287">
      <w:pPr>
        <w:ind w:left="630" w:hangingChars="300" w:hanging="630"/>
      </w:pPr>
      <w:r>
        <w:rPr>
          <w:rFonts w:hint="eastAsia"/>
        </w:rPr>
        <w:t xml:space="preserve">　　　労使協定又は就業規則等において定めることにより、一定期間を平均し、1週間当たりの労働時間が法定労働時間を超えない範囲内において、特定の日又は週に法定労働時間を超えて労働さえることができる制度である。</w:t>
      </w:r>
    </w:p>
    <w:p w14:paraId="7B381798" w14:textId="77777777" w:rsidR="00300287" w:rsidRDefault="00300287" w:rsidP="00300287">
      <w:r>
        <w:rPr>
          <w:rFonts w:hint="eastAsia"/>
        </w:rPr>
        <w:t xml:space="preserve">　裁量労働制</w:t>
      </w:r>
      <w:r>
        <w:t xml:space="preserve"> </w:t>
      </w:r>
    </w:p>
    <w:p w14:paraId="31EE2558" w14:textId="77777777" w:rsidR="00300287" w:rsidRDefault="00300287" w:rsidP="00300287">
      <w:pPr>
        <w:ind w:left="630" w:hangingChars="300" w:hanging="630"/>
      </w:pPr>
      <w:r>
        <w:rPr>
          <w:rFonts w:hint="eastAsia"/>
        </w:rPr>
        <w:t xml:space="preserve">　　　</w:t>
      </w:r>
      <w:r w:rsidRPr="0007741A">
        <w:rPr>
          <w:rFonts w:hint="eastAsia"/>
        </w:rPr>
        <w:t>労働時間と成果・業績が必ずしも連動しない職種において適用され、あらかじめ労使間で定めた時間分を労働時間とみなして賃金を払う形態</w:t>
      </w:r>
      <w:r>
        <w:rPr>
          <w:rFonts w:hint="eastAsia"/>
        </w:rPr>
        <w:t>。専門業務型裁量労働制と企画業務型裁量労働制がある。</w:t>
      </w:r>
    </w:p>
    <w:p w14:paraId="181B7604" w14:textId="77777777" w:rsidR="00300287" w:rsidRDefault="00300287" w:rsidP="00300287">
      <w:r>
        <w:rPr>
          <w:rFonts w:hint="eastAsia"/>
        </w:rPr>
        <w:t xml:space="preserve">　在宅勤務</w:t>
      </w:r>
      <w:r>
        <w:t xml:space="preserve"> </w:t>
      </w:r>
    </w:p>
    <w:p w14:paraId="708B3125" w14:textId="35CEAE93" w:rsidR="00300287" w:rsidRDefault="00300287" w:rsidP="00300287">
      <w:r>
        <w:rPr>
          <w:rFonts w:hint="eastAsia"/>
        </w:rPr>
        <w:t xml:space="preserve">　　</w:t>
      </w:r>
      <w:r w:rsidR="00877DED">
        <w:rPr>
          <w:rFonts w:hint="eastAsia"/>
        </w:rPr>
        <w:t xml:space="preserve">　</w:t>
      </w:r>
      <w:r>
        <w:rPr>
          <w:rFonts w:hint="eastAsia"/>
        </w:rPr>
        <w:t>自宅にいながら仕事をすること。</w:t>
      </w:r>
    </w:p>
    <w:p w14:paraId="26E95367" w14:textId="77777777" w:rsidR="00300287" w:rsidRDefault="00300287" w:rsidP="00300287">
      <w:r>
        <w:rPr>
          <w:rFonts w:hint="eastAsia"/>
        </w:rPr>
        <w:t xml:space="preserve">　テレワーク</w:t>
      </w:r>
      <w:r>
        <w:t xml:space="preserve"> </w:t>
      </w:r>
    </w:p>
    <w:p w14:paraId="60314CBD" w14:textId="77777777" w:rsidR="00300287" w:rsidRDefault="00300287" w:rsidP="00300287">
      <w:pPr>
        <w:ind w:left="630" w:hangingChars="300" w:hanging="630"/>
      </w:pPr>
      <w:r>
        <w:rPr>
          <w:rFonts w:hint="eastAsia"/>
        </w:rPr>
        <w:t xml:space="preserve">　　　労働者が情報通信技術を利用して行う事業場外勤務。時間や場所を有効に活用できる柔軟な働き方であることから、子育て、介護と仕事の両立手段となるとともに、ワーク・ライフ・バランスに資することができ、多様な人材の能力発揮が可能となる。一方で、企業側からは「労働時間の管理が難しい」等が、労働者側からは「仕事と仕事以外の切り分けが難しい」、「長時間労働になりやすい」等の課題がそれぞれ挙げられている。</w:t>
      </w:r>
    </w:p>
    <w:p w14:paraId="5E59E2F3" w14:textId="77777777" w:rsidR="00300287" w:rsidRDefault="00300287" w:rsidP="00300287">
      <w:r>
        <w:rPr>
          <w:rFonts w:hint="eastAsia"/>
        </w:rPr>
        <w:t xml:space="preserve">　社内ＳＮＳ</w:t>
      </w:r>
      <w:r>
        <w:t xml:space="preserve"> </w:t>
      </w:r>
    </w:p>
    <w:p w14:paraId="39645A85" w14:textId="77777777" w:rsidR="00300287" w:rsidRDefault="00300287" w:rsidP="00300287">
      <w:pPr>
        <w:ind w:left="630" w:hangingChars="300" w:hanging="630"/>
      </w:pPr>
      <w:r>
        <w:rPr>
          <w:rFonts w:hint="eastAsia"/>
        </w:rPr>
        <w:t xml:space="preserve">　　　</w:t>
      </w:r>
      <w:r w:rsidRPr="009977D0">
        <w:rPr>
          <w:rFonts w:hint="eastAsia"/>
        </w:rPr>
        <w:t>特定の利用者が参加する</w:t>
      </w:r>
      <w:r>
        <w:rPr>
          <w:rFonts w:hint="eastAsia"/>
        </w:rPr>
        <w:t>SNS（ソーシャル・ネットワーキング・サービス）</w:t>
      </w:r>
      <w:r w:rsidRPr="009977D0">
        <w:t>を、社内利用に特化させた</w:t>
      </w:r>
      <w:r>
        <w:rPr>
          <w:rFonts w:hint="eastAsia"/>
        </w:rPr>
        <w:t>もので、社内で完結されたシステム。コミュニケーション、情報共有、進捗管理の役割を果たしている。</w:t>
      </w:r>
    </w:p>
    <w:p w14:paraId="59F17CC7" w14:textId="77777777" w:rsidR="00300287" w:rsidRDefault="00300287" w:rsidP="00300287">
      <w:r>
        <w:rPr>
          <w:rFonts w:hint="eastAsia"/>
        </w:rPr>
        <w:t xml:space="preserve">　ＲＰＡ</w:t>
      </w:r>
      <w:r>
        <w:t xml:space="preserve"> </w:t>
      </w:r>
    </w:p>
    <w:p w14:paraId="204CBDAE" w14:textId="77777777" w:rsidR="00300287" w:rsidRDefault="00300287" w:rsidP="00300287">
      <w:pPr>
        <w:ind w:left="630" w:hangingChars="300" w:hanging="630"/>
      </w:pPr>
      <w:r>
        <w:rPr>
          <w:rFonts w:hint="eastAsia"/>
        </w:rPr>
        <w:t xml:space="preserve">　　　</w:t>
      </w:r>
      <w:r w:rsidRPr="009977D0">
        <w:rPr>
          <w:rFonts w:hint="eastAsia"/>
        </w:rPr>
        <w:t>ロボティックプロセスオートメーション</w:t>
      </w:r>
      <w:r w:rsidRPr="009977D0">
        <w:t>(Robotic Process Automation)</w:t>
      </w:r>
      <w:r>
        <w:rPr>
          <w:rFonts w:hint="eastAsia"/>
        </w:rPr>
        <w:t>の略</w:t>
      </w:r>
      <w:r w:rsidRPr="009977D0">
        <w:t>称</w:t>
      </w:r>
      <w:r>
        <w:rPr>
          <w:rFonts w:hint="eastAsia"/>
        </w:rPr>
        <w:t>。</w:t>
      </w:r>
      <w:r w:rsidRPr="009977D0">
        <w:t>これまで人間のみが対応可能と想定されていた作業、もしくはより高度な作業を、人間に代わって実施できるルールエンジンやAI、機械学習等を含む認知技術を活用して代行・代替する取り組み（出典：日本RPA協会）。</w:t>
      </w:r>
    </w:p>
    <w:p w14:paraId="3B157874" w14:textId="77777777" w:rsidR="00300287" w:rsidRDefault="00300287" w:rsidP="00300287">
      <w:r>
        <w:rPr>
          <w:rFonts w:hint="eastAsia"/>
        </w:rPr>
        <w:t xml:space="preserve">　ＳＯＨＯ</w:t>
      </w:r>
      <w:r>
        <w:t xml:space="preserve"> </w:t>
      </w:r>
    </w:p>
    <w:p w14:paraId="41BAD57A" w14:textId="77777777" w:rsidR="00300287" w:rsidRDefault="00300287" w:rsidP="00300287">
      <w:pPr>
        <w:ind w:left="630" w:hangingChars="300" w:hanging="630"/>
      </w:pPr>
      <w:r>
        <w:rPr>
          <w:rFonts w:hint="eastAsia"/>
        </w:rPr>
        <w:lastRenderedPageBreak/>
        <w:t xml:space="preserve">　　　S</w:t>
      </w:r>
      <w:r>
        <w:t>mall Office/Home Office</w:t>
      </w:r>
      <w:r>
        <w:rPr>
          <w:rFonts w:hint="eastAsia"/>
        </w:rPr>
        <w:t>の略称。</w:t>
      </w:r>
      <w:r w:rsidRPr="009977D0">
        <w:rPr>
          <w:rFonts w:hint="eastAsia"/>
        </w:rPr>
        <w:t>パソコンやモバイルデバイスなどを活用して、自宅や小さなオフィスなどで受託した委託業務を行うという働き方のこと</w:t>
      </w:r>
      <w:r>
        <w:rPr>
          <w:rFonts w:hint="eastAsia"/>
        </w:rPr>
        <w:t>。</w:t>
      </w:r>
    </w:p>
    <w:p w14:paraId="379C9345" w14:textId="77777777" w:rsidR="00300287" w:rsidRDefault="00300287" w:rsidP="00300287">
      <w:r>
        <w:rPr>
          <w:rFonts w:hint="eastAsia"/>
        </w:rPr>
        <w:t xml:space="preserve">　職場復帰支援</w:t>
      </w:r>
      <w:r>
        <w:t xml:space="preserve"> </w:t>
      </w:r>
    </w:p>
    <w:p w14:paraId="0CCA91C4" w14:textId="77777777" w:rsidR="00300287" w:rsidRDefault="00300287" w:rsidP="00300287">
      <w:r>
        <w:rPr>
          <w:rFonts w:hint="eastAsia"/>
        </w:rPr>
        <w:t xml:space="preserve">　　　</w:t>
      </w:r>
      <w:r w:rsidRPr="002008B8">
        <w:rPr>
          <w:rFonts w:hint="eastAsia"/>
        </w:rPr>
        <w:t>メンタルヘルス不調により休業した労働者に対する職場復帰を</w:t>
      </w:r>
      <w:r>
        <w:rPr>
          <w:rFonts w:hint="eastAsia"/>
        </w:rPr>
        <w:t>支援する取組み。</w:t>
      </w:r>
    </w:p>
    <w:p w14:paraId="5246BB8F" w14:textId="77777777" w:rsidR="00300287" w:rsidRDefault="00300287" w:rsidP="00300287">
      <w:r>
        <w:rPr>
          <w:rFonts w:hint="eastAsia"/>
        </w:rPr>
        <w:t>健康経営</w:t>
      </w:r>
      <w:r>
        <w:t xml:space="preserve"> </w:t>
      </w:r>
    </w:p>
    <w:p w14:paraId="7E962EFE" w14:textId="77777777" w:rsidR="00300287" w:rsidRDefault="00300287" w:rsidP="00300287">
      <w:pPr>
        <w:ind w:left="420" w:hangingChars="200" w:hanging="420"/>
      </w:pPr>
      <w:r>
        <w:rPr>
          <w:rFonts w:hint="eastAsia"/>
        </w:rPr>
        <w:t xml:space="preserve">　　</w:t>
      </w:r>
      <w:r w:rsidRPr="002008B8">
        <w:rPr>
          <w:rFonts w:hint="eastAsia"/>
        </w:rPr>
        <w:t>従業員等の健康管理を経営的な視点で考え、戦略的に実践すること。企業理念に基づき、従業員等への健康投資を行うことは、従業員の活力向上や生産性の向上等の組織の活性化をもたらし、結果的に業績向上や株価向上につながると期待され</w:t>
      </w:r>
      <w:r>
        <w:rPr>
          <w:rFonts w:hint="eastAsia"/>
        </w:rPr>
        <w:t>ている</w:t>
      </w:r>
      <w:r w:rsidRPr="002008B8">
        <w:rPr>
          <w:rFonts w:hint="eastAsia"/>
        </w:rPr>
        <w:t>。</w:t>
      </w:r>
    </w:p>
    <w:p w14:paraId="6295C281" w14:textId="77777777" w:rsidR="00300287" w:rsidRDefault="00300287" w:rsidP="00300287">
      <w:r>
        <w:rPr>
          <w:rFonts w:hint="eastAsia"/>
        </w:rPr>
        <w:t>職業性ストレス</w:t>
      </w:r>
      <w:r>
        <w:t xml:space="preserve"> </w:t>
      </w:r>
    </w:p>
    <w:p w14:paraId="2653AF00" w14:textId="77777777" w:rsidR="00300287" w:rsidRDefault="00300287" w:rsidP="00300287">
      <w:pPr>
        <w:ind w:left="420" w:hangingChars="200" w:hanging="420"/>
      </w:pPr>
      <w:r>
        <w:rPr>
          <w:rFonts w:hint="eastAsia"/>
        </w:rPr>
        <w:t xml:space="preserve">　　</w:t>
      </w:r>
      <w:r w:rsidRPr="002008B8">
        <w:rPr>
          <w:rFonts w:hint="eastAsia"/>
        </w:rPr>
        <w:t>仕事上の要求・圧力によって、自分の知識・能力と合致しない仕事に立ち向かわなければならない人々が持つであろう反応</w:t>
      </w:r>
      <w:r>
        <w:rPr>
          <w:rFonts w:hint="eastAsia"/>
        </w:rPr>
        <w:t>。</w:t>
      </w:r>
    </w:p>
    <w:p w14:paraId="736D4832" w14:textId="77777777" w:rsidR="00300287" w:rsidRDefault="00300287" w:rsidP="00300287">
      <w:r>
        <w:rPr>
          <w:rFonts w:hint="eastAsia"/>
        </w:rPr>
        <w:t xml:space="preserve">　ストレスチェック制度</w:t>
      </w:r>
      <w:r>
        <w:t xml:space="preserve"> </w:t>
      </w:r>
      <w:r>
        <w:rPr>
          <w:rFonts w:hint="eastAsia"/>
        </w:rPr>
        <w:t>【R2】</w:t>
      </w:r>
    </w:p>
    <w:p w14:paraId="4277A505" w14:textId="77777777" w:rsidR="00300287" w:rsidRDefault="00300287" w:rsidP="00300287">
      <w:pPr>
        <w:ind w:left="630" w:hangingChars="300" w:hanging="630"/>
      </w:pPr>
      <w:r>
        <w:rPr>
          <w:rFonts w:hint="eastAsia"/>
        </w:rPr>
        <w:t xml:space="preserve">　　　ストレスに関する質問票（選択回答）に労働者が記入し、それを集計・分析することで、自分のストレスがどのような状態にあるのかを調べる簡単な検査。</w:t>
      </w:r>
    </w:p>
    <w:p w14:paraId="0302783A" w14:textId="77777777" w:rsidR="00300287" w:rsidRDefault="00300287" w:rsidP="00300287">
      <w:pPr>
        <w:ind w:leftChars="300" w:left="630"/>
      </w:pPr>
      <w:r>
        <w:rPr>
          <w:rFonts w:hint="eastAsia"/>
        </w:rPr>
        <w:t>労働安全衛生法の改正により、労働者が</w:t>
      </w:r>
      <w:r>
        <w:t xml:space="preserve"> 50人以上いる事業所では、2015年12月から、毎年１回、この検査を全ての労働者に対して実施することが義務付けられている。</w:t>
      </w:r>
    </w:p>
    <w:p w14:paraId="10CB0085" w14:textId="77777777" w:rsidR="00300287" w:rsidRDefault="00300287" w:rsidP="00300287">
      <w:r>
        <w:rPr>
          <w:rFonts w:hint="eastAsia"/>
        </w:rPr>
        <w:t xml:space="preserve">　メンタルヘルスケア</w:t>
      </w:r>
      <w:r>
        <w:t xml:space="preserve"> </w:t>
      </w:r>
      <w:r>
        <w:rPr>
          <w:rFonts w:hint="eastAsia"/>
        </w:rPr>
        <w:t>【R2】</w:t>
      </w:r>
    </w:p>
    <w:p w14:paraId="56DFB1AE" w14:textId="77777777" w:rsidR="00300287" w:rsidRDefault="00300287" w:rsidP="00300287">
      <w:pPr>
        <w:ind w:left="630" w:hangingChars="300" w:hanging="630"/>
      </w:pPr>
      <w:r>
        <w:rPr>
          <w:rFonts w:hint="eastAsia"/>
        </w:rPr>
        <w:t xml:space="preserve">　　　</w:t>
      </w:r>
      <w:r w:rsidRPr="00675C3B">
        <w:rPr>
          <w:rFonts w:hint="eastAsia"/>
        </w:rPr>
        <w:t>全ての働く人が健やかに、いきいきと働けるような気配りと援助をすること、およびそのような活動が円滑に実践されるような仕組みを作り、実践すること。全ての働く人を対象としていることが大切なポイント</w:t>
      </w:r>
      <w:r>
        <w:rPr>
          <w:rFonts w:hint="eastAsia"/>
        </w:rPr>
        <w:t>である。</w:t>
      </w:r>
    </w:p>
    <w:p w14:paraId="5EB03601" w14:textId="77777777" w:rsidR="00300287" w:rsidRDefault="00300287" w:rsidP="00300287">
      <w:r>
        <w:rPr>
          <w:rFonts w:hint="eastAsia"/>
        </w:rPr>
        <w:t>雇用制度</w:t>
      </w:r>
      <w:r>
        <w:t xml:space="preserve"> </w:t>
      </w:r>
    </w:p>
    <w:p w14:paraId="29149D61" w14:textId="77777777" w:rsidR="00300287" w:rsidRDefault="00300287" w:rsidP="00300287">
      <w:r>
        <w:rPr>
          <w:rFonts w:hint="eastAsia"/>
        </w:rPr>
        <w:t xml:space="preserve">　高度プロフェッショナル制度</w:t>
      </w:r>
      <w:r>
        <w:t xml:space="preserve"> </w:t>
      </w:r>
    </w:p>
    <w:p w14:paraId="16E663FD" w14:textId="77777777" w:rsidR="00300287" w:rsidRDefault="00300287" w:rsidP="00300287">
      <w:pPr>
        <w:ind w:left="630" w:hangingChars="300" w:hanging="630"/>
      </w:pPr>
      <w:r>
        <w:rPr>
          <w:rFonts w:hint="eastAsia"/>
        </w:rPr>
        <w:t xml:space="preserve">　　　高度の専門的知識等を有し、職務の範囲が明確で一定の年収要件を満たす労働者を対象として、労使委員会の決議及び労働者本人の同意を前提として、年間</w:t>
      </w:r>
      <w:r>
        <w:t>104日以上の休日確保措置や健康管理時間</w:t>
      </w:r>
      <w:r>
        <w:rPr>
          <w:rFonts w:hint="eastAsia"/>
        </w:rPr>
        <w:t>の状況に応じた健康・福祉確保措置等を講ずることにより、労働基準法に定められた労働時間、休憩、休日及び深夜の割増賃金に関する規定を適用しない制度。</w:t>
      </w:r>
    </w:p>
    <w:p w14:paraId="1F969AE8" w14:textId="77777777" w:rsidR="00300287" w:rsidRDefault="00300287" w:rsidP="00300287">
      <w:r>
        <w:rPr>
          <w:rFonts w:hint="eastAsia"/>
        </w:rPr>
        <w:t xml:space="preserve">　再雇用制度</w:t>
      </w:r>
      <w:r>
        <w:t xml:space="preserve"> </w:t>
      </w:r>
    </w:p>
    <w:p w14:paraId="6FC18062" w14:textId="77777777" w:rsidR="00300287" w:rsidRDefault="00300287" w:rsidP="00300287">
      <w:r>
        <w:rPr>
          <w:rFonts w:hint="eastAsia"/>
        </w:rPr>
        <w:t xml:space="preserve">　　　</w:t>
      </w:r>
      <w:r w:rsidRPr="00675C3B">
        <w:rPr>
          <w:rFonts w:hint="eastAsia"/>
        </w:rPr>
        <w:t>雇用している高年齢者を、本人が希望すれば定年後も引き続いて雇用する</w:t>
      </w:r>
      <w:r>
        <w:rPr>
          <w:rFonts w:hint="eastAsia"/>
        </w:rPr>
        <w:t>制度。</w:t>
      </w:r>
    </w:p>
    <w:p w14:paraId="6D672217" w14:textId="77777777" w:rsidR="00300287" w:rsidRDefault="00300287" w:rsidP="00300287">
      <w:r>
        <w:rPr>
          <w:rFonts w:hint="eastAsia"/>
        </w:rPr>
        <w:t xml:space="preserve">　無期転換ルール</w:t>
      </w:r>
      <w:r>
        <w:t xml:space="preserve"> </w:t>
      </w:r>
    </w:p>
    <w:p w14:paraId="2893BB2D" w14:textId="0F71D6DB" w:rsidR="00300287" w:rsidRDefault="00300287" w:rsidP="00300287">
      <w:pPr>
        <w:ind w:left="630" w:hangingChars="300" w:hanging="630"/>
      </w:pPr>
      <w:r>
        <w:rPr>
          <w:rFonts w:hint="eastAsia"/>
        </w:rPr>
        <w:t xml:space="preserve">　　　労働契約法第</w:t>
      </w:r>
      <w:r>
        <w:t>18条</w:t>
      </w:r>
      <w:r>
        <w:rPr>
          <w:rFonts w:hint="eastAsia"/>
        </w:rPr>
        <w:t>に基づき、有期労働契約が更新されて通算５年を超えたときは、労働者の申込みにより、期間の定めのない労働契約（無期労働契約）に転換できるルール。通算５年のカウントは平成</w:t>
      </w:r>
      <w:r>
        <w:t>25年４月１日以降に開始した有期</w:t>
      </w:r>
      <w:r>
        <w:rPr>
          <w:rFonts w:hint="eastAsia"/>
        </w:rPr>
        <w:t>労働契約が対象である。</w:t>
      </w:r>
    </w:p>
    <w:p w14:paraId="12A5F715" w14:textId="1A34339E" w:rsidR="00976F40" w:rsidRDefault="00976F40" w:rsidP="00976F40">
      <w:pPr>
        <w:rPr>
          <w:color w:val="0070C0"/>
        </w:rPr>
      </w:pPr>
      <w:r w:rsidRPr="00976F40">
        <w:rPr>
          <w:rFonts w:hint="eastAsia"/>
          <w:color w:val="0070C0"/>
        </w:rPr>
        <w:t>ダイバーシティ・マネジメント</w:t>
      </w:r>
    </w:p>
    <w:p w14:paraId="5FAD0073" w14:textId="0AC2E190" w:rsidR="00697D6D" w:rsidRPr="00976F40" w:rsidRDefault="00697D6D" w:rsidP="00697D6D">
      <w:pPr>
        <w:ind w:left="420" w:hangingChars="200" w:hanging="420"/>
        <w:rPr>
          <w:color w:val="0070C0"/>
        </w:rPr>
      </w:pPr>
      <w:r>
        <w:rPr>
          <w:rFonts w:hint="eastAsia"/>
          <w:color w:val="0070C0"/>
        </w:rPr>
        <w:lastRenderedPageBreak/>
        <w:t xml:space="preserve">　　</w:t>
      </w:r>
      <w:r w:rsidRPr="00697D6D">
        <w:rPr>
          <w:rFonts w:hint="eastAsia"/>
          <w:color w:val="0070C0"/>
        </w:rPr>
        <w:t>組織を構成する人材がもつそれぞれの個性・多様性（違い）を受け入れ、競争優位の源泉として生かすためのマネジメントアプローチ</w:t>
      </w:r>
      <w:r>
        <w:rPr>
          <w:rFonts w:hint="eastAsia"/>
          <w:color w:val="0070C0"/>
        </w:rPr>
        <w:t>。</w:t>
      </w:r>
    </w:p>
    <w:p w14:paraId="040492C3" w14:textId="77777777" w:rsidR="00976F40" w:rsidRDefault="00976F40" w:rsidP="00976F40">
      <w:pPr>
        <w:ind w:firstLineChars="100" w:firstLine="210"/>
      </w:pPr>
      <w:r>
        <w:rPr>
          <w:rFonts w:hint="eastAsia"/>
        </w:rPr>
        <w:t>ＬＧＢＴ</w:t>
      </w:r>
      <w:r w:rsidRPr="00976F40">
        <w:rPr>
          <w:rFonts w:hint="eastAsia"/>
          <w:color w:val="0070C0"/>
        </w:rPr>
        <w:t>Q</w:t>
      </w:r>
    </w:p>
    <w:p w14:paraId="3E7EE3CF" w14:textId="77777777" w:rsidR="00976F40" w:rsidRDefault="00976F40" w:rsidP="00976F40">
      <w:r>
        <w:rPr>
          <w:rFonts w:hint="eastAsia"/>
        </w:rPr>
        <w:t xml:space="preserve">　　　</w:t>
      </w:r>
      <w:r w:rsidRPr="002905E2">
        <w:rPr>
          <w:rFonts w:hint="eastAsia"/>
        </w:rPr>
        <w:t>性的少数者</w:t>
      </w:r>
      <w:r w:rsidRPr="002905E2">
        <w:t xml:space="preserve"> (セクシャルマイノリティ) を表す言葉。</w:t>
      </w:r>
    </w:p>
    <w:p w14:paraId="24F6530B" w14:textId="77777777" w:rsidR="00976F40" w:rsidRDefault="00976F40" w:rsidP="00976F40">
      <w:r>
        <w:rPr>
          <w:rFonts w:hint="eastAsia"/>
        </w:rPr>
        <w:t xml:space="preserve">　　　Lesbian（レズビアン）：女性の同性愛者。心の性が女性で恋愛対象も女性。</w:t>
      </w:r>
    </w:p>
    <w:p w14:paraId="18DC947B" w14:textId="77777777" w:rsidR="00976F40" w:rsidRDefault="00976F40" w:rsidP="00976F40">
      <w:r>
        <w:rPr>
          <w:rFonts w:hint="eastAsia"/>
        </w:rPr>
        <w:t xml:space="preserve">　　　Gay（ゲイ）：男性の同性愛者。心の性が男性で恋愛対象も男性。</w:t>
      </w:r>
    </w:p>
    <w:p w14:paraId="6138F119" w14:textId="77777777" w:rsidR="00976F40" w:rsidRDefault="00976F40" w:rsidP="00976F40">
      <w:r>
        <w:rPr>
          <w:rFonts w:hint="eastAsia"/>
        </w:rPr>
        <w:t xml:space="preserve">　　　Bisexual（バイセクシャル）：両性愛者。恋愛対象が女性にも男性にも向いている。</w:t>
      </w:r>
    </w:p>
    <w:p w14:paraId="047F3ADA" w14:textId="77777777" w:rsidR="00877DED" w:rsidRDefault="00976F40" w:rsidP="00976F40">
      <w:pPr>
        <w:ind w:left="840" w:hangingChars="400" w:hanging="840"/>
      </w:pPr>
      <w:r>
        <w:rPr>
          <w:rFonts w:hint="eastAsia"/>
        </w:rPr>
        <w:t xml:space="preserve">　　　Transgender（トランスジェンダー）：身体の性は男性でも、心の性は女性</w:t>
      </w:r>
      <w:r w:rsidR="00877DED">
        <w:rPr>
          <w:rFonts w:hint="eastAsia"/>
        </w:rPr>
        <w:t>。</w:t>
      </w:r>
    </w:p>
    <w:p w14:paraId="3268986B" w14:textId="51E4CD18" w:rsidR="00877DED" w:rsidRDefault="00877DED" w:rsidP="00877DED">
      <w:pPr>
        <w:ind w:leftChars="300" w:left="840" w:hangingChars="100" w:hanging="210"/>
      </w:pPr>
      <w:r>
        <w:t>Questioning（クエスチョニング）</w:t>
      </w:r>
      <w:r>
        <w:rPr>
          <w:rFonts w:hint="eastAsia"/>
        </w:rPr>
        <w:t>：自分の性別がわからない・意図的に決めていない・決まっていない人。</w:t>
      </w:r>
    </w:p>
    <w:p w14:paraId="608631AF" w14:textId="75A6DD70" w:rsidR="00976F40" w:rsidRDefault="00976F40" w:rsidP="00877DED">
      <w:pPr>
        <w:ind w:leftChars="300" w:left="840" w:hangingChars="100" w:hanging="210"/>
      </w:pPr>
      <w:r>
        <w:rPr>
          <w:rFonts w:hint="eastAsia"/>
        </w:rPr>
        <w:t>というように、身体の性と心の性が一致しないため、身体の性に違和感を持つ人。</w:t>
      </w:r>
    </w:p>
    <w:p w14:paraId="172CEC1B" w14:textId="77777777" w:rsidR="00976F40" w:rsidRDefault="00976F40" w:rsidP="00976F40">
      <w:r>
        <w:rPr>
          <w:rFonts w:hint="eastAsia"/>
        </w:rPr>
        <w:t xml:space="preserve">　くるみん認定</w:t>
      </w:r>
      <w:r>
        <w:t xml:space="preserve"> </w:t>
      </w:r>
    </w:p>
    <w:p w14:paraId="316A8002" w14:textId="77777777" w:rsidR="00976F40" w:rsidRDefault="00976F40" w:rsidP="00976F40">
      <w:pPr>
        <w:ind w:left="630" w:hangingChars="300" w:hanging="630"/>
      </w:pPr>
      <w:r>
        <w:rPr>
          <w:rFonts w:hint="eastAsia"/>
        </w:rPr>
        <w:t xml:space="preserve">　　　</w:t>
      </w:r>
      <w:r w:rsidRPr="007716A9">
        <w:rPr>
          <w:rFonts w:hint="eastAsia"/>
        </w:rPr>
        <w:t>次世代育成支援対策推進法に基づき、一般事業主行動計画を策定した企業のうち、計画に定めた目標を達成し、一定の基準を満たした企業</w:t>
      </w:r>
      <w:r>
        <w:rPr>
          <w:rFonts w:hint="eastAsia"/>
        </w:rPr>
        <w:t>を</w:t>
      </w:r>
      <w:r w:rsidRPr="007716A9">
        <w:rPr>
          <w:rFonts w:hint="eastAsia"/>
        </w:rPr>
        <w:t>「子育てサポート企業」として認定</w:t>
      </w:r>
      <w:r>
        <w:rPr>
          <w:rFonts w:hint="eastAsia"/>
        </w:rPr>
        <w:t>する制度。</w:t>
      </w:r>
    </w:p>
    <w:p w14:paraId="5DBD890B" w14:textId="77777777" w:rsidR="00976F40" w:rsidRDefault="00976F40" w:rsidP="00976F40">
      <w:pPr>
        <w:ind w:firstLineChars="100" w:firstLine="210"/>
      </w:pPr>
      <w:r>
        <w:rPr>
          <w:rFonts w:hint="eastAsia"/>
        </w:rPr>
        <w:t>えるぼし認定</w:t>
      </w:r>
      <w:r>
        <w:t xml:space="preserve"> </w:t>
      </w:r>
    </w:p>
    <w:p w14:paraId="1D4C4955" w14:textId="4B3F4D4D" w:rsidR="00976F40" w:rsidRDefault="00976F40" w:rsidP="00976F40">
      <w:pPr>
        <w:ind w:left="630" w:hangingChars="300" w:hanging="630"/>
      </w:pPr>
      <w:r>
        <w:rPr>
          <w:rFonts w:hint="eastAsia"/>
        </w:rPr>
        <w:t xml:space="preserve">　　　</w:t>
      </w:r>
      <w:r w:rsidRPr="007716A9">
        <w:rPr>
          <w:rFonts w:hint="eastAsia"/>
        </w:rPr>
        <w:t>「女性の職業生活における活躍の推進に関する法律」</w:t>
      </w:r>
      <w:r w:rsidRPr="007716A9">
        <w:t>に基づき、一定基準を満たし、女性の活躍推進に関する状況などが優良な企業を認定する制度</w:t>
      </w:r>
      <w:r>
        <w:rPr>
          <w:rFonts w:hint="eastAsia"/>
        </w:rPr>
        <w:t>。</w:t>
      </w:r>
    </w:p>
    <w:p w14:paraId="468079B3" w14:textId="77777777" w:rsidR="00300287" w:rsidRDefault="00300287" w:rsidP="00300287">
      <w:r>
        <w:rPr>
          <w:rFonts w:hint="eastAsia"/>
        </w:rPr>
        <w:t>福利厚生</w:t>
      </w:r>
      <w:r>
        <w:t xml:space="preserve"> </w:t>
      </w:r>
    </w:p>
    <w:p w14:paraId="49C9A563" w14:textId="77777777" w:rsidR="00300287" w:rsidRDefault="00300287" w:rsidP="00300287">
      <w:pPr>
        <w:ind w:left="420" w:hangingChars="200" w:hanging="420"/>
      </w:pPr>
      <w:r>
        <w:rPr>
          <w:rFonts w:hint="eastAsia"/>
        </w:rPr>
        <w:t xml:space="preserve">　　従業員とその家族の生活や健康を向上させることを目的に、企業が従業員に渡す非金銭的報酬。法定福利厚生（健康保険、雇用保険等）と法定外福利厚生（住宅手当、通勤手当、慶弔費等）に大別される。</w:t>
      </w:r>
    </w:p>
    <w:p w14:paraId="066CAC1C" w14:textId="26C68D46" w:rsidR="00976F40" w:rsidRDefault="00976F40" w:rsidP="00976F40">
      <w:pPr>
        <w:ind w:left="840" w:hangingChars="400" w:hanging="840"/>
        <w:rPr>
          <w:color w:val="0070C0"/>
        </w:rPr>
      </w:pPr>
      <w:r w:rsidRPr="00976F40">
        <w:rPr>
          <w:rFonts w:hint="eastAsia"/>
          <w:color w:val="0070C0"/>
        </w:rPr>
        <w:t>雇用保険制度</w:t>
      </w:r>
    </w:p>
    <w:p w14:paraId="1FEBEC30" w14:textId="77F7406E" w:rsidR="00877DED" w:rsidRPr="00877DED" w:rsidRDefault="00877DED" w:rsidP="00877DED">
      <w:pPr>
        <w:ind w:leftChars="200" w:left="420"/>
        <w:rPr>
          <w:color w:val="0070C0"/>
        </w:rPr>
      </w:pPr>
      <w:r w:rsidRPr="00877DED">
        <w:rPr>
          <w:rFonts w:hint="eastAsia"/>
          <w:color w:val="0070C0"/>
        </w:rPr>
        <w:t>政府が管掌する強制保険制度。労働者を雇用する事業は、原則として強制的に適用さ</w:t>
      </w:r>
      <w:r>
        <w:rPr>
          <w:rFonts w:hint="eastAsia"/>
          <w:color w:val="0070C0"/>
        </w:rPr>
        <w:t>れる。</w:t>
      </w:r>
    </w:p>
    <w:p w14:paraId="48BF93D7" w14:textId="4B0FE784" w:rsidR="00877DED" w:rsidRPr="00877DED" w:rsidRDefault="00877DED" w:rsidP="00877DED">
      <w:pPr>
        <w:ind w:leftChars="200" w:left="630" w:hangingChars="100" w:hanging="210"/>
        <w:rPr>
          <w:color w:val="0070C0"/>
        </w:rPr>
      </w:pPr>
      <w:r>
        <w:rPr>
          <w:rFonts w:hint="eastAsia"/>
          <w:color w:val="0070C0"/>
        </w:rPr>
        <w:t>・</w:t>
      </w:r>
      <w:r w:rsidRPr="00877DED">
        <w:rPr>
          <w:rFonts w:hint="eastAsia"/>
          <w:color w:val="0070C0"/>
        </w:rPr>
        <w:t>労働者が失業してその所得の源泉を喪失した場合、労働者について雇用の継続が困難となる事由が生じた場合及び労働者が自ら職業に関する教育訓練を受けた場合及び労働者が子を養育するための休業をした場合に、生活及び雇用の安定並びに就職の促進のために失業等給付及び育児休業給付を支給</w:t>
      </w:r>
    </w:p>
    <w:p w14:paraId="51B92812" w14:textId="77777777" w:rsidR="00877DED" w:rsidRDefault="00877DED" w:rsidP="00877DED">
      <w:pPr>
        <w:ind w:leftChars="200" w:left="630" w:hangingChars="100" w:hanging="210"/>
        <w:rPr>
          <w:color w:val="0070C0"/>
        </w:rPr>
      </w:pPr>
      <w:r>
        <w:rPr>
          <w:rFonts w:hint="eastAsia"/>
          <w:color w:val="0070C0"/>
        </w:rPr>
        <w:t>・</w:t>
      </w:r>
      <w:r w:rsidRPr="00877DED">
        <w:rPr>
          <w:rFonts w:hint="eastAsia"/>
          <w:color w:val="0070C0"/>
        </w:rPr>
        <w:t>失業の予防、雇用状態の是正及び雇用機会の増大、労働者の能力の開発及び向上その他労働者の福祉の増進を図るためのニ事業を実施</w:t>
      </w:r>
    </w:p>
    <w:p w14:paraId="2A26711A" w14:textId="79732757" w:rsidR="00877DED" w:rsidRPr="00976F40" w:rsidRDefault="00877DED" w:rsidP="00877DED">
      <w:pPr>
        <w:ind w:firstLineChars="300" w:firstLine="630"/>
        <w:rPr>
          <w:color w:val="0070C0"/>
        </w:rPr>
      </w:pPr>
      <w:r w:rsidRPr="00877DED">
        <w:rPr>
          <w:rFonts w:hint="eastAsia"/>
          <w:color w:val="0070C0"/>
        </w:rPr>
        <w:t>する、雇用に関する総合的機能を有する制度。</w:t>
      </w:r>
    </w:p>
    <w:p w14:paraId="12135F8E" w14:textId="18432311" w:rsidR="00976F40" w:rsidRDefault="00976F40" w:rsidP="00976F40">
      <w:pPr>
        <w:ind w:left="840" w:hangingChars="400" w:hanging="840"/>
        <w:rPr>
          <w:color w:val="0070C0"/>
        </w:rPr>
      </w:pPr>
      <w:r w:rsidRPr="00976F40">
        <w:rPr>
          <w:rFonts w:hint="eastAsia"/>
          <w:color w:val="0070C0"/>
        </w:rPr>
        <w:t>労災保険制度</w:t>
      </w:r>
    </w:p>
    <w:p w14:paraId="62A5003E" w14:textId="038E8AE1" w:rsidR="00877DED" w:rsidRPr="00976F40" w:rsidRDefault="00877DED" w:rsidP="00877DED">
      <w:pPr>
        <w:ind w:leftChars="200" w:left="420"/>
        <w:rPr>
          <w:color w:val="0070C0"/>
        </w:rPr>
      </w:pPr>
      <w:r w:rsidRPr="00877DED">
        <w:rPr>
          <w:rFonts w:hint="eastAsia"/>
          <w:color w:val="0070C0"/>
        </w:rPr>
        <w:t>労働者の業務上の事由または通勤による労働者の傷病等に対して必要な保険給付を行い、あわせて被災労働者の社会復帰の促進等の事業を行う制度。その費用は、原則とし</w:t>
      </w:r>
      <w:r w:rsidRPr="00877DED">
        <w:rPr>
          <w:rFonts w:hint="eastAsia"/>
          <w:color w:val="0070C0"/>
        </w:rPr>
        <w:lastRenderedPageBreak/>
        <w:t>て事業主の負担する保険料によってまかなわれて</w:t>
      </w:r>
      <w:r>
        <w:rPr>
          <w:rFonts w:hint="eastAsia"/>
          <w:color w:val="0070C0"/>
        </w:rPr>
        <w:t>いる</w:t>
      </w:r>
      <w:r w:rsidRPr="00877DED">
        <w:rPr>
          <w:rFonts w:hint="eastAsia"/>
          <w:color w:val="0070C0"/>
        </w:rPr>
        <w:t>。</w:t>
      </w:r>
    </w:p>
    <w:p w14:paraId="7B34FB09" w14:textId="6EC93485" w:rsidR="00300287" w:rsidRDefault="00300287" w:rsidP="00300287">
      <w:r>
        <w:rPr>
          <w:rFonts w:hint="eastAsia"/>
        </w:rPr>
        <w:t>年金制度</w:t>
      </w:r>
      <w:r>
        <w:t xml:space="preserve"> </w:t>
      </w:r>
    </w:p>
    <w:p w14:paraId="37F0D691" w14:textId="558CBC3E" w:rsidR="009337EE" w:rsidRDefault="009337EE" w:rsidP="009337EE">
      <w:pPr>
        <w:ind w:left="420" w:hangingChars="200" w:hanging="420"/>
      </w:pPr>
      <w:r>
        <w:rPr>
          <w:rFonts w:hint="eastAsia"/>
        </w:rPr>
        <w:t xml:space="preserve">　　</w:t>
      </w:r>
      <w:r w:rsidRPr="009337EE">
        <w:rPr>
          <w:rFonts w:hint="eastAsia"/>
        </w:rPr>
        <w:t>日本の年金制度は</w:t>
      </w:r>
      <w:r w:rsidRPr="009337EE">
        <w:t>3階建ての構造になっており、1階と2階が国民年金や厚生年金といった国が管理・運営する「公的年金」。3階部分は公的年金に上乗せして企業や個人が任意で加入することができる「私的年金」となっている。</w:t>
      </w:r>
    </w:p>
    <w:p w14:paraId="131E716A" w14:textId="0CA5F19C" w:rsidR="009337EE" w:rsidRDefault="009337EE" w:rsidP="009337EE">
      <w:pPr>
        <w:ind w:left="420" w:hangingChars="200" w:hanging="420"/>
      </w:pPr>
      <w:r>
        <w:rPr>
          <w:rFonts w:hint="eastAsia"/>
        </w:rPr>
        <w:t xml:space="preserve">　　令和２年５月</w:t>
      </w:r>
      <w:r>
        <w:t>、年金制度改正法が成立し、６月５日に公布された。</w:t>
      </w:r>
      <w:r>
        <w:rPr>
          <w:rFonts w:hint="eastAsia"/>
        </w:rPr>
        <w:t>この改正は、より多くの人がこれまでよりも長い期間にわたり多様な形で働くようになることが見込まれる中で、今後の社会・経済の変化を年金制度に反映し、長期化する高齢期の経済基盤の充実を図るためのものである。</w:t>
      </w:r>
    </w:p>
    <w:p w14:paraId="3A8F8E77" w14:textId="0C45729A" w:rsidR="00300287" w:rsidRDefault="00300287" w:rsidP="00300287">
      <w:r>
        <w:rPr>
          <w:rFonts w:hint="eastAsia"/>
        </w:rPr>
        <w:t>ハラスメント</w:t>
      </w:r>
      <w:r>
        <w:t xml:space="preserve"> </w:t>
      </w:r>
      <w:r>
        <w:rPr>
          <w:rFonts w:hint="eastAsia"/>
        </w:rPr>
        <w:t>【R1】</w:t>
      </w:r>
    </w:p>
    <w:p w14:paraId="5F4A3145" w14:textId="389D4D23" w:rsidR="00976F40" w:rsidRDefault="00976F40" w:rsidP="00300287">
      <w:r>
        <w:rPr>
          <w:rFonts w:hint="eastAsia"/>
        </w:rPr>
        <w:t xml:space="preserve">　</w:t>
      </w:r>
      <w:r w:rsidRPr="00976F40">
        <w:rPr>
          <w:rFonts w:hint="eastAsia"/>
          <w:color w:val="0070C0"/>
        </w:rPr>
        <w:t>パワーハラスメント</w:t>
      </w:r>
    </w:p>
    <w:p w14:paraId="3059515C" w14:textId="0E72844D" w:rsidR="00300287" w:rsidRDefault="00300287" w:rsidP="00877DED">
      <w:pPr>
        <w:ind w:left="630" w:hangingChars="300" w:hanging="630"/>
      </w:pPr>
      <w:r>
        <w:rPr>
          <w:rFonts w:hint="eastAsia"/>
        </w:rPr>
        <w:t xml:space="preserve">　　</w:t>
      </w:r>
      <w:r w:rsidR="00877DED">
        <w:rPr>
          <w:rFonts w:hint="eastAsia"/>
        </w:rPr>
        <w:t xml:space="preserve">　</w:t>
      </w:r>
      <w:r>
        <w:rPr>
          <w:rFonts w:hint="eastAsia"/>
        </w:rPr>
        <w:t>職場のパワーハラスメントには、上司から部下に行われるものだけでなく、先輩・後輩感などの様々な優位性を背景に行われるものも含まれる。</w:t>
      </w:r>
    </w:p>
    <w:p w14:paraId="6D930000" w14:textId="5A4A380A" w:rsidR="00300287" w:rsidRDefault="00300287" w:rsidP="00877DED">
      <w:pPr>
        <w:ind w:left="630" w:hangingChars="300" w:hanging="630"/>
      </w:pPr>
      <w:r>
        <w:rPr>
          <w:rFonts w:hint="eastAsia"/>
        </w:rPr>
        <w:t xml:space="preserve">　　</w:t>
      </w:r>
      <w:r w:rsidR="00877DED">
        <w:rPr>
          <w:rFonts w:hint="eastAsia"/>
        </w:rPr>
        <w:t xml:space="preserve">　</w:t>
      </w:r>
      <w:r>
        <w:rPr>
          <w:rFonts w:hint="eastAsia"/>
        </w:rPr>
        <w:t>個人の受け取り方によっては、業務上必要な指示や注意・指導を不満に感じたりする場合でも、これらが業務上の適正な範囲で行われている場合には、職場のパワーハラスメントには当たらない。</w:t>
      </w:r>
    </w:p>
    <w:p w14:paraId="3B73E813" w14:textId="6C54CF11" w:rsidR="00300287" w:rsidRDefault="00300287" w:rsidP="00877DED">
      <w:pPr>
        <w:ind w:left="630" w:hangingChars="300" w:hanging="630"/>
      </w:pPr>
      <w:r>
        <w:rPr>
          <w:rFonts w:hint="eastAsia"/>
        </w:rPr>
        <w:t xml:space="preserve">　　</w:t>
      </w:r>
      <w:r w:rsidR="00877DED">
        <w:rPr>
          <w:rFonts w:hint="eastAsia"/>
        </w:rPr>
        <w:t xml:space="preserve">　</w:t>
      </w:r>
      <w:r>
        <w:rPr>
          <w:rFonts w:hint="eastAsia"/>
        </w:rPr>
        <w:t>職場のパワーハラスメントの行為類型として、身体的な攻撃、精神的な攻撃、人間関係からの切り離し、過大な要求、過小な要求などがある。</w:t>
      </w:r>
    </w:p>
    <w:p w14:paraId="689B0647" w14:textId="0C98AD8C" w:rsidR="00300287" w:rsidRDefault="00300287" w:rsidP="00877DED">
      <w:pPr>
        <w:ind w:left="630" w:hangingChars="300" w:hanging="630"/>
      </w:pPr>
      <w:r>
        <w:rPr>
          <w:rFonts w:hint="eastAsia"/>
        </w:rPr>
        <w:t xml:space="preserve">　　</w:t>
      </w:r>
      <w:r w:rsidR="00877DED">
        <w:rPr>
          <w:rFonts w:hint="eastAsia"/>
        </w:rPr>
        <w:t xml:space="preserve">　</w:t>
      </w:r>
      <w:r>
        <w:rPr>
          <w:rFonts w:hint="eastAsia"/>
        </w:rPr>
        <w:t>職場のパワーハラスメントに関する紛争の解決方法については、個別労働紛争解決促進法に基づく紛争調整委員会によるあっせん制度等がある。</w:t>
      </w:r>
    </w:p>
    <w:p w14:paraId="29853BEA" w14:textId="2CE61CCD" w:rsidR="00976F40" w:rsidRDefault="00976F40" w:rsidP="00300287">
      <w:pPr>
        <w:ind w:left="420" w:hangingChars="200" w:hanging="420"/>
        <w:rPr>
          <w:color w:val="0070C0"/>
        </w:rPr>
      </w:pPr>
      <w:r>
        <w:rPr>
          <w:rFonts w:hint="eastAsia"/>
        </w:rPr>
        <w:t xml:space="preserve">　</w:t>
      </w:r>
      <w:r w:rsidRPr="00976F40">
        <w:rPr>
          <w:rFonts w:hint="eastAsia"/>
          <w:color w:val="0070C0"/>
        </w:rPr>
        <w:t>セクシャルハラスメント</w:t>
      </w:r>
    </w:p>
    <w:p w14:paraId="12EBC163" w14:textId="6C65FE29" w:rsidR="00B657DE" w:rsidRDefault="00B657DE" w:rsidP="001D3742">
      <w:pPr>
        <w:ind w:left="630" w:hangingChars="300" w:hanging="630"/>
      </w:pPr>
      <w:r>
        <w:rPr>
          <w:rFonts w:hint="eastAsia"/>
          <w:color w:val="0070C0"/>
        </w:rPr>
        <w:t xml:space="preserve">　　　</w:t>
      </w:r>
      <w:r w:rsidRPr="00B657DE">
        <w:rPr>
          <w:rFonts w:hint="eastAsia"/>
          <w:color w:val="0070C0"/>
        </w:rPr>
        <w:t>職場において行われる、労働者の意に反する性的な言動に対する労働者の対応により労働条件について不利益を受けたり、性的な言動により就業環境が害され</w:t>
      </w:r>
      <w:r w:rsidR="001D3742">
        <w:rPr>
          <w:rFonts w:hint="eastAsia"/>
          <w:color w:val="0070C0"/>
        </w:rPr>
        <w:t>たりす</w:t>
      </w:r>
      <w:r w:rsidRPr="00B657DE">
        <w:rPr>
          <w:rFonts w:hint="eastAsia"/>
          <w:color w:val="0070C0"/>
        </w:rPr>
        <w:t>ること。同性に対するものも含まれ</w:t>
      </w:r>
      <w:r w:rsidR="001D3742">
        <w:rPr>
          <w:rFonts w:hint="eastAsia"/>
          <w:color w:val="0070C0"/>
        </w:rPr>
        <w:t>る</w:t>
      </w:r>
      <w:r w:rsidRPr="00B657DE">
        <w:rPr>
          <w:rFonts w:hint="eastAsia"/>
          <w:color w:val="0070C0"/>
        </w:rPr>
        <w:t>。</w:t>
      </w:r>
    </w:p>
    <w:p w14:paraId="4BC33F4C" w14:textId="77777777" w:rsidR="00300287" w:rsidRDefault="00300287" w:rsidP="00300287">
      <w:r>
        <w:rPr>
          <w:rFonts w:hint="eastAsia"/>
        </w:rPr>
        <w:t>人材流動化</w:t>
      </w:r>
      <w:r>
        <w:t xml:space="preserve"> </w:t>
      </w:r>
    </w:p>
    <w:p w14:paraId="1C6021F3" w14:textId="77777777" w:rsidR="00300287" w:rsidRDefault="00300287" w:rsidP="00300287">
      <w:pPr>
        <w:ind w:left="420" w:hangingChars="200" w:hanging="420"/>
      </w:pPr>
      <w:r>
        <w:rPr>
          <w:rFonts w:hint="eastAsia"/>
        </w:rPr>
        <w:t xml:space="preserve">　　</w:t>
      </w:r>
      <w:r w:rsidRPr="007716A9">
        <w:rPr>
          <w:rFonts w:hint="eastAsia"/>
        </w:rPr>
        <w:t>労働者が会社を移りやすくし、労働市場</w:t>
      </w:r>
      <w:r>
        <w:rPr>
          <w:rFonts w:hint="eastAsia"/>
        </w:rPr>
        <w:t>を</w:t>
      </w:r>
      <w:r w:rsidRPr="007716A9">
        <w:rPr>
          <w:rFonts w:hint="eastAsia"/>
        </w:rPr>
        <w:t>流動化さ</w:t>
      </w:r>
      <w:r>
        <w:rPr>
          <w:rFonts w:hint="eastAsia"/>
        </w:rPr>
        <w:t>せ</w:t>
      </w:r>
      <w:r w:rsidRPr="007716A9">
        <w:rPr>
          <w:rFonts w:hint="eastAsia"/>
        </w:rPr>
        <w:t>ること</w:t>
      </w:r>
      <w:r>
        <w:rPr>
          <w:rFonts w:hint="eastAsia"/>
        </w:rPr>
        <w:t>。これにより、</w:t>
      </w:r>
      <w:r w:rsidRPr="007716A9">
        <w:rPr>
          <w:rFonts w:hint="eastAsia"/>
        </w:rPr>
        <w:t>産業のさらなる発展と成長が起こり、雇用市場が活性化</w:t>
      </w:r>
      <w:r>
        <w:rPr>
          <w:rFonts w:hint="eastAsia"/>
        </w:rPr>
        <w:t>されることが期待されている。</w:t>
      </w:r>
    </w:p>
    <w:p w14:paraId="2F032ADD" w14:textId="11EC17D6" w:rsidR="00300287" w:rsidRDefault="00300287" w:rsidP="00300287">
      <w:r>
        <w:rPr>
          <w:rFonts w:hint="eastAsia"/>
        </w:rPr>
        <w:t>就労状況・労働統計</w:t>
      </w:r>
      <w:r>
        <w:t xml:space="preserve"> </w:t>
      </w:r>
    </w:p>
    <w:p w14:paraId="295B1488" w14:textId="1184BCBD" w:rsidR="009337EE" w:rsidRDefault="009337EE" w:rsidP="009337EE">
      <w:pPr>
        <w:ind w:left="420" w:hangingChars="200" w:hanging="420"/>
      </w:pPr>
      <w:r>
        <w:rPr>
          <w:rFonts w:hint="eastAsia"/>
        </w:rPr>
        <w:t xml:space="preserve">　　</w:t>
      </w:r>
      <w:r w:rsidRPr="009337EE">
        <w:rPr>
          <w:rFonts w:hint="eastAsia"/>
        </w:rPr>
        <w:t>主要産業における企業の労働時間制度、賃金制度等について調査し、我が国の民間企業における就労条件の現状を明らかにする</w:t>
      </w:r>
      <w:r>
        <w:rPr>
          <w:rFonts w:hint="eastAsia"/>
        </w:rPr>
        <w:t>ために</w:t>
      </w:r>
      <w:r w:rsidRPr="009337EE">
        <w:rPr>
          <w:rFonts w:hint="eastAsia"/>
        </w:rPr>
        <w:t>実施</w:t>
      </w:r>
      <w:r>
        <w:rPr>
          <w:rFonts w:hint="eastAsia"/>
        </w:rPr>
        <w:t>するもの。</w:t>
      </w:r>
    </w:p>
    <w:p w14:paraId="279033FB" w14:textId="77777777" w:rsidR="00300287" w:rsidRDefault="00300287" w:rsidP="00300287">
      <w:r>
        <w:rPr>
          <w:rFonts w:hint="eastAsia"/>
        </w:rPr>
        <w:t>ポジティブアクション</w:t>
      </w:r>
      <w:r>
        <w:t xml:space="preserve"> </w:t>
      </w:r>
    </w:p>
    <w:p w14:paraId="6226F9E6" w14:textId="77777777" w:rsidR="00300287" w:rsidRDefault="00300287" w:rsidP="00300287">
      <w:r>
        <w:rPr>
          <w:rFonts w:hint="eastAsia"/>
        </w:rPr>
        <w:t xml:space="preserve">　　固定的な男女の役割分担意識や過去の経緯から、</w:t>
      </w:r>
    </w:p>
    <w:p w14:paraId="0C4DE4F8" w14:textId="77777777" w:rsidR="00300287" w:rsidRDefault="00300287" w:rsidP="00300287">
      <w:pPr>
        <w:ind w:firstLineChars="200" w:firstLine="420"/>
      </w:pPr>
      <w:r>
        <w:rPr>
          <w:rFonts w:hint="eastAsia"/>
        </w:rPr>
        <w:t>・営業職に女性はほとんどいない</w:t>
      </w:r>
    </w:p>
    <w:p w14:paraId="2355AD9A" w14:textId="77777777" w:rsidR="00300287" w:rsidRDefault="00300287" w:rsidP="00300287">
      <w:pPr>
        <w:ind w:firstLineChars="200" w:firstLine="420"/>
      </w:pPr>
      <w:r>
        <w:rPr>
          <w:rFonts w:hint="eastAsia"/>
        </w:rPr>
        <w:t>・課長以上の管理職は男性が大半を占めている</w:t>
      </w:r>
    </w:p>
    <w:p w14:paraId="28F1A691" w14:textId="77777777" w:rsidR="00300287" w:rsidRDefault="00300287" w:rsidP="00300287">
      <w:pPr>
        <w:ind w:leftChars="200" w:left="420"/>
      </w:pPr>
      <w:r>
        <w:rPr>
          <w:rFonts w:hint="eastAsia"/>
        </w:rPr>
        <w:t>等の差が男女労働者の間に生じている場合、</w:t>
      </w:r>
      <w:r>
        <w:t xml:space="preserve"> このような差を解消しようと、個々の企</w:t>
      </w:r>
      <w:r>
        <w:lastRenderedPageBreak/>
        <w:t>業が行う自主的かつ積極的な取組</w:t>
      </w:r>
      <w:r>
        <w:rPr>
          <w:rFonts w:hint="eastAsia"/>
        </w:rPr>
        <w:t>み。</w:t>
      </w:r>
    </w:p>
    <w:p w14:paraId="59E1AE5D" w14:textId="77777777" w:rsidR="00300287" w:rsidRDefault="00300287" w:rsidP="00300287"/>
    <w:p w14:paraId="41EB1282" w14:textId="02714FBD" w:rsidR="00300287" w:rsidRDefault="00976F40" w:rsidP="00976F40">
      <w:pPr>
        <w:pStyle w:val="4"/>
        <w:ind w:leftChars="0" w:left="0"/>
      </w:pPr>
      <w:bookmarkStart w:id="18" w:name="_Toc55253418"/>
      <w:r>
        <w:rPr>
          <w:rFonts w:hint="eastAsia"/>
        </w:rPr>
        <w:t xml:space="preserve">3.3　</w:t>
      </w:r>
      <w:r w:rsidR="00300287" w:rsidRPr="0072568D">
        <w:rPr>
          <w:rFonts w:hint="eastAsia"/>
        </w:rPr>
        <w:t>人材活用計画</w:t>
      </w:r>
      <w:r w:rsidR="00300287">
        <w:rPr>
          <w:rFonts w:hint="eastAsia"/>
        </w:rPr>
        <w:t xml:space="preserve">　キーワード</w:t>
      </w:r>
      <w:bookmarkEnd w:id="18"/>
    </w:p>
    <w:p w14:paraId="7BC09DF1" w14:textId="77777777" w:rsidR="00300287" w:rsidRDefault="00300287" w:rsidP="00300287">
      <w:r>
        <w:rPr>
          <w:rFonts w:hint="eastAsia"/>
        </w:rPr>
        <w:t>人間関係管理</w:t>
      </w:r>
      <w:r>
        <w:t xml:space="preserve"> </w:t>
      </w:r>
    </w:p>
    <w:p w14:paraId="27782CE6" w14:textId="77777777" w:rsidR="00300287" w:rsidRDefault="00300287" w:rsidP="00300287">
      <w:r>
        <w:rPr>
          <w:rFonts w:hint="eastAsia"/>
        </w:rPr>
        <w:t xml:space="preserve">　公式組織</w:t>
      </w:r>
      <w:r>
        <w:t xml:space="preserve"> </w:t>
      </w:r>
    </w:p>
    <w:p w14:paraId="485F4141" w14:textId="77777777" w:rsidR="00300287" w:rsidRDefault="00300287" w:rsidP="00300287">
      <w:r>
        <w:rPr>
          <w:rFonts w:hint="eastAsia"/>
        </w:rPr>
        <w:t xml:space="preserve">　　　</w:t>
      </w:r>
      <w:r w:rsidRPr="00D36A7E">
        <w:rPr>
          <w:rFonts w:hint="eastAsia"/>
        </w:rPr>
        <w:t>一定の目的を達成するために意識的，人為的に形成された組織</w:t>
      </w:r>
      <w:r>
        <w:rPr>
          <w:rFonts w:hint="eastAsia"/>
        </w:rPr>
        <w:t>。</w:t>
      </w:r>
    </w:p>
    <w:p w14:paraId="09574251" w14:textId="77777777" w:rsidR="00300287" w:rsidRDefault="00300287" w:rsidP="00300287">
      <w:r>
        <w:rPr>
          <w:rFonts w:hint="eastAsia"/>
        </w:rPr>
        <w:t xml:space="preserve">　非公式組織</w:t>
      </w:r>
      <w:r>
        <w:t xml:space="preserve"> </w:t>
      </w:r>
    </w:p>
    <w:p w14:paraId="7397DFE2" w14:textId="77777777" w:rsidR="00300287" w:rsidRDefault="00300287" w:rsidP="00300287">
      <w:pPr>
        <w:ind w:left="630" w:hangingChars="300" w:hanging="630"/>
      </w:pPr>
      <w:r>
        <w:rPr>
          <w:rFonts w:hint="eastAsia"/>
        </w:rPr>
        <w:t xml:space="preserve">　　　</w:t>
      </w:r>
      <w:r w:rsidRPr="00D36A7E">
        <w:rPr>
          <w:rFonts w:hint="eastAsia"/>
        </w:rPr>
        <w:t>個人間の接触･相互作用を通して自然発生的に形成されるもので，意識的な構造や制度をもたない社会的結合</w:t>
      </w:r>
      <w:r>
        <w:rPr>
          <w:rFonts w:hint="eastAsia"/>
        </w:rPr>
        <w:t>。</w:t>
      </w:r>
    </w:p>
    <w:p w14:paraId="2474E5BA" w14:textId="77777777" w:rsidR="00300287" w:rsidRDefault="00300287" w:rsidP="00300287">
      <w:r>
        <w:rPr>
          <w:rFonts w:hint="eastAsia"/>
        </w:rPr>
        <w:t>人事管理</w:t>
      </w:r>
      <w:r>
        <w:t xml:space="preserve"> </w:t>
      </w:r>
    </w:p>
    <w:p w14:paraId="339DD787" w14:textId="77777777" w:rsidR="00300287" w:rsidRDefault="00300287" w:rsidP="00300287">
      <w:pPr>
        <w:ind w:left="420" w:hangingChars="200" w:hanging="420"/>
      </w:pPr>
      <w:r>
        <w:rPr>
          <w:rFonts w:hint="eastAsia"/>
        </w:rPr>
        <w:t xml:space="preserve">　　</w:t>
      </w:r>
      <w:r w:rsidRPr="00755D2C">
        <w:rPr>
          <w:rFonts w:hint="eastAsia"/>
        </w:rPr>
        <w:t>企業などの組織における目的達成のため、従業員を効果的に制御・統制し、管理すること</w:t>
      </w:r>
      <w:r>
        <w:rPr>
          <w:rFonts w:hint="eastAsia"/>
        </w:rPr>
        <w:t>。</w:t>
      </w:r>
    </w:p>
    <w:p w14:paraId="49623068" w14:textId="77777777" w:rsidR="00300287" w:rsidRDefault="00300287" w:rsidP="00300287">
      <w:r>
        <w:rPr>
          <w:rFonts w:hint="eastAsia"/>
        </w:rPr>
        <w:t>雇用管理</w:t>
      </w:r>
      <w:r>
        <w:t xml:space="preserve"> </w:t>
      </w:r>
      <w:r>
        <w:rPr>
          <w:rFonts w:hint="eastAsia"/>
        </w:rPr>
        <w:t>【H29】</w:t>
      </w:r>
    </w:p>
    <w:p w14:paraId="56E7E1DE" w14:textId="77777777" w:rsidR="00300287" w:rsidRDefault="00300287" w:rsidP="00300287">
      <w:pPr>
        <w:ind w:left="420" w:hangingChars="200" w:hanging="420"/>
      </w:pPr>
      <w:r>
        <w:rPr>
          <w:rFonts w:hint="eastAsia"/>
        </w:rPr>
        <w:t xml:space="preserve">　　採用条件と選考方法を明確にすること、従業員を適正に配置すること、構成で適切な処遇を行うことが重要な事項である。</w:t>
      </w:r>
    </w:p>
    <w:p w14:paraId="18D0E48E" w14:textId="77777777" w:rsidR="00300287" w:rsidRDefault="00300287" w:rsidP="00300287">
      <w:r>
        <w:rPr>
          <w:rFonts w:hint="eastAsia"/>
        </w:rPr>
        <w:t xml:space="preserve">　職能資格制度</w:t>
      </w:r>
      <w:r>
        <w:t xml:space="preserve"> </w:t>
      </w:r>
      <w:r>
        <w:rPr>
          <w:rFonts w:hint="eastAsia"/>
        </w:rPr>
        <w:t>【H29】</w:t>
      </w:r>
    </w:p>
    <w:p w14:paraId="20DCEC70" w14:textId="77777777" w:rsidR="00300287" w:rsidRDefault="00300287" w:rsidP="00300287">
      <w:pPr>
        <w:ind w:left="630" w:hangingChars="300" w:hanging="630"/>
      </w:pPr>
      <w:r>
        <w:rPr>
          <w:rFonts w:hint="eastAsia"/>
        </w:rPr>
        <w:t xml:space="preserve">　　　職位と資格の二重のヒエラルキーを昇進構造に持ち、職位が上がっても資格が変わらなければ報酬の基本部分に変化はない。顕在能力に加えて潜在能力も評価することにより能力開発へのインセンティブを与える。</w:t>
      </w:r>
    </w:p>
    <w:p w14:paraId="566737CA" w14:textId="77777777" w:rsidR="00300287" w:rsidRDefault="00300287" w:rsidP="00300287">
      <w:r>
        <w:rPr>
          <w:rFonts w:hint="eastAsia"/>
        </w:rPr>
        <w:t xml:space="preserve">　役割等級制度</w:t>
      </w:r>
      <w:r>
        <w:t xml:space="preserve"> </w:t>
      </w:r>
      <w:r>
        <w:rPr>
          <w:rFonts w:hint="eastAsia"/>
        </w:rPr>
        <w:t>【H29】</w:t>
      </w:r>
    </w:p>
    <w:p w14:paraId="50D41593" w14:textId="77777777" w:rsidR="00300287" w:rsidRDefault="00300287" w:rsidP="00300287">
      <w:pPr>
        <w:ind w:left="630" w:hangingChars="300" w:hanging="630"/>
      </w:pPr>
      <w:r>
        <w:rPr>
          <w:rFonts w:hint="eastAsia"/>
        </w:rPr>
        <w:t xml:space="preserve">　　　職能資格制度と職務等級制度のそれぞれの課題②対応した新しい社員格付制度として普及しつつある。</w:t>
      </w:r>
    </w:p>
    <w:p w14:paraId="1B4DDA38" w14:textId="3F82014A" w:rsidR="00300287" w:rsidRDefault="00300287" w:rsidP="00300287">
      <w:r>
        <w:rPr>
          <w:rFonts w:hint="eastAsia"/>
        </w:rPr>
        <w:t xml:space="preserve">　複線型人事制度</w:t>
      </w:r>
      <w:r>
        <w:t xml:space="preserve"> </w:t>
      </w:r>
      <w:r>
        <w:rPr>
          <w:rFonts w:hint="eastAsia"/>
        </w:rPr>
        <w:t>【H29】</w:t>
      </w:r>
    </w:p>
    <w:p w14:paraId="14B95D3B" w14:textId="77777777" w:rsidR="00300287" w:rsidRDefault="00300287" w:rsidP="00300287">
      <w:pPr>
        <w:ind w:left="630" w:hangingChars="300" w:hanging="630"/>
      </w:pPr>
      <w:r>
        <w:rPr>
          <w:rFonts w:hint="eastAsia"/>
        </w:rPr>
        <w:t xml:space="preserve">　　　近年の人事管理の複線化と呼ばれる動きの一つとして、総合職と一般職を区分する制度。</w:t>
      </w:r>
    </w:p>
    <w:p w14:paraId="263A4D78" w14:textId="77777777" w:rsidR="00300287" w:rsidRDefault="00300287" w:rsidP="00300287">
      <w:r>
        <w:rPr>
          <w:rFonts w:hint="eastAsia"/>
        </w:rPr>
        <w:t xml:space="preserve">　勤務地限定社員制度</w:t>
      </w:r>
      <w:r>
        <w:t xml:space="preserve"> </w:t>
      </w:r>
      <w:r>
        <w:rPr>
          <w:rFonts w:hint="eastAsia"/>
        </w:rPr>
        <w:t>【H29】</w:t>
      </w:r>
    </w:p>
    <w:p w14:paraId="25BAAE71" w14:textId="77777777" w:rsidR="00300287" w:rsidRDefault="00300287" w:rsidP="00300287">
      <w:pPr>
        <w:ind w:left="630" w:hangingChars="300" w:hanging="630"/>
      </w:pPr>
      <w:r>
        <w:rPr>
          <w:rFonts w:hint="eastAsia"/>
        </w:rPr>
        <w:t xml:space="preserve">　　　近年の人事管理の複線化と呼ばれる動きの一つとして、勤務地の地理的範囲で区分する制度。</w:t>
      </w:r>
    </w:p>
    <w:p w14:paraId="05C2E139" w14:textId="77777777" w:rsidR="00300287" w:rsidRDefault="00300287" w:rsidP="00300287">
      <w:r>
        <w:rPr>
          <w:rFonts w:hint="eastAsia"/>
        </w:rPr>
        <w:t xml:space="preserve">　専門職制度</w:t>
      </w:r>
      <w:r>
        <w:t xml:space="preserve"> </w:t>
      </w:r>
      <w:r>
        <w:rPr>
          <w:rFonts w:hint="eastAsia"/>
        </w:rPr>
        <w:t>【H29】</w:t>
      </w:r>
    </w:p>
    <w:p w14:paraId="2046F5B7" w14:textId="77777777" w:rsidR="00300287" w:rsidRDefault="00300287" w:rsidP="00300287">
      <w:pPr>
        <w:ind w:left="630" w:hangingChars="300" w:hanging="630"/>
      </w:pPr>
      <w:r>
        <w:rPr>
          <w:rFonts w:hint="eastAsia"/>
        </w:rPr>
        <w:t xml:space="preserve">　　　近年の人事管理の複線化と呼ばれる動きの一つとして、高度な専門能力を有する社員のための制度。</w:t>
      </w:r>
    </w:p>
    <w:p w14:paraId="5D4D352F" w14:textId="77777777" w:rsidR="00300287" w:rsidRDefault="00300287" w:rsidP="00300287">
      <w:r>
        <w:rPr>
          <w:rFonts w:hint="eastAsia"/>
        </w:rPr>
        <w:t xml:space="preserve">　社内公募制</w:t>
      </w:r>
      <w:r>
        <w:t xml:space="preserve"> </w:t>
      </w:r>
      <w:r>
        <w:rPr>
          <w:rFonts w:hint="eastAsia"/>
        </w:rPr>
        <w:t>【H28】</w:t>
      </w:r>
    </w:p>
    <w:p w14:paraId="75FE45C1" w14:textId="77777777" w:rsidR="00300287" w:rsidRDefault="00300287" w:rsidP="00300287">
      <w:pPr>
        <w:ind w:left="630" w:hangingChars="300" w:hanging="630"/>
      </w:pPr>
      <w:r>
        <w:rPr>
          <w:rFonts w:hint="eastAsia"/>
        </w:rPr>
        <w:t xml:space="preserve">　　　個人の希望を重視する異動の仕組みとして、明示した業務に従事したい社員を募集する制度。</w:t>
      </w:r>
    </w:p>
    <w:p w14:paraId="36C6FCB8" w14:textId="77777777" w:rsidR="00300287" w:rsidRDefault="00300287" w:rsidP="00300287">
      <w:r>
        <w:rPr>
          <w:rFonts w:hint="eastAsia"/>
        </w:rPr>
        <w:t xml:space="preserve">　再雇用制度</w:t>
      </w:r>
      <w:r>
        <w:t xml:space="preserve"> </w:t>
      </w:r>
    </w:p>
    <w:p w14:paraId="0AD9DF36" w14:textId="77777777" w:rsidR="00300287" w:rsidRDefault="00300287" w:rsidP="00300287">
      <w:r>
        <w:rPr>
          <w:rFonts w:hint="eastAsia"/>
        </w:rPr>
        <w:lastRenderedPageBreak/>
        <w:t xml:space="preserve">　　　</w:t>
      </w:r>
      <w:r w:rsidRPr="00482C92">
        <w:rPr>
          <w:rFonts w:hint="eastAsia"/>
        </w:rPr>
        <w:t>定年年齢に達した従業員</w:t>
      </w:r>
      <w:r>
        <w:rPr>
          <w:rFonts w:hint="eastAsia"/>
        </w:rPr>
        <w:t>が</w:t>
      </w:r>
      <w:r w:rsidRPr="00482C92">
        <w:rPr>
          <w:rFonts w:hint="eastAsia"/>
        </w:rPr>
        <w:t>一旦退職し</w:t>
      </w:r>
      <w:r>
        <w:rPr>
          <w:rFonts w:hint="eastAsia"/>
        </w:rPr>
        <w:t>た</w:t>
      </w:r>
      <w:r w:rsidRPr="00482C92">
        <w:rPr>
          <w:rFonts w:hint="eastAsia"/>
        </w:rPr>
        <w:t>後</w:t>
      </w:r>
      <w:r>
        <w:rPr>
          <w:rFonts w:hint="eastAsia"/>
        </w:rPr>
        <w:t>、</w:t>
      </w:r>
      <w:r w:rsidRPr="00482C92">
        <w:rPr>
          <w:rFonts w:hint="eastAsia"/>
        </w:rPr>
        <w:t>再び雇用</w:t>
      </w:r>
      <w:r>
        <w:rPr>
          <w:rFonts w:hint="eastAsia"/>
        </w:rPr>
        <w:t>され</w:t>
      </w:r>
      <w:r w:rsidRPr="00482C92">
        <w:rPr>
          <w:rFonts w:hint="eastAsia"/>
        </w:rPr>
        <w:t>る</w:t>
      </w:r>
      <w:r>
        <w:rPr>
          <w:rFonts w:hint="eastAsia"/>
        </w:rPr>
        <w:t>制度。</w:t>
      </w:r>
    </w:p>
    <w:p w14:paraId="6354CF37" w14:textId="77777777" w:rsidR="00300287" w:rsidRDefault="00300287" w:rsidP="00300287">
      <w:r>
        <w:rPr>
          <w:rFonts w:hint="eastAsia"/>
        </w:rPr>
        <w:t xml:space="preserve">　継続雇用制度</w:t>
      </w:r>
      <w:r>
        <w:t xml:space="preserve"> </w:t>
      </w:r>
    </w:p>
    <w:p w14:paraId="479E5E73" w14:textId="77777777" w:rsidR="00300287" w:rsidRDefault="00300287" w:rsidP="00300287">
      <w:pPr>
        <w:ind w:left="630" w:hangingChars="300" w:hanging="630"/>
      </w:pPr>
      <w:r>
        <w:rPr>
          <w:rFonts w:hint="eastAsia"/>
        </w:rPr>
        <w:t xml:space="preserve">　　　</w:t>
      </w:r>
      <w:r w:rsidRPr="00482C92">
        <w:rPr>
          <w:rFonts w:hint="eastAsia"/>
        </w:rPr>
        <w:t>雇用している高年齢者を、本人が希望すれば定年後も引き続いて雇用する</w:t>
      </w:r>
      <w:r>
        <w:rPr>
          <w:rFonts w:hint="eastAsia"/>
        </w:rPr>
        <w:t>制度。</w:t>
      </w:r>
      <w:r w:rsidRPr="00482C92">
        <w:rPr>
          <w:rFonts w:hint="eastAsia"/>
        </w:rPr>
        <w:t>金受給年齢の引き上げと同時に高年齢者の雇用を確保するために作られ</w:t>
      </w:r>
      <w:r>
        <w:rPr>
          <w:rFonts w:hint="eastAsia"/>
        </w:rPr>
        <w:t>ている。</w:t>
      </w:r>
    </w:p>
    <w:p w14:paraId="219A4A14" w14:textId="77777777" w:rsidR="00300287" w:rsidRDefault="00300287" w:rsidP="00300287">
      <w:r>
        <w:rPr>
          <w:rFonts w:hint="eastAsia"/>
        </w:rPr>
        <w:t xml:space="preserve">　自己申告制度</w:t>
      </w:r>
      <w:r>
        <w:t xml:space="preserve"> </w:t>
      </w:r>
      <w:r>
        <w:rPr>
          <w:rFonts w:hint="eastAsia"/>
        </w:rPr>
        <w:t>【H28】</w:t>
      </w:r>
    </w:p>
    <w:p w14:paraId="3718B51C" w14:textId="77777777" w:rsidR="00300287" w:rsidRDefault="00300287" w:rsidP="00300287">
      <w:pPr>
        <w:ind w:left="630" w:hangingChars="300" w:hanging="630"/>
      </w:pPr>
      <w:r>
        <w:rPr>
          <w:rFonts w:hint="eastAsia"/>
        </w:rPr>
        <w:t xml:space="preserve">　　　個人の希望を重視する異動の仕組みとして、社員が仕事やキャリアなどの希望を申告する制度。</w:t>
      </w:r>
    </w:p>
    <w:p w14:paraId="49E8D6D4" w14:textId="77777777" w:rsidR="00300287" w:rsidRDefault="00300287" w:rsidP="00300287">
      <w:r>
        <w:rPr>
          <w:rFonts w:hint="eastAsia"/>
        </w:rPr>
        <w:t xml:space="preserve">　ジョブ型（職務主義）</w:t>
      </w:r>
      <w:r>
        <w:t xml:space="preserve"> </w:t>
      </w:r>
      <w:r>
        <w:rPr>
          <w:rFonts w:hint="eastAsia"/>
        </w:rPr>
        <w:t>【H30】</w:t>
      </w:r>
    </w:p>
    <w:p w14:paraId="04864CD3" w14:textId="77777777" w:rsidR="00300287" w:rsidRDefault="00300287" w:rsidP="00300287">
      <w:pPr>
        <w:ind w:left="630" w:hangingChars="300" w:hanging="630"/>
      </w:pPr>
      <w:r>
        <w:rPr>
          <w:rFonts w:hint="eastAsia"/>
        </w:rPr>
        <w:t xml:space="preserve">　　　欧米諸国に代表される仕事に人を当てはめる考え方。採用は欠員の補充などの必要な時に、必要なだけ行う。職種別に賃金が決まっており、年齢、家族構成などは賃金に反映されない。</w:t>
      </w:r>
    </w:p>
    <w:p w14:paraId="2F3DEAE8" w14:textId="77777777" w:rsidR="00300287" w:rsidRDefault="00300287" w:rsidP="00300287">
      <w:r>
        <w:rPr>
          <w:rFonts w:hint="eastAsia"/>
        </w:rPr>
        <w:t xml:space="preserve">　メンバーシップ型（属人主義）</w:t>
      </w:r>
      <w:r>
        <w:t xml:space="preserve"> </w:t>
      </w:r>
      <w:r>
        <w:rPr>
          <w:rFonts w:hint="eastAsia"/>
        </w:rPr>
        <w:t>【H30】</w:t>
      </w:r>
    </w:p>
    <w:p w14:paraId="75699F38" w14:textId="77777777" w:rsidR="00300287" w:rsidRDefault="00300287" w:rsidP="00300287">
      <w:pPr>
        <w:ind w:left="630" w:hangingChars="300" w:hanging="630"/>
      </w:pPr>
      <w:r>
        <w:rPr>
          <w:rFonts w:hint="eastAsia"/>
        </w:rPr>
        <w:t xml:space="preserve">　　　日本に代表される人を中心に管理し、人と仕事の結びつきはできるだけ自由に変えられるようにしておく考え方。定期的な人事異動があり、勤務地が変わる転勤も広範に行われる。仕事に関する教育訓練は、公的教育訓練よりOJTなどの社内教育訓練が中心である。</w:t>
      </w:r>
    </w:p>
    <w:p w14:paraId="700E187C" w14:textId="77777777" w:rsidR="00300287" w:rsidRDefault="00300287" w:rsidP="00300287">
      <w:r>
        <w:rPr>
          <w:rFonts w:hint="eastAsia"/>
        </w:rPr>
        <w:t xml:space="preserve">　総合職・一般職</w:t>
      </w:r>
      <w:r>
        <w:t xml:space="preserve"> </w:t>
      </w:r>
    </w:p>
    <w:p w14:paraId="67CE31AC" w14:textId="77777777" w:rsidR="00300287" w:rsidRDefault="00300287" w:rsidP="00300287">
      <w:pPr>
        <w:ind w:left="630" w:hangingChars="300" w:hanging="630"/>
      </w:pPr>
      <w:r>
        <w:rPr>
          <w:rFonts w:hint="eastAsia"/>
        </w:rPr>
        <w:t xml:space="preserve">　　　企業等において、総合職は将来の幹部候補生として、</w:t>
      </w:r>
      <w:r w:rsidRPr="00AA42B9">
        <w:rPr>
          <w:rFonts w:hint="eastAsia"/>
        </w:rPr>
        <w:t>総合的な判断を要する基幹業務に取り組む</w:t>
      </w:r>
      <w:r>
        <w:rPr>
          <w:rFonts w:hint="eastAsia"/>
        </w:rPr>
        <w:t>。一般職は</w:t>
      </w:r>
      <w:r w:rsidRPr="00AA42B9">
        <w:rPr>
          <w:rFonts w:hint="eastAsia"/>
        </w:rPr>
        <w:t>一般事務などの定型的・補助的な業務を担う</w:t>
      </w:r>
      <w:r>
        <w:rPr>
          <w:rFonts w:hint="eastAsia"/>
        </w:rPr>
        <w:t>。</w:t>
      </w:r>
    </w:p>
    <w:p w14:paraId="6C549196" w14:textId="77777777" w:rsidR="00300287" w:rsidRDefault="00300287" w:rsidP="00300287">
      <w:r>
        <w:rPr>
          <w:rFonts w:hint="eastAsia"/>
        </w:rPr>
        <w:t xml:space="preserve">　職務分析</w:t>
      </w:r>
      <w:r>
        <w:t xml:space="preserve"> </w:t>
      </w:r>
    </w:p>
    <w:p w14:paraId="03621C3C" w14:textId="77777777" w:rsidR="00300287" w:rsidRDefault="00300287" w:rsidP="00300287">
      <w:r>
        <w:rPr>
          <w:rFonts w:hint="eastAsia"/>
        </w:rPr>
        <w:t xml:space="preserve">　　　</w:t>
      </w:r>
      <w:r w:rsidRPr="00AA42B9">
        <w:rPr>
          <w:rFonts w:hint="eastAsia"/>
        </w:rPr>
        <w:t>職務に関する情報を収集・整理し、職務内容を明確にすること</w:t>
      </w:r>
      <w:r>
        <w:rPr>
          <w:rFonts w:hint="eastAsia"/>
        </w:rPr>
        <w:t>。</w:t>
      </w:r>
    </w:p>
    <w:p w14:paraId="65E1DD45" w14:textId="77777777" w:rsidR="00300287" w:rsidRDefault="00300287" w:rsidP="00300287">
      <w:r>
        <w:rPr>
          <w:rFonts w:hint="eastAsia"/>
        </w:rPr>
        <w:t xml:space="preserve">　職務設計</w:t>
      </w:r>
      <w:r>
        <w:t xml:space="preserve"> </w:t>
      </w:r>
      <w:r>
        <w:rPr>
          <w:rFonts w:hint="eastAsia"/>
        </w:rPr>
        <w:t>【H29】</w:t>
      </w:r>
    </w:p>
    <w:p w14:paraId="24F2981A" w14:textId="77777777" w:rsidR="00300287" w:rsidRDefault="00300287" w:rsidP="00300287">
      <w:pPr>
        <w:ind w:left="630" w:hangingChars="300" w:hanging="630"/>
      </w:pPr>
      <w:r>
        <w:rPr>
          <w:rFonts w:hint="eastAsia"/>
        </w:rPr>
        <w:t xml:space="preserve">　　　組織の各構成員によって遂行される特定の職務の義務、権限、責任を決定するプロセスであり、技能の多様化などの本質的な動機付け要因を含んでいることが期待される。</w:t>
      </w:r>
    </w:p>
    <w:p w14:paraId="09C1F6D7" w14:textId="77777777" w:rsidR="00300287" w:rsidRDefault="00300287" w:rsidP="00300287">
      <w:r>
        <w:rPr>
          <w:rFonts w:hint="eastAsia"/>
        </w:rPr>
        <w:t>採用計画</w:t>
      </w:r>
      <w:r>
        <w:t xml:space="preserve"> </w:t>
      </w:r>
      <w:r>
        <w:rPr>
          <w:rFonts w:hint="eastAsia"/>
        </w:rPr>
        <w:t>【H28】</w:t>
      </w:r>
    </w:p>
    <w:p w14:paraId="71273DF7" w14:textId="77777777" w:rsidR="00300287" w:rsidRDefault="00300287" w:rsidP="00300287">
      <w:pPr>
        <w:ind w:left="420" w:hangingChars="200" w:hanging="420"/>
      </w:pPr>
      <w:r>
        <w:rPr>
          <w:rFonts w:hint="eastAsia"/>
        </w:rPr>
        <w:t xml:space="preserve">　　従業員の採用に当たっては、要員計画を作成したうえで、どのような能力の人材（能力要件）を何人採用するか（採用人数）を決めることが重要である。</w:t>
      </w:r>
    </w:p>
    <w:p w14:paraId="09811EDA" w14:textId="77777777" w:rsidR="00300287" w:rsidRDefault="00300287" w:rsidP="00300287">
      <w:r>
        <w:rPr>
          <w:rFonts w:hint="eastAsia"/>
        </w:rPr>
        <w:t>セカンドキャリア</w:t>
      </w:r>
      <w:r>
        <w:t xml:space="preserve"> </w:t>
      </w:r>
    </w:p>
    <w:p w14:paraId="398936E3" w14:textId="77777777" w:rsidR="00300287" w:rsidRDefault="00300287" w:rsidP="00300287">
      <w:pPr>
        <w:ind w:left="420" w:hangingChars="200" w:hanging="420"/>
      </w:pPr>
      <w:r>
        <w:rPr>
          <w:rFonts w:hint="eastAsia"/>
        </w:rPr>
        <w:t xml:space="preserve">　　</w:t>
      </w:r>
      <w:r w:rsidRPr="00AA42B9">
        <w:rPr>
          <w:rFonts w:hint="eastAsia"/>
        </w:rPr>
        <w:t>会社員</w:t>
      </w:r>
      <w:r>
        <w:rPr>
          <w:rFonts w:hint="eastAsia"/>
        </w:rPr>
        <w:t>等</w:t>
      </w:r>
      <w:r w:rsidRPr="00AA42B9">
        <w:rPr>
          <w:rFonts w:hint="eastAsia"/>
        </w:rPr>
        <w:t>が定年退職後に、女性が出産</w:t>
      </w:r>
      <w:r>
        <w:rPr>
          <w:rFonts w:hint="eastAsia"/>
        </w:rPr>
        <w:t>・</w:t>
      </w:r>
      <w:r w:rsidRPr="00AA42B9">
        <w:rPr>
          <w:rFonts w:hint="eastAsia"/>
        </w:rPr>
        <w:t>育児の後に、また、スポーツ選手が引退後などに従事する第二の職業のこと。</w:t>
      </w:r>
    </w:p>
    <w:p w14:paraId="600B63F3" w14:textId="77777777" w:rsidR="00300287" w:rsidRDefault="00300287" w:rsidP="00300287">
      <w:r>
        <w:rPr>
          <w:rFonts w:hint="eastAsia"/>
        </w:rPr>
        <w:t>デュアルキャリア</w:t>
      </w:r>
      <w:r>
        <w:t xml:space="preserve"> </w:t>
      </w:r>
    </w:p>
    <w:p w14:paraId="3006580A" w14:textId="77777777" w:rsidR="00300287" w:rsidRDefault="00300287" w:rsidP="00300287">
      <w:pPr>
        <w:ind w:left="420" w:hangingChars="200" w:hanging="420"/>
      </w:pPr>
      <w:r>
        <w:rPr>
          <w:rFonts w:hint="eastAsia"/>
        </w:rPr>
        <w:t xml:space="preserve">　　複数のキャリアを並行して活動すること。複線化したキャリア形成モデルで、スポーツアスリートの現役引退後のキャリア問題解決のために注目を集めている。</w:t>
      </w:r>
    </w:p>
    <w:p w14:paraId="7E6C4DA6" w14:textId="77777777" w:rsidR="00300287" w:rsidRDefault="00300287" w:rsidP="00300287">
      <w:r>
        <w:rPr>
          <w:rFonts w:hint="eastAsia"/>
        </w:rPr>
        <w:t>役職定年制</w:t>
      </w:r>
      <w:r>
        <w:t xml:space="preserve"> </w:t>
      </w:r>
    </w:p>
    <w:p w14:paraId="1BEBC73A" w14:textId="77777777" w:rsidR="00300287" w:rsidRDefault="00300287" w:rsidP="00300287">
      <w:r>
        <w:rPr>
          <w:rFonts w:hint="eastAsia"/>
        </w:rPr>
        <w:lastRenderedPageBreak/>
        <w:t xml:space="preserve">　　</w:t>
      </w:r>
      <w:r w:rsidRPr="00BD6F18">
        <w:rPr>
          <w:rFonts w:hint="eastAsia"/>
        </w:rPr>
        <w:t>役職段階別に管理職がラインから外れて専門職などで処遇される制度</w:t>
      </w:r>
      <w:r>
        <w:rPr>
          <w:rFonts w:hint="eastAsia"/>
        </w:rPr>
        <w:t>。</w:t>
      </w:r>
    </w:p>
    <w:p w14:paraId="3F46C187" w14:textId="77777777" w:rsidR="00300287" w:rsidRDefault="00300287" w:rsidP="00300287">
      <w:r>
        <w:rPr>
          <w:rFonts w:hint="eastAsia"/>
        </w:rPr>
        <w:t>ダイバーシティ・マネジメント</w:t>
      </w:r>
      <w:r>
        <w:t xml:space="preserve"> </w:t>
      </w:r>
      <w:r>
        <w:rPr>
          <w:rFonts w:hint="eastAsia"/>
        </w:rPr>
        <w:t>【R2】</w:t>
      </w:r>
    </w:p>
    <w:p w14:paraId="187B407F" w14:textId="77777777" w:rsidR="00300287" w:rsidRDefault="00300287" w:rsidP="00300287">
      <w:pPr>
        <w:ind w:left="420" w:hangingChars="200" w:hanging="420"/>
      </w:pPr>
      <w:r>
        <w:rPr>
          <w:rFonts w:hint="eastAsia"/>
        </w:rPr>
        <w:t xml:space="preserve">　　従業員の様々な個性を基とした違いを企業内に取り入れ、活用することにより、組織力を強化すること。</w:t>
      </w:r>
    </w:p>
    <w:p w14:paraId="4B66038E" w14:textId="77777777" w:rsidR="00300287" w:rsidRDefault="00300287" w:rsidP="00300287">
      <w:r>
        <w:rPr>
          <w:rFonts w:hint="eastAsia"/>
        </w:rPr>
        <w:t>タレントマネジメント</w:t>
      </w:r>
      <w:r>
        <w:t xml:space="preserve"> </w:t>
      </w:r>
    </w:p>
    <w:p w14:paraId="23A33A00" w14:textId="77777777" w:rsidR="00300287" w:rsidRDefault="00300287" w:rsidP="00300287">
      <w:pPr>
        <w:ind w:left="420" w:hangingChars="200" w:hanging="420"/>
      </w:pPr>
      <w:r>
        <w:rPr>
          <w:rFonts w:hint="eastAsia"/>
        </w:rPr>
        <w:t xml:space="preserve">　　</w:t>
      </w:r>
      <w:r w:rsidRPr="00BD6F18">
        <w:rPr>
          <w:rFonts w:hint="eastAsia"/>
        </w:rPr>
        <w:t>人材は企業の競争力の源泉と捉え、採用、配置、育成、キャリア形成といった一連のプロセスを効果的に管理・支援する仕組み</w:t>
      </w:r>
    </w:p>
    <w:p w14:paraId="47F4DC8E" w14:textId="77777777" w:rsidR="00300287" w:rsidRDefault="00300287" w:rsidP="00300287">
      <w:r>
        <w:rPr>
          <w:rFonts w:hint="eastAsia"/>
        </w:rPr>
        <w:t>インターンシップ【H28】</w:t>
      </w:r>
    </w:p>
    <w:p w14:paraId="17BE032A" w14:textId="77777777" w:rsidR="00300287" w:rsidRDefault="00300287" w:rsidP="00300287">
      <w:pPr>
        <w:ind w:left="420" w:hangingChars="200" w:hanging="420"/>
      </w:pPr>
      <w:r>
        <w:rPr>
          <w:rFonts w:hint="eastAsia"/>
        </w:rPr>
        <w:t xml:space="preserve">　　学生が企業等において実習・研修的な就業体験をする制度であり、教育的意義のほか企業等に対する理解促進などの意義がある。</w:t>
      </w:r>
    </w:p>
    <w:p w14:paraId="0B02CAEF" w14:textId="77777777" w:rsidR="00300287" w:rsidRDefault="00300287" w:rsidP="00300287"/>
    <w:p w14:paraId="052FF25E" w14:textId="383F1E8E" w:rsidR="00300287" w:rsidRDefault="00976F40" w:rsidP="00976F40">
      <w:pPr>
        <w:pStyle w:val="4"/>
        <w:ind w:leftChars="0" w:left="0"/>
      </w:pPr>
      <w:bookmarkStart w:id="19" w:name="_Toc55253419"/>
      <w:r>
        <w:rPr>
          <w:rFonts w:hint="eastAsia"/>
        </w:rPr>
        <w:t xml:space="preserve">3.4　</w:t>
      </w:r>
      <w:r w:rsidR="00300287" w:rsidRPr="0072568D">
        <w:rPr>
          <w:rFonts w:hint="eastAsia"/>
        </w:rPr>
        <w:t>人材開発</w:t>
      </w:r>
      <w:r w:rsidR="00300287">
        <w:rPr>
          <w:rFonts w:hint="eastAsia"/>
        </w:rPr>
        <w:t xml:space="preserve">　キーワード</w:t>
      </w:r>
      <w:bookmarkEnd w:id="19"/>
    </w:p>
    <w:p w14:paraId="7432D0BA" w14:textId="77777777" w:rsidR="00300287" w:rsidRDefault="00300287" w:rsidP="00300287">
      <w:r>
        <w:rPr>
          <w:rFonts w:hint="eastAsia"/>
        </w:rPr>
        <w:t>人事考課管理</w:t>
      </w:r>
      <w:r>
        <w:t xml:space="preserve"> </w:t>
      </w:r>
      <w:r>
        <w:rPr>
          <w:rFonts w:hint="eastAsia"/>
        </w:rPr>
        <w:t>【H30】</w:t>
      </w:r>
    </w:p>
    <w:p w14:paraId="5C7E53BF" w14:textId="77777777" w:rsidR="00300287" w:rsidRDefault="00300287" w:rsidP="00300287">
      <w:pPr>
        <w:ind w:left="420" w:hangingChars="200" w:hanging="420"/>
      </w:pPr>
      <w:r>
        <w:rPr>
          <w:rFonts w:hint="eastAsia"/>
        </w:rPr>
        <w:t xml:space="preserve">　　</w:t>
      </w:r>
      <w:r w:rsidRPr="00490F31">
        <w:rPr>
          <w:rFonts w:hint="eastAsia"/>
        </w:rPr>
        <w:t>社員の能力や業務への取組態度、業務に対する貢献度や業績を一定の基準で評価し、その評価結果を賃金管理・異動配置・能力開発などさまざまに活用する制度。</w:t>
      </w:r>
    </w:p>
    <w:p w14:paraId="755FC10B" w14:textId="77777777" w:rsidR="00300287" w:rsidRDefault="00300287" w:rsidP="00300287">
      <w:pPr>
        <w:ind w:leftChars="200" w:left="420"/>
      </w:pPr>
      <w:r>
        <w:rPr>
          <w:rFonts w:hint="eastAsia"/>
        </w:rPr>
        <w:t>評価の信頼性を高めるためには評価者訓練が効果的である。評価の際に介入しやすいバイアスの存在を知らせることも大切である。</w:t>
      </w:r>
    </w:p>
    <w:p w14:paraId="757DAA18" w14:textId="77777777" w:rsidR="00300287" w:rsidRDefault="00300287" w:rsidP="00300287">
      <w:pPr>
        <w:ind w:left="420" w:hangingChars="200" w:hanging="420"/>
      </w:pPr>
      <w:r>
        <w:rPr>
          <w:rFonts w:hint="eastAsia"/>
        </w:rPr>
        <w:t xml:space="preserve">　　絶対評価で行う場合、評価要素がほら胃従業員の働きぶりを示す者としては不適切な内容を含んでいたり、評価要素が細分化され評価項目数が多くなりすぎてしまったりして、正確な評価ができないことがある。</w:t>
      </w:r>
    </w:p>
    <w:p w14:paraId="70F35885" w14:textId="77777777" w:rsidR="00300287" w:rsidRDefault="00300287" w:rsidP="00300287">
      <w:pPr>
        <w:ind w:left="420" w:hangingChars="200" w:hanging="420"/>
      </w:pPr>
      <w:r>
        <w:rPr>
          <w:rFonts w:hint="eastAsia"/>
        </w:rPr>
        <w:t xml:space="preserve">　　相対評価で行う場合、グループ内での相対的な順位や位置づけを考慮するため、評価対象者の評価に他社の結果が影響する。また比較対象となるグループのメンバー次第で、評価対象者の相対的位置が上下してしまうことがある。</w:t>
      </w:r>
    </w:p>
    <w:p w14:paraId="4297E59F" w14:textId="77777777" w:rsidR="00300287" w:rsidRDefault="00300287" w:rsidP="00300287">
      <w:pPr>
        <w:ind w:left="420" w:hangingChars="200" w:hanging="420"/>
      </w:pPr>
      <w:r>
        <w:rPr>
          <w:rFonts w:hint="eastAsia"/>
        </w:rPr>
        <w:t xml:space="preserve">　　主として賞与には姿勢評価と業績評価を反映し、昇給や昇進にはそれとともに長期的な視野を含めるために能力評価も反映することが一般的である。</w:t>
      </w:r>
    </w:p>
    <w:p w14:paraId="5850CF9D" w14:textId="77777777" w:rsidR="00300287" w:rsidRDefault="00300287" w:rsidP="00300287">
      <w:pPr>
        <w:ind w:left="420" w:hangingChars="200" w:hanging="420"/>
      </w:pPr>
      <w:r>
        <w:rPr>
          <w:rFonts w:hint="eastAsia"/>
        </w:rPr>
        <w:t xml:space="preserve">　　透明性の原則は、人事評価の基準、手続き、結果などを被評価者に公開することによって、従業員の評価に対しする納得性を高めようとするものである。</w:t>
      </w:r>
    </w:p>
    <w:p w14:paraId="2F39A57C" w14:textId="77777777" w:rsidR="00300287" w:rsidRDefault="00300287" w:rsidP="00300287">
      <w:r>
        <w:rPr>
          <w:rFonts w:hint="eastAsia"/>
        </w:rPr>
        <w:t xml:space="preserve">　情意考課</w:t>
      </w:r>
      <w:r>
        <w:t xml:space="preserve"> </w:t>
      </w:r>
      <w:r>
        <w:rPr>
          <w:rFonts w:hint="eastAsia"/>
        </w:rPr>
        <w:t>【H30】</w:t>
      </w:r>
    </w:p>
    <w:p w14:paraId="518E4BA8" w14:textId="77777777" w:rsidR="00300287" w:rsidRDefault="00300287" w:rsidP="00300287">
      <w:r>
        <w:rPr>
          <w:rFonts w:hint="eastAsia"/>
        </w:rPr>
        <w:t xml:space="preserve">　　　行動や姿勢を評価すること。</w:t>
      </w:r>
    </w:p>
    <w:p w14:paraId="5AF93C0E" w14:textId="77777777" w:rsidR="00300287" w:rsidRDefault="00300287" w:rsidP="00300287">
      <w:r>
        <w:rPr>
          <w:rFonts w:hint="eastAsia"/>
        </w:rPr>
        <w:t xml:space="preserve">　成績考課</w:t>
      </w:r>
      <w:r>
        <w:t xml:space="preserve"> </w:t>
      </w:r>
      <w:r>
        <w:rPr>
          <w:rFonts w:hint="eastAsia"/>
        </w:rPr>
        <w:t>【H30】</w:t>
      </w:r>
    </w:p>
    <w:p w14:paraId="2681BEA1" w14:textId="77777777" w:rsidR="00300287" w:rsidRDefault="00300287" w:rsidP="00300287">
      <w:r>
        <w:rPr>
          <w:rFonts w:hint="eastAsia"/>
        </w:rPr>
        <w:t xml:space="preserve">　　　一般的に、上位ランクになるほど能力評価や情意評価よりも重視される。</w:t>
      </w:r>
    </w:p>
    <w:p w14:paraId="5A7ADC49" w14:textId="132AC9DD" w:rsidR="00300287" w:rsidRDefault="00300287" w:rsidP="00300287">
      <w:r>
        <w:rPr>
          <w:rFonts w:hint="eastAsia"/>
        </w:rPr>
        <w:t xml:space="preserve">　能力考課</w:t>
      </w:r>
      <w:r>
        <w:t xml:space="preserve"> </w:t>
      </w:r>
      <w:r>
        <w:rPr>
          <w:rFonts w:hint="eastAsia"/>
        </w:rPr>
        <w:t>【H30】</w:t>
      </w:r>
    </w:p>
    <w:p w14:paraId="6B8EDC74" w14:textId="0F927014" w:rsidR="009337EE" w:rsidRDefault="009337EE" w:rsidP="00300287">
      <w:r>
        <w:rPr>
          <w:rFonts w:hint="eastAsia"/>
        </w:rPr>
        <w:t xml:space="preserve">　　　</w:t>
      </w:r>
      <w:r w:rsidRPr="009337EE">
        <w:rPr>
          <w:rFonts w:hint="eastAsia"/>
        </w:rPr>
        <w:t>職務</w:t>
      </w:r>
      <w:r>
        <w:rPr>
          <w:rFonts w:hint="eastAsia"/>
        </w:rPr>
        <w:t>遂行を</w:t>
      </w:r>
      <w:r w:rsidRPr="009337EE">
        <w:rPr>
          <w:rFonts w:hint="eastAsia"/>
        </w:rPr>
        <w:t>通して身に付けた能力を評価</w:t>
      </w:r>
      <w:r>
        <w:rPr>
          <w:rFonts w:hint="eastAsia"/>
        </w:rPr>
        <w:t>すること。</w:t>
      </w:r>
    </w:p>
    <w:p w14:paraId="35AF2BB6" w14:textId="746824E5" w:rsidR="00300287" w:rsidRDefault="00300287" w:rsidP="00300287">
      <w:r>
        <w:rPr>
          <w:rFonts w:hint="eastAsia"/>
        </w:rPr>
        <w:t xml:space="preserve">　役割等級制度</w:t>
      </w:r>
      <w:r>
        <w:t xml:space="preserve"> </w:t>
      </w:r>
      <w:r>
        <w:rPr>
          <w:rFonts w:hint="eastAsia"/>
        </w:rPr>
        <w:t>【H29】</w:t>
      </w:r>
    </w:p>
    <w:p w14:paraId="1C2CB6CB" w14:textId="77777777" w:rsidR="00300287" w:rsidRDefault="00300287" w:rsidP="00976F40">
      <w:pPr>
        <w:ind w:left="630" w:hangingChars="300" w:hanging="630"/>
      </w:pPr>
      <w:r>
        <w:rPr>
          <w:rFonts w:hint="eastAsia"/>
        </w:rPr>
        <w:t xml:space="preserve">　　　</w:t>
      </w:r>
      <w:r w:rsidRPr="00B32D72">
        <w:rPr>
          <w:rFonts w:hint="eastAsia"/>
        </w:rPr>
        <w:t>役職や仕事に求められる役割に応じて等級を設定し、その役割を担当する社員の格</w:t>
      </w:r>
      <w:r w:rsidRPr="00B32D72">
        <w:rPr>
          <w:rFonts w:hint="eastAsia"/>
        </w:rPr>
        <w:lastRenderedPageBreak/>
        <w:t>付けを行う制度</w:t>
      </w:r>
      <w:r>
        <w:rPr>
          <w:rFonts w:hint="eastAsia"/>
        </w:rPr>
        <w:t>。</w:t>
      </w:r>
    </w:p>
    <w:p w14:paraId="7A6D3CC5" w14:textId="77777777" w:rsidR="00300287" w:rsidRDefault="00300287" w:rsidP="00300287">
      <w:r>
        <w:rPr>
          <w:rFonts w:hint="eastAsia"/>
        </w:rPr>
        <w:t xml:space="preserve">　多面評価（３６０度評価）</w:t>
      </w:r>
      <w:r>
        <w:t xml:space="preserve"> </w:t>
      </w:r>
    </w:p>
    <w:p w14:paraId="4BC14628" w14:textId="77777777" w:rsidR="00300287" w:rsidRDefault="00300287" w:rsidP="00300287">
      <w:pPr>
        <w:ind w:left="630" w:hangingChars="300" w:hanging="630"/>
      </w:pPr>
      <w:r>
        <w:rPr>
          <w:rFonts w:hint="eastAsia"/>
        </w:rPr>
        <w:t xml:space="preserve">　　　</w:t>
      </w:r>
      <w:r w:rsidRPr="001D0B32">
        <w:rPr>
          <w:rFonts w:hint="eastAsia"/>
        </w:rPr>
        <w:t>上司、同僚、部下など、立場や対象者との関係性が異なる複数の評価者によって、対象者を多面的に評価する手法</w:t>
      </w:r>
      <w:r>
        <w:rPr>
          <w:rFonts w:hint="eastAsia"/>
        </w:rPr>
        <w:t>。</w:t>
      </w:r>
    </w:p>
    <w:p w14:paraId="50AD3848" w14:textId="77777777" w:rsidR="00300287" w:rsidRDefault="00300287" w:rsidP="00300287">
      <w:r>
        <w:rPr>
          <w:rFonts w:hint="eastAsia"/>
        </w:rPr>
        <w:t xml:space="preserve">　目標管理制度（ＭＢＯ）</w:t>
      </w:r>
      <w:r>
        <w:t xml:space="preserve"> </w:t>
      </w:r>
      <w:r>
        <w:rPr>
          <w:rFonts w:hint="eastAsia"/>
        </w:rPr>
        <w:t>【H30,H28】</w:t>
      </w:r>
    </w:p>
    <w:p w14:paraId="20551480" w14:textId="77777777" w:rsidR="00300287" w:rsidRDefault="00300287" w:rsidP="00300287">
      <w:pPr>
        <w:ind w:left="630" w:hangingChars="300" w:hanging="630"/>
      </w:pPr>
      <w:r>
        <w:rPr>
          <w:rFonts w:hint="eastAsia"/>
        </w:rPr>
        <w:t xml:space="preserve">　　　一般的に、会社の経営戦略や経営方針が示された後、各部門の管理者が部門ごとの方針、目標などを決定し、その後に個人の目標を設定する、というように上位組織から順に目標が決定される。</w:t>
      </w:r>
    </w:p>
    <w:p w14:paraId="7B002D04" w14:textId="041DE90C" w:rsidR="00300287" w:rsidRDefault="00300287" w:rsidP="00300287">
      <w:pPr>
        <w:ind w:left="630" w:hangingChars="300" w:hanging="630"/>
      </w:pPr>
      <w:r>
        <w:rPr>
          <w:rFonts w:hint="eastAsia"/>
        </w:rPr>
        <w:t xml:space="preserve">　　　目標管理による業績の評価方法では、業績は評価期間の</w:t>
      </w:r>
      <w:r w:rsidR="00B50BEF" w:rsidRPr="00B50BEF">
        <w:rPr>
          <w:rFonts w:hint="eastAsia"/>
          <w:color w:val="FF0000"/>
        </w:rPr>
        <w:t>初</w:t>
      </w:r>
      <w:r w:rsidR="00B50BEF">
        <w:rPr>
          <w:rFonts w:hint="eastAsia"/>
        </w:rPr>
        <w:t>め</w:t>
      </w:r>
      <w:r>
        <w:rPr>
          <w:rFonts w:hint="eastAsia"/>
        </w:rPr>
        <w:t>に設定された業務目標の達成度と難易度の2つの要素を組み合わせて評価される。</w:t>
      </w:r>
    </w:p>
    <w:p w14:paraId="50CBED56" w14:textId="77777777" w:rsidR="00300287" w:rsidRDefault="00300287" w:rsidP="00300287">
      <w:r>
        <w:rPr>
          <w:rFonts w:hint="eastAsia"/>
        </w:rPr>
        <w:t xml:space="preserve">　加点主義</w:t>
      </w:r>
      <w:r>
        <w:t xml:space="preserve"> </w:t>
      </w:r>
    </w:p>
    <w:p w14:paraId="3A5CD1E3" w14:textId="77777777" w:rsidR="00300287" w:rsidRDefault="00300287" w:rsidP="00300287">
      <w:pPr>
        <w:ind w:left="630" w:hangingChars="300" w:hanging="630"/>
      </w:pPr>
      <w:r>
        <w:rPr>
          <w:rFonts w:hint="eastAsia"/>
        </w:rPr>
        <w:t xml:space="preserve">　　　</w:t>
      </w:r>
      <w:r w:rsidRPr="001D0B32">
        <w:rPr>
          <w:rFonts w:hint="eastAsia"/>
        </w:rPr>
        <w:t>被評価者の優れた資質や能力、または意欲的な姿勢や優れた成果を重視する評価の考え方</w:t>
      </w:r>
      <w:r>
        <w:rPr>
          <w:rFonts w:hint="eastAsia"/>
        </w:rPr>
        <w:t>。</w:t>
      </w:r>
    </w:p>
    <w:p w14:paraId="15ECBC8C" w14:textId="77777777" w:rsidR="00300287" w:rsidRDefault="00300287" w:rsidP="00300287">
      <w:r>
        <w:rPr>
          <w:rFonts w:hint="eastAsia"/>
        </w:rPr>
        <w:t xml:space="preserve">　減点主義</w:t>
      </w:r>
      <w:r>
        <w:t xml:space="preserve"> </w:t>
      </w:r>
      <w:r>
        <w:rPr>
          <w:rFonts w:hint="eastAsia"/>
        </w:rPr>
        <w:t>【H28】</w:t>
      </w:r>
    </w:p>
    <w:p w14:paraId="3609FA7C" w14:textId="77777777" w:rsidR="00300287" w:rsidRDefault="00300287" w:rsidP="00300287">
      <w:pPr>
        <w:ind w:left="630" w:hangingChars="300" w:hanging="630"/>
      </w:pPr>
      <w:r>
        <w:rPr>
          <w:rFonts w:hint="eastAsia"/>
        </w:rPr>
        <w:t xml:space="preserve">　　　失敗することを厳しく評価するもの。従業員の間に失敗をせず無難に過ごそうとする傾向が生じるおそれがある。</w:t>
      </w:r>
    </w:p>
    <w:p w14:paraId="37DB46A8" w14:textId="77777777" w:rsidR="00300287" w:rsidRDefault="00300287" w:rsidP="00300287">
      <w:r>
        <w:rPr>
          <w:rFonts w:hint="eastAsia"/>
        </w:rPr>
        <w:t xml:space="preserve">　評価基準</w:t>
      </w:r>
      <w:r>
        <w:t xml:space="preserve"> </w:t>
      </w:r>
      <w:r>
        <w:rPr>
          <w:rFonts w:hint="eastAsia"/>
        </w:rPr>
        <w:t>【H28】</w:t>
      </w:r>
    </w:p>
    <w:p w14:paraId="72326C2D" w14:textId="77777777" w:rsidR="00300287" w:rsidRDefault="00300287" w:rsidP="00300287">
      <w:pPr>
        <w:ind w:left="630" w:hangingChars="300" w:hanging="630"/>
      </w:pPr>
      <w:r>
        <w:rPr>
          <w:rFonts w:hint="eastAsia"/>
        </w:rPr>
        <w:t xml:space="preserve">　　　一般的な評価基準は、能力、姿勢、業績という3つの領域から構成され、能力、姿勢はインプットで安定的であるが、業績はアウトプットで短期に変動する。</w:t>
      </w:r>
    </w:p>
    <w:p w14:paraId="136CEFB0" w14:textId="77777777" w:rsidR="00300287" w:rsidRDefault="00300287" w:rsidP="00300287">
      <w:r>
        <w:rPr>
          <w:rFonts w:hint="eastAsia"/>
        </w:rPr>
        <w:t xml:space="preserve">　バイアス</w:t>
      </w:r>
      <w:r>
        <w:t xml:space="preserve"> </w:t>
      </w:r>
      <w:r>
        <w:rPr>
          <w:rFonts w:hint="eastAsia"/>
        </w:rPr>
        <w:t>【R1】</w:t>
      </w:r>
    </w:p>
    <w:p w14:paraId="5533F7CC" w14:textId="77777777" w:rsidR="00300287" w:rsidRDefault="00300287" w:rsidP="00300287">
      <w:r>
        <w:rPr>
          <w:rFonts w:hint="eastAsia"/>
        </w:rPr>
        <w:t xml:space="preserve">　　　人事評価における評価対象者に持つ解釈の偏向のこと。</w:t>
      </w:r>
    </w:p>
    <w:p w14:paraId="45B6242D" w14:textId="77777777" w:rsidR="00300287" w:rsidRDefault="00300287" w:rsidP="00300287">
      <w:pPr>
        <w:ind w:firstLineChars="300" w:firstLine="630"/>
      </w:pPr>
      <w:r>
        <w:rPr>
          <w:rFonts w:hint="eastAsia"/>
        </w:rPr>
        <w:t>・中心化傾向：評価が中央値中心に集まってしまう</w:t>
      </w:r>
    </w:p>
    <w:p w14:paraId="7796AEBB" w14:textId="77777777" w:rsidR="00300287" w:rsidRDefault="00300287" w:rsidP="00300287">
      <w:pPr>
        <w:ind w:firstLineChars="300" w:firstLine="630"/>
      </w:pPr>
      <w:r>
        <w:rPr>
          <w:rFonts w:hint="eastAsia"/>
        </w:rPr>
        <w:t>・寛大化傾向：評価が甘めに集まってしまう</w:t>
      </w:r>
    </w:p>
    <w:p w14:paraId="6ABA3AB6" w14:textId="77777777" w:rsidR="00300287" w:rsidRDefault="00300287" w:rsidP="00300287">
      <w:pPr>
        <w:ind w:firstLineChars="300" w:firstLine="630"/>
      </w:pPr>
      <w:r>
        <w:rPr>
          <w:rFonts w:hint="eastAsia"/>
        </w:rPr>
        <w:t>・ハロー効果：一つの良い／悪いことが印象となって、全体が引きあがってしまう</w:t>
      </w:r>
    </w:p>
    <w:p w14:paraId="056B3ED9" w14:textId="77777777" w:rsidR="00300287" w:rsidRDefault="00300287" w:rsidP="00300287">
      <w:pPr>
        <w:ind w:firstLineChars="300" w:firstLine="630"/>
      </w:pPr>
      <w:r>
        <w:rPr>
          <w:rFonts w:hint="eastAsia"/>
        </w:rPr>
        <w:t>・逆算化傾向：はじめに結果ありきで、中身を決めていってしまう</w:t>
      </w:r>
    </w:p>
    <w:p w14:paraId="7E56BF6E" w14:textId="77777777" w:rsidR="00300287" w:rsidRDefault="00300287" w:rsidP="00300287">
      <w:pPr>
        <w:ind w:leftChars="300" w:left="840" w:hangingChars="100" w:hanging="210"/>
      </w:pPr>
      <w:r>
        <w:rPr>
          <w:rFonts w:hint="eastAsia"/>
        </w:rPr>
        <w:t>・論理誤差：</w:t>
      </w:r>
      <w:r w:rsidRPr="00727685">
        <w:rPr>
          <w:rFonts w:hint="eastAsia"/>
        </w:rPr>
        <w:t>論理的に考えすぎて様々な事柄を関連させ、実際の事実と異なる評価をしてしまう</w:t>
      </w:r>
    </w:p>
    <w:p w14:paraId="60FACC6E" w14:textId="77777777" w:rsidR="00300287" w:rsidRDefault="00300287" w:rsidP="00300287">
      <w:pPr>
        <w:ind w:firstLineChars="300" w:firstLine="630"/>
      </w:pPr>
      <w:r>
        <w:rPr>
          <w:rFonts w:hint="eastAsia"/>
        </w:rPr>
        <w:t>・対比誤差：自分自身と比べて、評価をしてしまう</w:t>
      </w:r>
    </w:p>
    <w:p w14:paraId="10818057" w14:textId="77777777" w:rsidR="00300287" w:rsidRDefault="00300287" w:rsidP="00300287">
      <w:pPr>
        <w:ind w:firstLineChars="300" w:firstLine="630"/>
      </w:pPr>
      <w:r>
        <w:rPr>
          <w:rFonts w:hint="eastAsia"/>
        </w:rPr>
        <w:t xml:space="preserve">・期末評価（遠近効果）：評価期間全体ではなく、期末近くの観察で評価をしてしま　　　　</w:t>
      </w:r>
    </w:p>
    <w:p w14:paraId="53253E0E" w14:textId="77777777" w:rsidR="00300287" w:rsidRDefault="00300287" w:rsidP="00300287">
      <w:pPr>
        <w:ind w:firstLineChars="300" w:firstLine="630"/>
      </w:pPr>
      <w:r>
        <w:rPr>
          <w:rFonts w:hint="eastAsia"/>
        </w:rPr>
        <w:t xml:space="preserve">　う</w:t>
      </w:r>
    </w:p>
    <w:p w14:paraId="316863F1" w14:textId="77777777" w:rsidR="00300287" w:rsidRDefault="00300287" w:rsidP="00300287">
      <w:r>
        <w:rPr>
          <w:rFonts w:hint="eastAsia"/>
        </w:rPr>
        <w:t xml:space="preserve">　評価誤差（ハロー効果等）</w:t>
      </w:r>
      <w:r>
        <w:t xml:space="preserve"> </w:t>
      </w:r>
      <w:r>
        <w:rPr>
          <w:rFonts w:hint="eastAsia"/>
        </w:rPr>
        <w:t>【R2】</w:t>
      </w:r>
    </w:p>
    <w:p w14:paraId="0CCEE7A6" w14:textId="77777777" w:rsidR="00300287" w:rsidRDefault="00300287" w:rsidP="00300287">
      <w:r>
        <w:rPr>
          <w:rFonts w:hint="eastAsia"/>
        </w:rPr>
        <w:t xml:space="preserve">　　　</w:t>
      </w:r>
      <w:r w:rsidRPr="00356EA8">
        <w:rPr>
          <w:rFonts w:hint="eastAsia"/>
        </w:rPr>
        <w:t>人事評価において、評価者の主観・印象によって評価結果に誤差が生じること</w:t>
      </w:r>
      <w:r>
        <w:rPr>
          <w:rFonts w:hint="eastAsia"/>
        </w:rPr>
        <w:t>。</w:t>
      </w:r>
    </w:p>
    <w:p w14:paraId="78998FA3" w14:textId="77777777" w:rsidR="00300287" w:rsidRDefault="00300287" w:rsidP="00300287">
      <w:pPr>
        <w:ind w:left="630" w:hangingChars="300" w:hanging="630"/>
      </w:pPr>
      <w:r>
        <w:rPr>
          <w:rFonts w:hint="eastAsia"/>
        </w:rPr>
        <w:t xml:space="preserve">　　　</w:t>
      </w:r>
      <w:r w:rsidRPr="00356EA8">
        <w:rPr>
          <w:rFonts w:hint="eastAsia"/>
        </w:rPr>
        <w:t>「ハロー効果」、「寛大化傾向」</w:t>
      </w:r>
      <w:r>
        <w:rPr>
          <w:rFonts w:hint="eastAsia"/>
        </w:rPr>
        <w:t>、</w:t>
      </w:r>
      <w:r w:rsidRPr="00356EA8">
        <w:rPr>
          <w:rFonts w:hint="eastAsia"/>
        </w:rPr>
        <w:t>「中心化傾向」</w:t>
      </w:r>
      <w:r>
        <w:rPr>
          <w:rFonts w:hint="eastAsia"/>
        </w:rPr>
        <w:t>、</w:t>
      </w:r>
      <w:r w:rsidRPr="00356EA8">
        <w:rPr>
          <w:rFonts w:hint="eastAsia"/>
        </w:rPr>
        <w:t>｢対比誤差｣</w:t>
      </w:r>
      <w:r>
        <w:rPr>
          <w:rFonts w:hint="eastAsia"/>
        </w:rPr>
        <w:t>、</w:t>
      </w:r>
      <w:r w:rsidRPr="00356EA8">
        <w:rPr>
          <w:rFonts w:hint="eastAsia"/>
        </w:rPr>
        <w:t>「論理的誤差」が大きな原因</w:t>
      </w:r>
      <w:r>
        <w:rPr>
          <w:rFonts w:hint="eastAsia"/>
        </w:rPr>
        <w:t>といわれている。</w:t>
      </w:r>
    </w:p>
    <w:p w14:paraId="3628533B" w14:textId="77777777" w:rsidR="00300287" w:rsidRDefault="00300287" w:rsidP="00300287">
      <w:r>
        <w:rPr>
          <w:rFonts w:hint="eastAsia"/>
        </w:rPr>
        <w:t>人的資源開発（ＨＲＤ）</w:t>
      </w:r>
    </w:p>
    <w:p w14:paraId="440DD161" w14:textId="77777777" w:rsidR="00300287" w:rsidRDefault="00300287" w:rsidP="00300287">
      <w:r>
        <w:rPr>
          <w:rFonts w:hint="eastAsia"/>
        </w:rPr>
        <w:lastRenderedPageBreak/>
        <w:t xml:space="preserve">　　</w:t>
      </w:r>
      <w:r w:rsidRPr="007073CA">
        <w:rPr>
          <w:rFonts w:hint="eastAsia"/>
        </w:rPr>
        <w:t>経営に必要となる人材を戦略的に育成・開発</w:t>
      </w:r>
      <w:r>
        <w:rPr>
          <w:rFonts w:hint="eastAsia"/>
        </w:rPr>
        <w:t>すること。</w:t>
      </w:r>
    </w:p>
    <w:p w14:paraId="612652FF" w14:textId="77777777" w:rsidR="00300287" w:rsidRDefault="00300287" w:rsidP="00300287">
      <w:r>
        <w:rPr>
          <w:rFonts w:hint="eastAsia"/>
        </w:rPr>
        <w:t xml:space="preserve">　階層別研修</w:t>
      </w:r>
      <w:r>
        <w:t xml:space="preserve"> </w:t>
      </w:r>
      <w:r>
        <w:rPr>
          <w:rFonts w:hint="eastAsia"/>
        </w:rPr>
        <w:t>【H29】</w:t>
      </w:r>
    </w:p>
    <w:p w14:paraId="164AFBE6" w14:textId="77777777" w:rsidR="00300287" w:rsidRDefault="00300287" w:rsidP="00300287">
      <w:r>
        <w:rPr>
          <w:rFonts w:hint="eastAsia"/>
        </w:rPr>
        <w:t xml:space="preserve">　　　</w:t>
      </w:r>
      <w:r w:rsidRPr="007073CA">
        <w:rPr>
          <w:rFonts w:hint="eastAsia"/>
        </w:rPr>
        <w:t>組織における階層ごとに分けて実施される研修</w:t>
      </w:r>
      <w:r>
        <w:rPr>
          <w:rFonts w:hint="eastAsia"/>
        </w:rPr>
        <w:t>。昇進などの節目に行われる。</w:t>
      </w:r>
    </w:p>
    <w:p w14:paraId="55AE5250" w14:textId="77777777" w:rsidR="00300287" w:rsidRDefault="00300287" w:rsidP="00300287">
      <w:r>
        <w:rPr>
          <w:rFonts w:hint="eastAsia"/>
        </w:rPr>
        <w:t xml:space="preserve">　専門別研修</w:t>
      </w:r>
      <w:r>
        <w:t xml:space="preserve"> </w:t>
      </w:r>
      <w:r>
        <w:rPr>
          <w:rFonts w:hint="eastAsia"/>
        </w:rPr>
        <w:t>【H29】</w:t>
      </w:r>
    </w:p>
    <w:p w14:paraId="1B98A3E7" w14:textId="2665185F" w:rsidR="00300287" w:rsidRDefault="00300287" w:rsidP="00300287">
      <w:r>
        <w:rPr>
          <w:rFonts w:hint="eastAsia"/>
        </w:rPr>
        <w:t xml:space="preserve">　　　</w:t>
      </w:r>
      <w:r w:rsidR="005F4426">
        <w:rPr>
          <w:rFonts w:hint="eastAsia"/>
        </w:rPr>
        <w:t>専門の</w:t>
      </w:r>
      <w:r w:rsidR="009337EE" w:rsidRPr="009337EE">
        <w:rPr>
          <w:rFonts w:hint="eastAsia"/>
        </w:rPr>
        <w:t>職種に分けて実施される研修</w:t>
      </w:r>
      <w:r w:rsidR="005F4426">
        <w:rPr>
          <w:rFonts w:hint="eastAsia"/>
        </w:rPr>
        <w:t>。</w:t>
      </w:r>
    </w:p>
    <w:p w14:paraId="49D48A6B" w14:textId="77777777" w:rsidR="00300287" w:rsidRDefault="00300287" w:rsidP="00300287">
      <w:r>
        <w:rPr>
          <w:rFonts w:hint="eastAsia"/>
        </w:rPr>
        <w:t xml:space="preserve">　課題別研修</w:t>
      </w:r>
      <w:r>
        <w:t xml:space="preserve"> </w:t>
      </w:r>
      <w:r>
        <w:rPr>
          <w:rFonts w:hint="eastAsia"/>
        </w:rPr>
        <w:t>【H29】</w:t>
      </w:r>
    </w:p>
    <w:p w14:paraId="79CEF8DE" w14:textId="77777777" w:rsidR="00300287" w:rsidRDefault="00300287" w:rsidP="00300287">
      <w:r>
        <w:rPr>
          <w:rFonts w:hint="eastAsia"/>
        </w:rPr>
        <w:t xml:space="preserve">　　　</w:t>
      </w:r>
      <w:r w:rsidRPr="007073CA">
        <w:rPr>
          <w:rFonts w:hint="eastAsia"/>
        </w:rPr>
        <w:t>課題別に受講者を分けて実施される研修</w:t>
      </w:r>
      <w:r>
        <w:rPr>
          <w:rFonts w:hint="eastAsia"/>
        </w:rPr>
        <w:t>。</w:t>
      </w:r>
    </w:p>
    <w:p w14:paraId="142E603A" w14:textId="77777777" w:rsidR="00300287" w:rsidRDefault="00300287" w:rsidP="00300287">
      <w:r>
        <w:rPr>
          <w:rFonts w:hint="eastAsia"/>
        </w:rPr>
        <w:t xml:space="preserve">　自己啓発</w:t>
      </w:r>
      <w:r>
        <w:t xml:space="preserve"> </w:t>
      </w:r>
      <w:r>
        <w:rPr>
          <w:rFonts w:hint="eastAsia"/>
        </w:rPr>
        <w:t>【R2,H30,H29】</w:t>
      </w:r>
    </w:p>
    <w:p w14:paraId="522E430C" w14:textId="77777777" w:rsidR="00300287" w:rsidRDefault="00300287" w:rsidP="00300287">
      <w:pPr>
        <w:ind w:left="630" w:hangingChars="300" w:hanging="630"/>
      </w:pPr>
      <w:r>
        <w:rPr>
          <w:rFonts w:hint="eastAsia"/>
        </w:rPr>
        <w:t xml:space="preserve">　　　社員が自ら設定した目標を達成するための方法等を計画し、実行するもので、企業の　　支援方法として金銭的援助、情報提供などがある。</w:t>
      </w:r>
    </w:p>
    <w:p w14:paraId="53CF031E" w14:textId="77777777" w:rsidR="00300287" w:rsidRDefault="00300287" w:rsidP="00300287">
      <w:r>
        <w:rPr>
          <w:rFonts w:hint="eastAsia"/>
        </w:rPr>
        <w:t xml:space="preserve">　ｅラーニング</w:t>
      </w:r>
      <w:r>
        <w:t xml:space="preserve"> </w:t>
      </w:r>
    </w:p>
    <w:p w14:paraId="47B774FB" w14:textId="77777777" w:rsidR="00300287" w:rsidRDefault="00300287" w:rsidP="00300287">
      <w:r>
        <w:rPr>
          <w:rFonts w:hint="eastAsia"/>
        </w:rPr>
        <w:t xml:space="preserve">　　　</w:t>
      </w:r>
      <w:r w:rsidRPr="007073CA">
        <w:rPr>
          <w:rFonts w:hint="eastAsia"/>
        </w:rPr>
        <w:t>情報技術を用いて行う学習</w:t>
      </w:r>
      <w:r>
        <w:rPr>
          <w:rFonts w:hint="eastAsia"/>
        </w:rPr>
        <w:t>。</w:t>
      </w:r>
    </w:p>
    <w:p w14:paraId="640FAE47" w14:textId="77777777" w:rsidR="00300287" w:rsidRDefault="00300287" w:rsidP="00300287">
      <w:r>
        <w:rPr>
          <w:rFonts w:hint="eastAsia"/>
        </w:rPr>
        <w:t xml:space="preserve">　ＯＪＴ</w:t>
      </w:r>
      <w:r>
        <w:t xml:space="preserve"> </w:t>
      </w:r>
      <w:r>
        <w:rPr>
          <w:rFonts w:hint="eastAsia"/>
        </w:rPr>
        <w:t>【R2,H30,H29】</w:t>
      </w:r>
    </w:p>
    <w:p w14:paraId="489DC59D" w14:textId="77777777" w:rsidR="00300287" w:rsidRDefault="00300287" w:rsidP="00300287">
      <w:r>
        <w:rPr>
          <w:rFonts w:hint="eastAsia"/>
        </w:rPr>
        <w:t xml:space="preserve">　　　社員の能力や必要性に応じて教えることができるが、知識の体系的取得が難しい。</w:t>
      </w:r>
    </w:p>
    <w:p w14:paraId="67B3007C" w14:textId="77777777" w:rsidR="00300287" w:rsidRDefault="00300287" w:rsidP="00300287">
      <w:pPr>
        <w:ind w:left="630" w:hangingChars="300" w:hanging="630"/>
      </w:pPr>
      <w:r>
        <w:rPr>
          <w:rFonts w:hint="eastAsia"/>
        </w:rPr>
        <w:t xml:space="preserve">　　　メリットとして、実用的な知識を身につけることができること、特別な費用がかからないことなどがある。</w:t>
      </w:r>
    </w:p>
    <w:p w14:paraId="592676D4" w14:textId="77777777" w:rsidR="00300287" w:rsidRDefault="00300287" w:rsidP="00300287">
      <w:r>
        <w:rPr>
          <w:rFonts w:hint="eastAsia"/>
        </w:rPr>
        <w:t xml:space="preserve">　ＯＦＦ</w:t>
      </w:r>
      <w:r>
        <w:t xml:space="preserve">-ＪＴ </w:t>
      </w:r>
      <w:r>
        <w:rPr>
          <w:rFonts w:hint="eastAsia"/>
        </w:rPr>
        <w:t>【R2,H30,H29】</w:t>
      </w:r>
    </w:p>
    <w:p w14:paraId="33A97E6E" w14:textId="77777777" w:rsidR="00300287" w:rsidRDefault="00300287" w:rsidP="00300287">
      <w:pPr>
        <w:ind w:left="630" w:hangingChars="300" w:hanging="630"/>
      </w:pPr>
      <w:r>
        <w:rPr>
          <w:rFonts w:hint="eastAsia"/>
        </w:rPr>
        <w:t xml:space="preserve">　　　社内外の専門家から知識や情報を得ることができるだけでなく、社員の一体感の醸成にも効果的である。昇進などの節目に行われる階層別研修、専門的知識などを学ぶ職能別研修、プレゼンの手法などを学ぶ課題別研修などがある。</w:t>
      </w:r>
    </w:p>
    <w:p w14:paraId="08640C85" w14:textId="77777777" w:rsidR="00300287" w:rsidRDefault="00300287" w:rsidP="00300287">
      <w:r>
        <w:rPr>
          <w:rFonts w:hint="eastAsia"/>
        </w:rPr>
        <w:t xml:space="preserve">　課題設定能力</w:t>
      </w:r>
      <w:r>
        <w:t xml:space="preserve"> </w:t>
      </w:r>
    </w:p>
    <w:p w14:paraId="0140F388" w14:textId="77777777" w:rsidR="00300287" w:rsidRDefault="00300287" w:rsidP="00300287">
      <w:r>
        <w:rPr>
          <w:rFonts w:hint="eastAsia"/>
        </w:rPr>
        <w:t xml:space="preserve">　　　</w:t>
      </w:r>
      <w:r w:rsidRPr="00F245CC">
        <w:rPr>
          <w:rFonts w:hint="eastAsia"/>
        </w:rPr>
        <w:t>目指すべき姿と現状とのギャップ</w:t>
      </w:r>
      <w:r>
        <w:rPr>
          <w:rFonts w:hint="eastAsia"/>
        </w:rPr>
        <w:t>である課題を設定する能力。</w:t>
      </w:r>
    </w:p>
    <w:p w14:paraId="33CB5823" w14:textId="77777777" w:rsidR="00300287" w:rsidRDefault="00300287" w:rsidP="00300287">
      <w:r>
        <w:rPr>
          <w:rFonts w:hint="eastAsia"/>
        </w:rPr>
        <w:t xml:space="preserve">　職務遂行能力</w:t>
      </w:r>
      <w:r>
        <w:t xml:space="preserve"> </w:t>
      </w:r>
    </w:p>
    <w:p w14:paraId="1B01053E" w14:textId="77777777" w:rsidR="00300287" w:rsidRDefault="00300287" w:rsidP="00300287">
      <w:pPr>
        <w:ind w:left="630" w:hangingChars="300" w:hanging="630"/>
      </w:pPr>
      <w:r>
        <w:rPr>
          <w:rFonts w:hint="eastAsia"/>
        </w:rPr>
        <w:t xml:space="preserve">　　　職能とも呼ばれ，ポジションに応じた職務全般を遂行する上で必要とされる知識・能力であり，過去における累積と将来における成長・開発可能性の程度を総合したもの。</w:t>
      </w:r>
    </w:p>
    <w:p w14:paraId="1132E84A" w14:textId="77777777" w:rsidR="00300287" w:rsidRDefault="00300287" w:rsidP="00300287">
      <w:r>
        <w:rPr>
          <w:rFonts w:hint="eastAsia"/>
        </w:rPr>
        <w:t xml:space="preserve">　対人能力</w:t>
      </w:r>
      <w:r>
        <w:t xml:space="preserve"> </w:t>
      </w:r>
    </w:p>
    <w:p w14:paraId="69062906" w14:textId="77777777" w:rsidR="00300287" w:rsidRDefault="00300287" w:rsidP="00300287">
      <w:r>
        <w:rPr>
          <w:rFonts w:hint="eastAsia"/>
        </w:rPr>
        <w:t xml:space="preserve">　　　</w:t>
      </w:r>
      <w:r w:rsidRPr="00D961FD">
        <w:rPr>
          <w:rFonts w:hint="eastAsia"/>
        </w:rPr>
        <w:t>人と向き合ってコミュニケーションをとったり社交的につきあったりする能力</w:t>
      </w:r>
      <w:r>
        <w:rPr>
          <w:rFonts w:hint="eastAsia"/>
        </w:rPr>
        <w:t>。</w:t>
      </w:r>
    </w:p>
    <w:p w14:paraId="2C60ADF9" w14:textId="77777777" w:rsidR="00300287" w:rsidRDefault="00300287" w:rsidP="00300287">
      <w:r>
        <w:rPr>
          <w:rFonts w:hint="eastAsia"/>
        </w:rPr>
        <w:t xml:space="preserve">　問題解決能力</w:t>
      </w:r>
      <w:r>
        <w:t xml:space="preserve"> </w:t>
      </w:r>
    </w:p>
    <w:p w14:paraId="13FF0313" w14:textId="77777777" w:rsidR="00300287" w:rsidRDefault="00300287" w:rsidP="00300287">
      <w:pPr>
        <w:ind w:left="630" w:hangingChars="300" w:hanging="630"/>
      </w:pPr>
      <w:r>
        <w:rPr>
          <w:rFonts w:hint="eastAsia"/>
        </w:rPr>
        <w:t xml:space="preserve">　　　</w:t>
      </w:r>
      <w:r w:rsidRPr="00D961FD">
        <w:rPr>
          <w:rFonts w:hint="eastAsia"/>
        </w:rPr>
        <w:t>起こっている問題を分析して問題の原因を可能な限り洗い出し、自分にも対応可能な程度の解決案を作って、問題を解決に導く能力</w:t>
      </w:r>
      <w:r>
        <w:rPr>
          <w:rFonts w:hint="eastAsia"/>
        </w:rPr>
        <w:t>。</w:t>
      </w:r>
    </w:p>
    <w:p w14:paraId="3925ACAC" w14:textId="77777777" w:rsidR="00300287" w:rsidRDefault="00300287" w:rsidP="00300287">
      <w:r>
        <w:rPr>
          <w:rFonts w:hint="eastAsia"/>
        </w:rPr>
        <w:t xml:space="preserve">　コンピテンシー</w:t>
      </w:r>
      <w:r>
        <w:t xml:space="preserve"> </w:t>
      </w:r>
      <w:r>
        <w:rPr>
          <w:rFonts w:hint="eastAsia"/>
        </w:rPr>
        <w:t>【R2】</w:t>
      </w:r>
    </w:p>
    <w:p w14:paraId="755E01DF" w14:textId="77777777" w:rsidR="00300287" w:rsidRDefault="00300287" w:rsidP="00300287">
      <w:pPr>
        <w:ind w:left="630" w:hangingChars="300" w:hanging="630"/>
      </w:pPr>
      <w:r>
        <w:rPr>
          <w:rFonts w:hint="eastAsia"/>
        </w:rPr>
        <w:t xml:space="preserve">　　　特定の職務を効果的に行うために必要とされる，観察・測定が可能な個人のスキル，行動，知識，能力，才能。</w:t>
      </w:r>
      <w:r w:rsidRPr="00D961FD">
        <w:rPr>
          <w:rFonts w:hint="eastAsia"/>
        </w:rPr>
        <w:t>高い業績・成果につながる行動特性</w:t>
      </w:r>
      <w:r>
        <w:rPr>
          <w:rFonts w:hint="eastAsia"/>
        </w:rPr>
        <w:t>。</w:t>
      </w:r>
    </w:p>
    <w:p w14:paraId="25238B72" w14:textId="33E7853D" w:rsidR="00976F40" w:rsidRDefault="00976F40" w:rsidP="00300287">
      <w:pPr>
        <w:rPr>
          <w:color w:val="0070C0"/>
        </w:rPr>
      </w:pPr>
      <w:r>
        <w:rPr>
          <w:rFonts w:hint="eastAsia"/>
        </w:rPr>
        <w:t xml:space="preserve">　</w:t>
      </w:r>
      <w:r w:rsidRPr="00976F40">
        <w:rPr>
          <w:rFonts w:hint="eastAsia"/>
          <w:color w:val="0070C0"/>
        </w:rPr>
        <w:t>グローバル人材開発</w:t>
      </w:r>
    </w:p>
    <w:p w14:paraId="53EF3D51" w14:textId="48E22E74" w:rsidR="00955AC2" w:rsidRPr="00976F40" w:rsidRDefault="00955AC2" w:rsidP="00BE2E5A">
      <w:pPr>
        <w:ind w:left="630" w:hangingChars="300" w:hanging="630"/>
        <w:rPr>
          <w:color w:val="0070C0"/>
        </w:rPr>
      </w:pPr>
      <w:r>
        <w:rPr>
          <w:rFonts w:hint="eastAsia"/>
          <w:color w:val="0070C0"/>
        </w:rPr>
        <w:t xml:space="preserve">　　　</w:t>
      </w:r>
      <w:r w:rsidRPr="00955AC2">
        <w:rPr>
          <w:rFonts w:hint="eastAsia"/>
          <w:color w:val="0070C0"/>
        </w:rPr>
        <w:t>世界的な競争と共生が進む現代社会において、日本人としてのアイデンティティを</w:t>
      </w:r>
      <w:r w:rsidRPr="00955AC2">
        <w:rPr>
          <w:rFonts w:hint="eastAsia"/>
          <w:color w:val="0070C0"/>
        </w:rPr>
        <w:lastRenderedPageBreak/>
        <w:t>持ちながら、広い視野に立って培われる教養と専門性、異なる言語、文化、価値を乗り越えて関係を構築するためのコミュニケーション能力と協調性、新しい価値を創造する能力、次世代までも視野に入れた社会貢献の意識などを持った</w:t>
      </w:r>
      <w:r w:rsidR="00BE2E5A">
        <w:rPr>
          <w:rFonts w:hint="eastAsia"/>
          <w:color w:val="0070C0"/>
        </w:rPr>
        <w:t>人材を開発・育成すること。</w:t>
      </w:r>
    </w:p>
    <w:p w14:paraId="327ABB7A" w14:textId="1CF84617" w:rsidR="00300287" w:rsidRDefault="00300287" w:rsidP="00300287">
      <w:r>
        <w:rPr>
          <w:rFonts w:hint="eastAsia"/>
        </w:rPr>
        <w:t>教育訓練技法</w:t>
      </w:r>
      <w:r>
        <w:t xml:space="preserve"> </w:t>
      </w:r>
    </w:p>
    <w:p w14:paraId="7BA5927B" w14:textId="2F3A51FA" w:rsidR="00976F40" w:rsidRDefault="00976F40" w:rsidP="00300287">
      <w:r>
        <w:rPr>
          <w:rFonts w:hint="eastAsia"/>
        </w:rPr>
        <w:t xml:space="preserve">　</w:t>
      </w:r>
      <w:r w:rsidRPr="00976F40">
        <w:rPr>
          <w:rFonts w:hint="eastAsia"/>
          <w:color w:val="0070C0"/>
        </w:rPr>
        <w:t>マンツーマントレーニング</w:t>
      </w:r>
    </w:p>
    <w:p w14:paraId="6B67B929" w14:textId="78E02C10" w:rsidR="00976F40" w:rsidRDefault="00BE2E5A" w:rsidP="00300287">
      <w:r>
        <w:rPr>
          <w:rFonts w:hint="eastAsia"/>
        </w:rPr>
        <w:t xml:space="preserve">　　　1対1で行う研修・トレーニング。</w:t>
      </w:r>
    </w:p>
    <w:p w14:paraId="29770DB7" w14:textId="77777777" w:rsidR="00300287" w:rsidRDefault="00300287" w:rsidP="00300287">
      <w:r>
        <w:rPr>
          <w:rFonts w:hint="eastAsia"/>
        </w:rPr>
        <w:t xml:space="preserve">　ロールプレイング【R1】</w:t>
      </w:r>
      <w:r>
        <w:t xml:space="preserve"> </w:t>
      </w:r>
    </w:p>
    <w:p w14:paraId="5755E984" w14:textId="77777777" w:rsidR="00300287" w:rsidRDefault="00300287" w:rsidP="00300287">
      <w:r>
        <w:rPr>
          <w:rFonts w:hint="eastAsia"/>
        </w:rPr>
        <w:t xml:space="preserve">　　　態度変容、意識改革を目的としている。討議法も同じ目的である。</w:t>
      </w:r>
    </w:p>
    <w:p w14:paraId="15EC4419" w14:textId="77777777" w:rsidR="00300287" w:rsidRDefault="00300287" w:rsidP="00300287">
      <w:r>
        <w:rPr>
          <w:rFonts w:hint="eastAsia"/>
        </w:rPr>
        <w:t xml:space="preserve">　ブレインストーミング【R1】</w:t>
      </w:r>
      <w:r>
        <w:t xml:space="preserve"> </w:t>
      </w:r>
    </w:p>
    <w:p w14:paraId="23FD3013" w14:textId="77777777" w:rsidR="00300287" w:rsidRDefault="00300287" w:rsidP="00300287">
      <w:r>
        <w:rPr>
          <w:rFonts w:hint="eastAsia"/>
        </w:rPr>
        <w:t xml:space="preserve">　　　創造性開発を目的としている。</w:t>
      </w:r>
    </w:p>
    <w:p w14:paraId="432A1D32" w14:textId="77777777" w:rsidR="00300287" w:rsidRDefault="00300287" w:rsidP="00300287">
      <w:r>
        <w:rPr>
          <w:rFonts w:hint="eastAsia"/>
        </w:rPr>
        <w:t xml:space="preserve">　イメージトレーニング【R1】</w:t>
      </w:r>
      <w:r>
        <w:t xml:space="preserve"> </w:t>
      </w:r>
    </w:p>
    <w:p w14:paraId="41AEEE44" w14:textId="77777777" w:rsidR="00300287" w:rsidRDefault="00300287" w:rsidP="00300287">
      <w:r>
        <w:rPr>
          <w:rFonts w:hint="eastAsia"/>
        </w:rPr>
        <w:t xml:space="preserve">　　　創造性開発を目的としている。</w:t>
      </w:r>
    </w:p>
    <w:p w14:paraId="6EF77E24" w14:textId="77777777" w:rsidR="00300287" w:rsidRDefault="00300287" w:rsidP="00300287">
      <w:r>
        <w:rPr>
          <w:rFonts w:hint="eastAsia"/>
        </w:rPr>
        <w:t xml:space="preserve">　ケーススタディ【R1】</w:t>
      </w:r>
      <w:r>
        <w:t xml:space="preserve"> </w:t>
      </w:r>
    </w:p>
    <w:p w14:paraId="27AF2A4F" w14:textId="77777777" w:rsidR="00300287" w:rsidRDefault="00300287" w:rsidP="00300287">
      <w:r>
        <w:rPr>
          <w:rFonts w:hint="eastAsia"/>
        </w:rPr>
        <w:t xml:space="preserve">　　　問題解決力・意思決定の向上を目的としている。</w:t>
      </w:r>
    </w:p>
    <w:p w14:paraId="05F6DCAA" w14:textId="77777777" w:rsidR="00300287" w:rsidRDefault="00300287" w:rsidP="00300287">
      <w:r>
        <w:rPr>
          <w:rFonts w:hint="eastAsia"/>
        </w:rPr>
        <w:t xml:space="preserve">　ビジネスゲーム</w:t>
      </w:r>
      <w:r>
        <w:t xml:space="preserve"> </w:t>
      </w:r>
      <w:r>
        <w:rPr>
          <w:rFonts w:hint="eastAsia"/>
        </w:rPr>
        <w:t>【R1】</w:t>
      </w:r>
    </w:p>
    <w:p w14:paraId="6A7C0F91" w14:textId="77777777" w:rsidR="00300287" w:rsidRDefault="00300287" w:rsidP="00300287">
      <w:r>
        <w:rPr>
          <w:rFonts w:hint="eastAsia"/>
        </w:rPr>
        <w:t xml:space="preserve">　　　問題解決力・意思決定の向上を目的としている。</w:t>
      </w:r>
    </w:p>
    <w:p w14:paraId="346E1527" w14:textId="77777777" w:rsidR="00300287" w:rsidRDefault="00300287" w:rsidP="00300287">
      <w:r>
        <w:rPr>
          <w:rFonts w:hint="eastAsia"/>
        </w:rPr>
        <w:t>人材アセスメント</w:t>
      </w:r>
      <w:r>
        <w:t xml:space="preserve"> </w:t>
      </w:r>
    </w:p>
    <w:p w14:paraId="7E2E4D16" w14:textId="77777777" w:rsidR="00300287" w:rsidRDefault="00300287" w:rsidP="00300287">
      <w:pPr>
        <w:ind w:left="420" w:hangingChars="200" w:hanging="420"/>
      </w:pPr>
      <w:r>
        <w:rPr>
          <w:rFonts w:hint="eastAsia"/>
        </w:rPr>
        <w:t xml:space="preserve">　　</w:t>
      </w:r>
      <w:r w:rsidRPr="008622F2">
        <w:rPr>
          <w:rFonts w:hint="eastAsia"/>
        </w:rPr>
        <w:t>複数のシミュレーションや心理テストなどを通して対象者の行動や言動を客観的に観察し、社員の人材配置や昇進・昇格の適性を測定する評価手法</w:t>
      </w:r>
      <w:r>
        <w:rPr>
          <w:rFonts w:hint="eastAsia"/>
        </w:rPr>
        <w:t>、</w:t>
      </w:r>
    </w:p>
    <w:p w14:paraId="51502F9D" w14:textId="77777777" w:rsidR="00300287" w:rsidRDefault="00300287" w:rsidP="00300287">
      <w:r>
        <w:rPr>
          <w:rFonts w:hint="eastAsia"/>
        </w:rPr>
        <w:t>スキル標準</w:t>
      </w:r>
      <w:r>
        <w:t xml:space="preserve"> </w:t>
      </w:r>
    </w:p>
    <w:p w14:paraId="0C3F8629" w14:textId="77777777" w:rsidR="00300287" w:rsidRDefault="00300287" w:rsidP="00300287">
      <w:pPr>
        <w:ind w:left="420" w:hangingChars="200" w:hanging="420"/>
      </w:pPr>
      <w:r>
        <w:rPr>
          <w:rFonts w:hint="eastAsia"/>
        </w:rPr>
        <w:t xml:space="preserve">　　</w:t>
      </w:r>
      <w:r w:rsidRPr="00AF6E48">
        <w:t>ITSS（ＩＴスキル標準）、UISS（情報システムユーザースキル標準）、ETSS（組込みスキル標準）、</w:t>
      </w:r>
      <w:proofErr w:type="spellStart"/>
      <w:r w:rsidRPr="00AF6E48">
        <w:t>iCD</w:t>
      </w:r>
      <w:proofErr w:type="spellEnd"/>
      <w:r w:rsidRPr="00AF6E48">
        <w:t>（共通キャリア・スキルフレームワーク）、およびDX推進のためのITSS+（ＩＴスキル標準プラス)）</w:t>
      </w:r>
      <w:r>
        <w:rPr>
          <w:rFonts w:hint="eastAsia"/>
        </w:rPr>
        <w:t>を指す。</w:t>
      </w:r>
    </w:p>
    <w:p w14:paraId="7C0A8A7D" w14:textId="77777777" w:rsidR="00300287" w:rsidRDefault="00300287" w:rsidP="00300287">
      <w:pPr>
        <w:ind w:left="420" w:hangingChars="200" w:hanging="420"/>
      </w:pPr>
      <w:r>
        <w:rPr>
          <w:rFonts w:hint="eastAsia"/>
        </w:rPr>
        <w:t xml:space="preserve">　　</w:t>
      </w:r>
      <w:r>
        <w:t xml:space="preserve">ITSS：Skill Standards for IT Professionalsの略 </w:t>
      </w:r>
    </w:p>
    <w:p w14:paraId="3B6FD512" w14:textId="77777777" w:rsidR="00300287" w:rsidRDefault="00300287" w:rsidP="00BE2E5A">
      <w:pPr>
        <w:ind w:leftChars="300" w:left="630"/>
      </w:pPr>
      <w:r>
        <w:rPr>
          <w:rFonts w:hint="eastAsia"/>
        </w:rPr>
        <w:t>各種ＩＴ関連サービスの提供に必要とされる能力を明確化・体系化した指標であり、産学におけるＩＴサービス・プロフェッショナルの教育・訓練等に有用な「辞書」を提供しようとするもの</w:t>
      </w:r>
    </w:p>
    <w:p w14:paraId="4C4DF086" w14:textId="77777777" w:rsidR="00300287" w:rsidRDefault="00300287" w:rsidP="00300287">
      <w:pPr>
        <w:ind w:leftChars="200" w:left="420"/>
      </w:pPr>
      <w:r>
        <w:t>UISS：Users' Information Systems Skill Standardsの略</w:t>
      </w:r>
    </w:p>
    <w:p w14:paraId="65112E7A" w14:textId="77777777" w:rsidR="00300287" w:rsidRDefault="00300287" w:rsidP="00BE2E5A">
      <w:pPr>
        <w:ind w:leftChars="300" w:left="630"/>
      </w:pPr>
      <w:r>
        <w:rPr>
          <w:rFonts w:hint="eastAsia"/>
        </w:rPr>
        <w:t>企業における情報システム機能の最適配置及びこれに必要となる人的資源の把握と的確な人材育成のためのもの</w:t>
      </w:r>
    </w:p>
    <w:p w14:paraId="5F30EA71" w14:textId="77777777" w:rsidR="00300287" w:rsidRDefault="00300287" w:rsidP="00300287">
      <w:pPr>
        <w:ind w:leftChars="200" w:left="420"/>
      </w:pPr>
      <w:r>
        <w:t>ETSS：Embedded Technology Skill Standards の略</w:t>
      </w:r>
    </w:p>
    <w:p w14:paraId="729ECF02" w14:textId="77777777" w:rsidR="00300287" w:rsidRDefault="00300287" w:rsidP="00BE2E5A">
      <w:pPr>
        <w:ind w:leftChars="300" w:left="630"/>
      </w:pPr>
      <w:r>
        <w:rPr>
          <w:rFonts w:hint="eastAsia"/>
        </w:rPr>
        <w:t>その組込みソフトウェア開発に必要なスキルを明確化・体系化したものであり、組込みソフトウェア開発者の人材育成・活用に有用な「ものさし」（共通基準）となる。</w:t>
      </w:r>
    </w:p>
    <w:p w14:paraId="51787763" w14:textId="77777777" w:rsidR="00300287" w:rsidRDefault="00300287" w:rsidP="00300287">
      <w:pPr>
        <w:ind w:left="420" w:hangingChars="200" w:hanging="420"/>
      </w:pPr>
      <w:r>
        <w:rPr>
          <w:rFonts w:hint="eastAsia"/>
        </w:rPr>
        <w:t xml:space="preserve">　　</w:t>
      </w:r>
      <w:r>
        <w:t>CCSF：Common Career Skill Framework の略</w:t>
      </w:r>
    </w:p>
    <w:p w14:paraId="1588EDF4" w14:textId="77777777" w:rsidR="00300287" w:rsidRDefault="00300287" w:rsidP="00BE2E5A">
      <w:pPr>
        <w:ind w:leftChars="300" w:left="630"/>
      </w:pPr>
      <w:r>
        <w:lastRenderedPageBreak/>
        <w:t>ITスキル標準（ITSS）、組込みスキル標準（ETSS）、情報システムユーザースキル標準（UISS）の各スキル標準の参照モデルとして位置付けるとともに、情報処理技術者試験との対応関係を明確にした。従って、「共通キャリア・スキルフレームワーク」は、今後必要とされる高度IT人材の人材像とその保有すべき能力や果たすべき役割（貢献）の観点から整理した、共通の育成・評価のための枠組となってい</w:t>
      </w:r>
      <w:r>
        <w:rPr>
          <w:rFonts w:hint="eastAsia"/>
        </w:rPr>
        <w:t>る。</w:t>
      </w:r>
    </w:p>
    <w:p w14:paraId="411D6D14" w14:textId="77777777" w:rsidR="00300287" w:rsidRDefault="00300287" w:rsidP="00300287">
      <w:pPr>
        <w:ind w:leftChars="200" w:left="420"/>
      </w:pPr>
      <w:r>
        <w:t>ITSS+：Skill Standards for IT Professionals Plus の略）</w:t>
      </w:r>
    </w:p>
    <w:p w14:paraId="20EE5E07" w14:textId="77777777" w:rsidR="00300287" w:rsidRDefault="00300287" w:rsidP="00BE2E5A">
      <w:pPr>
        <w:ind w:leftChars="300" w:left="630"/>
      </w:pPr>
      <w:r>
        <w:rPr>
          <w:rFonts w:hint="eastAsia"/>
        </w:rPr>
        <w:t>第</w:t>
      </w:r>
      <w:r>
        <w:t>4次産業革命に向けて求められる新たな領域の学び直し</w:t>
      </w:r>
      <w:r>
        <w:rPr>
          <w:rFonts w:hint="eastAsia"/>
        </w:rPr>
        <w:t>の</w:t>
      </w:r>
      <w:r>
        <w:t>指針として策定</w:t>
      </w:r>
      <w:r>
        <w:rPr>
          <w:rFonts w:hint="eastAsia"/>
        </w:rPr>
        <w:t>されている</w:t>
      </w:r>
      <w:r>
        <w:t>。また、従来のITスキル標準（ITSS）が対象としていた情報サービスの提供やユーザー企業の情報システム部門の従事者のスキル強化を図る取組みに活用されることを想定して</w:t>
      </w:r>
      <w:r>
        <w:rPr>
          <w:rFonts w:hint="eastAsia"/>
        </w:rPr>
        <w:t>いる。</w:t>
      </w:r>
    </w:p>
    <w:p w14:paraId="7399EA23" w14:textId="77777777" w:rsidR="00300287" w:rsidRDefault="00300287" w:rsidP="00300287">
      <w:r>
        <w:rPr>
          <w:rFonts w:hint="eastAsia"/>
        </w:rPr>
        <w:t>ＣＰＤ（</w:t>
      </w:r>
      <w:r>
        <w:t>Continuing Professional Development</w:t>
      </w:r>
      <w:r>
        <w:rPr>
          <w:rFonts w:hint="eastAsia"/>
        </w:rPr>
        <w:t>）</w:t>
      </w:r>
    </w:p>
    <w:p w14:paraId="72B8385F" w14:textId="77777777" w:rsidR="00300287" w:rsidRDefault="00300287" w:rsidP="00300287">
      <w:r>
        <w:rPr>
          <w:rFonts w:hint="eastAsia"/>
        </w:rPr>
        <w:t xml:space="preserve">　　継続研鑚、継続学習、継続教育、自己研鑚などを意味する。</w:t>
      </w:r>
    </w:p>
    <w:p w14:paraId="205797DD" w14:textId="77777777" w:rsidR="00300287" w:rsidRDefault="00300287" w:rsidP="00300287">
      <w:r>
        <w:rPr>
          <w:rFonts w:hint="eastAsia"/>
        </w:rPr>
        <w:t>ジョブローテーション</w:t>
      </w:r>
      <w:r>
        <w:t xml:space="preserve"> </w:t>
      </w:r>
      <w:r>
        <w:rPr>
          <w:rFonts w:hint="eastAsia"/>
        </w:rPr>
        <w:t>【R2】</w:t>
      </w:r>
    </w:p>
    <w:p w14:paraId="5B69BCCB" w14:textId="77777777" w:rsidR="00300287" w:rsidRDefault="00300287" w:rsidP="00300287">
      <w:pPr>
        <w:ind w:left="420" w:hangingChars="200" w:hanging="420"/>
      </w:pPr>
      <w:r>
        <w:rPr>
          <w:rFonts w:hint="eastAsia"/>
        </w:rPr>
        <w:t xml:space="preserve">　　</w:t>
      </w:r>
      <w:r w:rsidRPr="00EE00AC">
        <w:rPr>
          <w:rFonts w:hint="eastAsia"/>
        </w:rPr>
        <w:t>社員の能力開発を目的として、人材育成計画に基づいて定期的に職場の異動や職務の変更を行うこと</w:t>
      </w:r>
    </w:p>
    <w:p w14:paraId="027CAAD7" w14:textId="77777777" w:rsidR="00300287" w:rsidRDefault="00300287" w:rsidP="00300287">
      <w:r>
        <w:rPr>
          <w:rFonts w:hint="eastAsia"/>
        </w:rPr>
        <w:t>ＱＣサークル</w:t>
      </w:r>
      <w:r>
        <w:t xml:space="preserve"> </w:t>
      </w:r>
    </w:p>
    <w:p w14:paraId="03B2AD96" w14:textId="77777777" w:rsidR="00300287" w:rsidRDefault="00300287" w:rsidP="00300287">
      <w:r>
        <w:rPr>
          <w:rFonts w:hint="eastAsia"/>
        </w:rPr>
        <w:t xml:space="preserve">　　</w:t>
      </w:r>
      <w:r w:rsidRPr="00EE00AC">
        <w:rPr>
          <w:rFonts w:hint="eastAsia"/>
        </w:rPr>
        <w:t>同じ職場内で品質管理活動を自発的に小グループで行う活動</w:t>
      </w:r>
      <w:r>
        <w:rPr>
          <w:rFonts w:hint="eastAsia"/>
        </w:rPr>
        <w:t>。</w:t>
      </w:r>
    </w:p>
    <w:p w14:paraId="78B9FECD" w14:textId="77777777" w:rsidR="00300287" w:rsidRDefault="00300287" w:rsidP="00300287">
      <w:r>
        <w:rPr>
          <w:rFonts w:hint="eastAsia"/>
        </w:rPr>
        <w:t>メンター</w:t>
      </w:r>
      <w:r>
        <w:t xml:space="preserve"> </w:t>
      </w:r>
      <w:r>
        <w:rPr>
          <w:rFonts w:hint="eastAsia"/>
        </w:rPr>
        <w:t>【H29】</w:t>
      </w:r>
    </w:p>
    <w:p w14:paraId="1270EEDC" w14:textId="77777777" w:rsidR="00300287" w:rsidRDefault="00300287" w:rsidP="00300287">
      <w:pPr>
        <w:ind w:left="420" w:hangingChars="200" w:hanging="420"/>
      </w:pPr>
      <w:r>
        <w:rPr>
          <w:rFonts w:hint="eastAsia"/>
        </w:rPr>
        <w:t xml:space="preserve">　　ある一定期間、新入社員に対して相談できる先輩社員をつける仕組みで、OJTを補強する目的で採用されることがある。</w:t>
      </w:r>
    </w:p>
    <w:p w14:paraId="118823F3" w14:textId="77777777" w:rsidR="00300287" w:rsidRDefault="00300287" w:rsidP="00300287">
      <w:r>
        <w:rPr>
          <w:rFonts w:hint="eastAsia"/>
        </w:rPr>
        <w:t>外国人研修・技能実習制度</w:t>
      </w:r>
      <w:r>
        <w:t xml:space="preserve"> </w:t>
      </w:r>
      <w:r>
        <w:rPr>
          <w:rFonts w:hint="eastAsia"/>
        </w:rPr>
        <w:t>【R2】</w:t>
      </w:r>
    </w:p>
    <w:p w14:paraId="2ED7D355" w14:textId="77777777" w:rsidR="00300287" w:rsidRDefault="00300287" w:rsidP="00300287">
      <w:pPr>
        <w:ind w:left="420" w:hangingChars="200" w:hanging="420"/>
      </w:pPr>
      <w:r>
        <w:rPr>
          <w:rFonts w:hint="eastAsia"/>
        </w:rPr>
        <w:t xml:space="preserve">　　</w:t>
      </w:r>
      <w:r>
        <w:t>1960年代後半頃から海外の現地法人などの社員教育として行われていた研修制度が評価され、これを原型として1993年に制度化されたもの</w:t>
      </w:r>
      <w:r>
        <w:rPr>
          <w:rFonts w:hint="eastAsia"/>
        </w:rPr>
        <w:t>。目的・趣旨としてはは、我が国で培われた技能、技術又は知識の開発途上地域等への移転を図り、当該開発途上地域等の経済発展を担う人づくりに寄与するという、国際協力の推進である。</w:t>
      </w:r>
    </w:p>
    <w:p w14:paraId="28D3243E" w14:textId="77777777" w:rsidR="00300287" w:rsidRDefault="00300287" w:rsidP="00300287">
      <w:r>
        <w:rPr>
          <w:rFonts w:hint="eastAsia"/>
        </w:rPr>
        <w:t>キャリアパス</w:t>
      </w:r>
      <w:r>
        <w:t xml:space="preserve"> </w:t>
      </w:r>
    </w:p>
    <w:p w14:paraId="4722397C" w14:textId="77777777" w:rsidR="00300287" w:rsidRDefault="00300287" w:rsidP="00300287">
      <w:r>
        <w:rPr>
          <w:rFonts w:hint="eastAsia"/>
        </w:rPr>
        <w:t xml:space="preserve">　　</w:t>
      </w:r>
      <w:r w:rsidRPr="00EE00AC">
        <w:rPr>
          <w:rFonts w:hint="eastAsia"/>
        </w:rPr>
        <w:t>ある職位や職務に就任するために必要な業務経験とその順序、配置移動のルート</w:t>
      </w:r>
      <w:r>
        <w:rPr>
          <w:rFonts w:hint="eastAsia"/>
        </w:rPr>
        <w:t>。</w:t>
      </w:r>
    </w:p>
    <w:p w14:paraId="07043785" w14:textId="77777777" w:rsidR="00300287" w:rsidRPr="00171080" w:rsidRDefault="00300287" w:rsidP="00300287">
      <w:r>
        <w:t xml:space="preserve">  </w:t>
      </w:r>
    </w:p>
    <w:p w14:paraId="06841B64" w14:textId="39FC158A" w:rsidR="00300287" w:rsidRDefault="00F718FB" w:rsidP="00F718FB">
      <w:pPr>
        <w:pStyle w:val="3"/>
        <w:ind w:leftChars="0" w:left="0" w:right="210"/>
      </w:pPr>
      <w:bookmarkStart w:id="20" w:name="_Toc30022408"/>
      <w:bookmarkStart w:id="21" w:name="_Toc55253420"/>
      <w:r>
        <w:rPr>
          <w:rFonts w:hint="eastAsia"/>
        </w:rPr>
        <w:t>4</w:t>
      </w:r>
      <w:r w:rsidR="00300287">
        <w:t xml:space="preserve">　情報管理</w:t>
      </w:r>
      <w:bookmarkEnd w:id="20"/>
      <w:bookmarkEnd w:id="21"/>
    </w:p>
    <w:p w14:paraId="151B75AA" w14:textId="67D97D46" w:rsidR="00300287" w:rsidRDefault="00976F40" w:rsidP="00976F40">
      <w:pPr>
        <w:pStyle w:val="4"/>
        <w:ind w:leftChars="0" w:left="0"/>
      </w:pPr>
      <w:bookmarkStart w:id="22" w:name="_Toc55253421"/>
      <w:r>
        <w:rPr>
          <w:rFonts w:hint="eastAsia"/>
        </w:rPr>
        <w:t xml:space="preserve">4.1　</w:t>
      </w:r>
      <w:r w:rsidR="00300287">
        <w:rPr>
          <w:rFonts w:hint="eastAsia"/>
        </w:rPr>
        <w:t>情報分析　キーワード</w:t>
      </w:r>
      <w:bookmarkEnd w:id="22"/>
    </w:p>
    <w:p w14:paraId="492CBBF4" w14:textId="77777777" w:rsidR="00300287" w:rsidRDefault="00300287" w:rsidP="00300287">
      <w:r>
        <w:rPr>
          <w:rFonts w:hint="eastAsia"/>
        </w:rPr>
        <w:t>情報分析技法</w:t>
      </w:r>
      <w:r>
        <w:t xml:space="preserve"> </w:t>
      </w:r>
    </w:p>
    <w:p w14:paraId="54336CE3" w14:textId="77777777" w:rsidR="00300287" w:rsidRDefault="00300287" w:rsidP="00300287">
      <w:r>
        <w:t xml:space="preserve">  アンケート分析 </w:t>
      </w:r>
    </w:p>
    <w:p w14:paraId="53E513DC" w14:textId="77777777" w:rsidR="00300287" w:rsidRDefault="00300287" w:rsidP="00300287">
      <w:r>
        <w:t xml:space="preserve">  情報検索 </w:t>
      </w:r>
    </w:p>
    <w:p w14:paraId="1637BF22" w14:textId="77777777" w:rsidR="00300287" w:rsidRDefault="00300287" w:rsidP="00300287">
      <w:pPr>
        <w:ind w:left="630" w:hangingChars="300" w:hanging="630"/>
      </w:pPr>
      <w:r>
        <w:rPr>
          <w:rFonts w:hint="eastAsia"/>
        </w:rPr>
        <w:t xml:space="preserve">　　　</w:t>
      </w:r>
      <w:r w:rsidRPr="00F245CC">
        <w:rPr>
          <w:rFonts w:hint="eastAsia"/>
        </w:rPr>
        <w:t>コンピュータを用いて大量・多種の情報を蓄積しておき、必要な情報を短時間に取り</w:t>
      </w:r>
      <w:r w:rsidRPr="00F245CC">
        <w:rPr>
          <w:rFonts w:hint="eastAsia"/>
        </w:rPr>
        <w:lastRenderedPageBreak/>
        <w:t>出すことができるようにつくった組織。</w:t>
      </w:r>
    </w:p>
    <w:p w14:paraId="73AC3784" w14:textId="77777777" w:rsidR="00300287" w:rsidRDefault="00300287" w:rsidP="00300287">
      <w:r>
        <w:t xml:space="preserve">  情報推薦（レコメンド） </w:t>
      </w:r>
    </w:p>
    <w:p w14:paraId="30DABDB0" w14:textId="77777777" w:rsidR="00300287" w:rsidRDefault="00300287" w:rsidP="00300287">
      <w:r>
        <w:rPr>
          <w:rFonts w:hint="eastAsia"/>
        </w:rPr>
        <w:t xml:space="preserve">　　　</w:t>
      </w:r>
      <w:r w:rsidRPr="00F245CC">
        <w:rPr>
          <w:rFonts w:hint="eastAsia"/>
        </w:rPr>
        <w:t>情報収集支援アプローチの一つ。ユーザに対して有益な情報を推薦する手法</w:t>
      </w:r>
      <w:r>
        <w:rPr>
          <w:rFonts w:hint="eastAsia"/>
        </w:rPr>
        <w:t>。</w:t>
      </w:r>
    </w:p>
    <w:p w14:paraId="52ABD0CB" w14:textId="77777777" w:rsidR="00300287" w:rsidRDefault="00300287" w:rsidP="00300287">
      <w:r>
        <w:rPr>
          <w:rFonts w:hint="eastAsia"/>
        </w:rPr>
        <w:t>ナレッジマネジメント</w:t>
      </w:r>
      <w:r>
        <w:t xml:space="preserve"> </w:t>
      </w:r>
    </w:p>
    <w:p w14:paraId="2475DD01" w14:textId="77777777" w:rsidR="00300287" w:rsidRDefault="00300287" w:rsidP="00300287">
      <w:pPr>
        <w:ind w:left="420" w:hangingChars="200" w:hanging="420"/>
      </w:pPr>
      <w:r>
        <w:rPr>
          <w:rFonts w:hint="eastAsia"/>
        </w:rPr>
        <w:t xml:space="preserve">　　</w:t>
      </w:r>
      <w:r w:rsidRPr="0070073D">
        <w:rPr>
          <w:rFonts w:hint="eastAsia"/>
        </w:rPr>
        <w:t>社員</w:t>
      </w:r>
      <w:r>
        <w:rPr>
          <w:rFonts w:hint="eastAsia"/>
        </w:rPr>
        <w:t>等</w:t>
      </w:r>
      <w:r w:rsidRPr="0070073D">
        <w:rPr>
          <w:rFonts w:hint="eastAsia"/>
        </w:rPr>
        <w:t>がもつ知識や経験、ノウハウを企業内で共有することで企業全体の生産性や競争力、企業価値を高めていく経営</w:t>
      </w:r>
      <w:r>
        <w:rPr>
          <w:rFonts w:hint="eastAsia"/>
        </w:rPr>
        <w:t>管理</w:t>
      </w:r>
      <w:r w:rsidRPr="0070073D">
        <w:rPr>
          <w:rFonts w:hint="eastAsia"/>
        </w:rPr>
        <w:t>手法</w:t>
      </w:r>
      <w:r>
        <w:rPr>
          <w:rFonts w:hint="eastAsia"/>
        </w:rPr>
        <w:t>。</w:t>
      </w:r>
    </w:p>
    <w:p w14:paraId="58AC405C" w14:textId="77777777" w:rsidR="00300287" w:rsidRDefault="00300287" w:rsidP="00300287">
      <w:r>
        <w:t xml:space="preserve">  形式知 </w:t>
      </w:r>
    </w:p>
    <w:p w14:paraId="632DF0D2" w14:textId="77777777" w:rsidR="00300287" w:rsidRDefault="00300287" w:rsidP="00300287">
      <w:pPr>
        <w:ind w:left="630" w:hangingChars="300" w:hanging="630"/>
      </w:pPr>
      <w:r>
        <w:rPr>
          <w:rFonts w:hint="eastAsia"/>
        </w:rPr>
        <w:t xml:space="preserve">　　　</w:t>
      </w:r>
      <w:r w:rsidRPr="00122748">
        <w:rPr>
          <w:rFonts w:hint="eastAsia"/>
        </w:rPr>
        <w:t>明示的なもので、論理的な伝達・表現手段によって伝達することが可能な</w:t>
      </w:r>
      <w:r>
        <w:rPr>
          <w:rFonts w:hint="eastAsia"/>
        </w:rPr>
        <w:t>知識。</w:t>
      </w:r>
    </w:p>
    <w:p w14:paraId="747C9B9A" w14:textId="77777777" w:rsidR="00300287" w:rsidRDefault="00300287" w:rsidP="00300287">
      <w:r>
        <w:t xml:space="preserve">  暗黙知 </w:t>
      </w:r>
    </w:p>
    <w:p w14:paraId="6B6A51B0" w14:textId="77777777" w:rsidR="00300287" w:rsidRDefault="00300287" w:rsidP="00300287">
      <w:pPr>
        <w:ind w:left="630" w:hangingChars="300" w:hanging="630"/>
      </w:pPr>
      <w:r>
        <w:rPr>
          <w:rFonts w:hint="eastAsia"/>
        </w:rPr>
        <w:t xml:space="preserve">　　　</w:t>
      </w:r>
      <w:r w:rsidRPr="00F43784">
        <w:rPr>
          <w:rFonts w:hint="eastAsia"/>
        </w:rPr>
        <w:t>形式化（言語化、データ化、情報化）したり他人に伝えたりするのが難しい</w:t>
      </w:r>
      <w:r>
        <w:rPr>
          <w:rFonts w:hint="eastAsia"/>
        </w:rPr>
        <w:t>、</w:t>
      </w:r>
      <w:r w:rsidRPr="00F43784">
        <w:rPr>
          <w:rFonts w:hint="eastAsia"/>
        </w:rPr>
        <w:t>特定状況に関する個人的な知識</w:t>
      </w:r>
      <w:r>
        <w:rPr>
          <w:rFonts w:hint="eastAsia"/>
        </w:rPr>
        <w:t>。</w:t>
      </w:r>
      <w:r w:rsidRPr="0070073D">
        <w:rPr>
          <w:rFonts w:hint="eastAsia"/>
        </w:rPr>
        <w:t>個人が持つ蓄積されてきた知識やノウハウ、長年の勘</w:t>
      </w:r>
      <w:r>
        <w:rPr>
          <w:rFonts w:hint="eastAsia"/>
        </w:rPr>
        <w:t>等</w:t>
      </w:r>
      <w:r w:rsidRPr="0070073D">
        <w:rPr>
          <w:rFonts w:hint="eastAsia"/>
        </w:rPr>
        <w:t>。</w:t>
      </w:r>
    </w:p>
    <w:p w14:paraId="68CCB8C2" w14:textId="77777777" w:rsidR="00300287" w:rsidRDefault="00300287" w:rsidP="00300287">
      <w:r>
        <w:t xml:space="preserve">  集合知 </w:t>
      </w:r>
    </w:p>
    <w:p w14:paraId="10D8D301" w14:textId="77777777" w:rsidR="00300287" w:rsidRDefault="00300287" w:rsidP="00300287">
      <w:pPr>
        <w:ind w:left="630" w:hangingChars="300" w:hanging="630"/>
      </w:pPr>
      <w:r>
        <w:rPr>
          <w:rFonts w:hint="eastAsia"/>
        </w:rPr>
        <w:t xml:space="preserve">　　　</w:t>
      </w:r>
      <w:r w:rsidRPr="00122748">
        <w:t>1つの目的に向かって知的作業を行う個人の集合を指す。</w:t>
      </w:r>
      <w:r>
        <w:rPr>
          <w:rFonts w:hint="eastAsia"/>
        </w:rPr>
        <w:t>多く</w:t>
      </w:r>
      <w:r w:rsidRPr="00122748">
        <w:t>の人の意見や知識を集めて分析すると、そこからより高度な知性（</w:t>
      </w:r>
      <w:r>
        <w:rPr>
          <w:rFonts w:hint="eastAsia"/>
        </w:rPr>
        <w:t>集団的知性</w:t>
      </w:r>
      <w:r w:rsidRPr="00122748">
        <w:t>）が見いだせるというもの。</w:t>
      </w:r>
    </w:p>
    <w:p w14:paraId="24F8C0ED" w14:textId="3C445C28" w:rsidR="00300287" w:rsidRDefault="00300287" w:rsidP="00300287">
      <w:r>
        <w:t xml:space="preserve">  データウェアハウス </w:t>
      </w:r>
    </w:p>
    <w:p w14:paraId="760E1026" w14:textId="77777777" w:rsidR="00300287" w:rsidRDefault="00300287" w:rsidP="00300287">
      <w:pPr>
        <w:ind w:left="630" w:hangingChars="300" w:hanging="630"/>
      </w:pPr>
      <w:r>
        <w:rPr>
          <w:rFonts w:hint="eastAsia"/>
        </w:rPr>
        <w:t xml:space="preserve">　　　</w:t>
      </w:r>
      <w:r w:rsidRPr="00213B7B">
        <w:rPr>
          <w:rFonts w:hint="eastAsia"/>
        </w:rPr>
        <w:t>基幹系などの複数システムから、必要なデータを収集し、目的別に再構成した統合データベース</w:t>
      </w:r>
      <w:r>
        <w:rPr>
          <w:rFonts w:hint="eastAsia"/>
        </w:rPr>
        <w:t>。</w:t>
      </w:r>
    </w:p>
    <w:p w14:paraId="148E69A9" w14:textId="77777777" w:rsidR="00300287" w:rsidRDefault="00300287" w:rsidP="00300287">
      <w:r>
        <w:t xml:space="preserve">  知識共有化（ナレッジシェア） </w:t>
      </w:r>
    </w:p>
    <w:p w14:paraId="36782294" w14:textId="77777777" w:rsidR="00300287" w:rsidRDefault="00300287" w:rsidP="00300287">
      <w:r>
        <w:rPr>
          <w:rFonts w:hint="eastAsia"/>
        </w:rPr>
        <w:t xml:space="preserve">　　　主に</w:t>
      </w:r>
      <w:r w:rsidRPr="0006404A">
        <w:rPr>
          <w:rFonts w:hint="eastAsia"/>
        </w:rPr>
        <w:t>ビジネスにお</w:t>
      </w:r>
      <w:r>
        <w:rPr>
          <w:rFonts w:hint="eastAsia"/>
        </w:rPr>
        <w:t>け</w:t>
      </w:r>
      <w:r w:rsidRPr="0006404A">
        <w:rPr>
          <w:rFonts w:hint="eastAsia"/>
        </w:rPr>
        <w:t>る知識やノウハウを組織に属するスタッフ間で共有すること</w:t>
      </w:r>
      <w:r>
        <w:rPr>
          <w:rFonts w:hint="eastAsia"/>
        </w:rPr>
        <w:t>。</w:t>
      </w:r>
    </w:p>
    <w:p w14:paraId="39D36BB8" w14:textId="77777777" w:rsidR="00300287" w:rsidRDefault="00300287" w:rsidP="00300287">
      <w:r>
        <w:rPr>
          <w:rFonts w:hint="eastAsia"/>
        </w:rPr>
        <w:t>マーケティング分析</w:t>
      </w:r>
      <w:r>
        <w:t xml:space="preserve"> </w:t>
      </w:r>
    </w:p>
    <w:p w14:paraId="7ED85785" w14:textId="77777777" w:rsidR="00300287" w:rsidRDefault="00300287" w:rsidP="00300287">
      <w:r>
        <w:t xml:space="preserve">  ＳＷＯＴ分析 </w:t>
      </w:r>
      <w:r>
        <w:rPr>
          <w:rFonts w:hint="eastAsia"/>
        </w:rPr>
        <w:t>【R1】</w:t>
      </w:r>
    </w:p>
    <w:p w14:paraId="4CA275D0" w14:textId="77777777" w:rsidR="00300287" w:rsidRDefault="00300287" w:rsidP="00300287">
      <w:pPr>
        <w:ind w:left="630" w:hangingChars="300" w:hanging="630"/>
      </w:pPr>
      <w:r>
        <w:rPr>
          <w:rFonts w:hint="eastAsia"/>
        </w:rPr>
        <w:t xml:space="preserve">　　　企業の内部環境としての自社の強み・弱みと企業をとりまく外部環境における機会・脅威の組合せの4領域に対して、社内外の経営環境を分析する手法である。</w:t>
      </w:r>
    </w:p>
    <w:p w14:paraId="0F8E8701" w14:textId="77777777" w:rsidR="00300287" w:rsidRDefault="00300287" w:rsidP="00300287">
      <w:r>
        <w:t xml:space="preserve">  バリューチェーン分析  </w:t>
      </w:r>
    </w:p>
    <w:p w14:paraId="69DDEE0E" w14:textId="77777777" w:rsidR="00300287" w:rsidRDefault="00300287" w:rsidP="00300287">
      <w:pPr>
        <w:ind w:left="630" w:hangingChars="300" w:hanging="630"/>
      </w:pPr>
      <w:r>
        <w:rPr>
          <w:rFonts w:hint="eastAsia"/>
        </w:rPr>
        <w:t xml:space="preserve">　　　</w:t>
      </w:r>
      <w:r w:rsidRPr="004C1CB8">
        <w:rPr>
          <w:rFonts w:hint="eastAsia"/>
        </w:rPr>
        <w:t>原材料を調達してから商品やサービスが顧客に届くまでに企業が行う活動の連鎖</w:t>
      </w:r>
      <w:r w:rsidRPr="004C1CB8">
        <w:t>(チェーン）を、モノの連鎖（サプライチェーン）だけではなく、価値の連鎖（バリューチェーン）として捉えたもの</w:t>
      </w:r>
      <w:r>
        <w:rPr>
          <w:rFonts w:hint="eastAsia"/>
        </w:rPr>
        <w:t>。</w:t>
      </w:r>
    </w:p>
    <w:p w14:paraId="02026DE0" w14:textId="77777777" w:rsidR="00300287" w:rsidRDefault="00300287" w:rsidP="00300287">
      <w:r>
        <w:t xml:space="preserve">  ３Ｃ分析 </w:t>
      </w:r>
      <w:r>
        <w:rPr>
          <w:rFonts w:hint="eastAsia"/>
        </w:rPr>
        <w:t>【R1】</w:t>
      </w:r>
    </w:p>
    <w:p w14:paraId="323DD53C" w14:textId="77777777" w:rsidR="00300287" w:rsidRDefault="00300287" w:rsidP="00300287">
      <w:pPr>
        <w:ind w:left="630" w:hangingChars="300" w:hanging="630"/>
      </w:pPr>
      <w:r>
        <w:rPr>
          <w:rFonts w:hint="eastAsia"/>
        </w:rPr>
        <w:t xml:space="preserve">　　　自社、顧客、競合の3つの視点から、自社の現状と課題、進むべき方向性などを分析する手法である。</w:t>
      </w:r>
    </w:p>
    <w:p w14:paraId="092A34BF" w14:textId="77777777" w:rsidR="00300287" w:rsidRDefault="00300287" w:rsidP="00300287">
      <w:r>
        <w:t xml:space="preserve">  ４Ｐ分析</w:t>
      </w:r>
    </w:p>
    <w:p w14:paraId="418D51D6" w14:textId="3BE4457F" w:rsidR="00300287" w:rsidRDefault="00300287" w:rsidP="00F718FB">
      <w:pPr>
        <w:ind w:left="630" w:hangingChars="300" w:hanging="630"/>
      </w:pPr>
      <w:r>
        <w:rPr>
          <w:rFonts w:hint="eastAsia"/>
        </w:rPr>
        <w:t xml:space="preserve">　　　</w:t>
      </w:r>
      <w:r w:rsidRPr="004C1CB8">
        <w:rPr>
          <w:rFonts w:hint="eastAsia"/>
        </w:rPr>
        <w:t>企業が販売戦略を決める際に使わるフレームワーク</w:t>
      </w:r>
      <w:r>
        <w:rPr>
          <w:rFonts w:hint="eastAsia"/>
        </w:rPr>
        <w:t>。</w:t>
      </w:r>
      <w:r w:rsidRPr="004C1CB8">
        <w:t>Product（製品）、Price（価格）、Place（流通）、Promotion（販促）の頭文字を取った</w:t>
      </w:r>
      <w:r>
        <w:rPr>
          <w:rFonts w:hint="eastAsia"/>
        </w:rPr>
        <w:t>もの。</w:t>
      </w:r>
    </w:p>
    <w:p w14:paraId="658960AC" w14:textId="77777777" w:rsidR="00300287" w:rsidRDefault="00300287" w:rsidP="00300287">
      <w:r>
        <w:t xml:space="preserve">  ＰＰＭ分析</w:t>
      </w:r>
      <w:r>
        <w:rPr>
          <w:rFonts w:hint="eastAsia"/>
        </w:rPr>
        <w:t>【R1】</w:t>
      </w:r>
    </w:p>
    <w:p w14:paraId="624E8FD5" w14:textId="77777777" w:rsidR="00300287" w:rsidRDefault="00300287" w:rsidP="00300287">
      <w:pPr>
        <w:ind w:left="630" w:hangingChars="300" w:hanging="630"/>
      </w:pPr>
      <w:r>
        <w:rPr>
          <w:rFonts w:hint="eastAsia"/>
        </w:rPr>
        <w:t xml:space="preserve">　　　市場成長率と相対的な市場占有率の高低の組合せの4領域に対して、扱っている製</w:t>
      </w:r>
      <w:r>
        <w:rPr>
          <w:rFonts w:hint="eastAsia"/>
        </w:rPr>
        <w:lastRenderedPageBreak/>
        <w:t>品やサービスを位置づけ、どのように経営資源を配分するかなどの戦略を分析する手法である。</w:t>
      </w:r>
    </w:p>
    <w:p w14:paraId="69146F31" w14:textId="389CD493" w:rsidR="00300287" w:rsidRDefault="00300287" w:rsidP="00300287">
      <w:r>
        <w:rPr>
          <w:rFonts w:hint="eastAsia"/>
        </w:rPr>
        <w:t>統計分析【R1】</w:t>
      </w:r>
    </w:p>
    <w:p w14:paraId="103F7424" w14:textId="2BF7A02F" w:rsidR="00300287" w:rsidRDefault="008A2ED7" w:rsidP="00300287">
      <w:r>
        <w:rPr>
          <w:rFonts w:hint="eastAsia"/>
        </w:rPr>
        <w:t xml:space="preserve">　</w:t>
      </w:r>
      <w:r w:rsidR="00300287">
        <w:t xml:space="preserve">記述統計 </w:t>
      </w:r>
    </w:p>
    <w:p w14:paraId="6D57313D" w14:textId="77777777" w:rsidR="00300287" w:rsidRDefault="00300287" w:rsidP="00300287">
      <w:pPr>
        <w:ind w:left="630" w:hangingChars="300" w:hanging="630"/>
      </w:pPr>
      <w:r>
        <w:rPr>
          <w:rFonts w:hint="eastAsia"/>
        </w:rPr>
        <w:t xml:space="preserve">　　　</w:t>
      </w:r>
      <w:r w:rsidRPr="0006404A">
        <w:rPr>
          <w:rFonts w:hint="eastAsia"/>
        </w:rPr>
        <w:t>収集したデータの統計量（平均、分散など）を計算して分布を明らかにすることにより、データの示す傾向や性質を知ること</w:t>
      </w:r>
      <w:r>
        <w:rPr>
          <w:rFonts w:hint="eastAsia"/>
        </w:rPr>
        <w:t>。</w:t>
      </w:r>
    </w:p>
    <w:p w14:paraId="4508D8C9" w14:textId="77777777" w:rsidR="00300287" w:rsidRDefault="00300287" w:rsidP="00300287">
      <w:r>
        <w:t xml:space="preserve">  線形回帰と最小二乗法 </w:t>
      </w:r>
    </w:p>
    <w:p w14:paraId="7F7178F2" w14:textId="77777777" w:rsidR="00300287" w:rsidRDefault="00300287" w:rsidP="00300287">
      <w:pPr>
        <w:ind w:left="630" w:hangingChars="300" w:hanging="630"/>
      </w:pPr>
      <w:r>
        <w:rPr>
          <w:rFonts w:hint="eastAsia"/>
        </w:rPr>
        <w:t xml:space="preserve">　　</w:t>
      </w:r>
      <w:r>
        <w:t>線形回帰</w:t>
      </w:r>
      <w:r>
        <w:rPr>
          <w:rFonts w:hint="eastAsia"/>
        </w:rPr>
        <w:t>：</w:t>
      </w:r>
    </w:p>
    <w:p w14:paraId="3F39EBA0" w14:textId="77777777" w:rsidR="00300287" w:rsidRDefault="00300287" w:rsidP="00300287">
      <w:pPr>
        <w:ind w:leftChars="200" w:left="630" w:hangingChars="100" w:hanging="210"/>
      </w:pPr>
      <w:r>
        <w:t>最小二乗法</w:t>
      </w:r>
      <w:r>
        <w:rPr>
          <w:rFonts w:hint="eastAsia"/>
        </w:rPr>
        <w:t>：</w:t>
      </w:r>
      <w:r w:rsidRPr="00E530DE">
        <w:rPr>
          <w:rFonts w:hint="eastAsia"/>
        </w:rPr>
        <w:t>複数の数値から近似を求める際に、数値の誤差の</w:t>
      </w:r>
      <w:r w:rsidRPr="00E530DE">
        <w:t>2乗の和を最小にすることで、最も確からしい値を求める計算法。</w:t>
      </w:r>
    </w:p>
    <w:p w14:paraId="2C1141F4" w14:textId="77777777" w:rsidR="00300287" w:rsidRDefault="00300287" w:rsidP="00300287">
      <w:r>
        <w:t xml:space="preserve">  重回帰 </w:t>
      </w:r>
    </w:p>
    <w:p w14:paraId="2D1BE58A" w14:textId="77777777" w:rsidR="00300287" w:rsidRDefault="00300287" w:rsidP="00300287">
      <w:pPr>
        <w:ind w:left="630" w:hangingChars="300" w:hanging="630"/>
      </w:pPr>
      <w:r>
        <w:rPr>
          <w:rFonts w:hint="eastAsia"/>
        </w:rPr>
        <w:t xml:space="preserve">　　　</w:t>
      </w:r>
      <w:r w:rsidRPr="00F33BD6">
        <w:rPr>
          <w:rFonts w:hint="eastAsia"/>
        </w:rPr>
        <w:t>多変量解析の一つ。</w:t>
      </w:r>
      <w:r w:rsidRPr="00F33BD6">
        <w:t>1つの目的変数を回帰分析において複数の説明変数で予測</w:t>
      </w:r>
      <w:r>
        <w:rPr>
          <w:rFonts w:hint="eastAsia"/>
        </w:rPr>
        <w:t>する</w:t>
      </w:r>
      <w:r w:rsidRPr="00F33BD6">
        <w:t>もの</w:t>
      </w:r>
      <w:r>
        <w:rPr>
          <w:rFonts w:hint="eastAsia"/>
        </w:rPr>
        <w:t>。</w:t>
      </w:r>
    </w:p>
    <w:p w14:paraId="2241A5F1" w14:textId="77777777" w:rsidR="00300287" w:rsidRDefault="00300287" w:rsidP="00300287">
      <w:r>
        <w:t xml:space="preserve">  相関分析 </w:t>
      </w:r>
    </w:p>
    <w:p w14:paraId="4B87DAFA" w14:textId="77777777" w:rsidR="00300287" w:rsidRDefault="00300287" w:rsidP="00300287">
      <w:pPr>
        <w:ind w:left="630" w:hangingChars="300" w:hanging="630"/>
      </w:pPr>
      <w:r>
        <w:rPr>
          <w:rFonts w:hint="eastAsia"/>
        </w:rPr>
        <w:t xml:space="preserve">　　　</w:t>
      </w:r>
      <w:r w:rsidRPr="00F33BD6">
        <w:rPr>
          <w:rFonts w:hint="eastAsia"/>
        </w:rPr>
        <w:t>２つのデータの関係性の強さを表す指標（相関係数）を計算し、数値化する分析手法。</w:t>
      </w:r>
      <w:r w:rsidRPr="00F33BD6">
        <w:t xml:space="preserve"> 相関係数は1に近づくほど正の相関（正比例）の関係が強くなり、-1に近づくと負の相関（反比例）の関係が強くな</w:t>
      </w:r>
      <w:r>
        <w:rPr>
          <w:rFonts w:hint="eastAsia"/>
        </w:rPr>
        <w:t>る</w:t>
      </w:r>
      <w:r w:rsidRPr="00F33BD6">
        <w:t>。0に近づくほど無関係</w:t>
      </w:r>
      <w:r>
        <w:rPr>
          <w:rFonts w:hint="eastAsia"/>
        </w:rPr>
        <w:t>となる。</w:t>
      </w:r>
    </w:p>
    <w:p w14:paraId="35E88D26" w14:textId="4B074F22" w:rsidR="00300287" w:rsidRDefault="00300287" w:rsidP="00300287">
      <w:r>
        <w:t xml:space="preserve">  推定・検定 </w:t>
      </w:r>
    </w:p>
    <w:p w14:paraId="7273A5CA" w14:textId="0158B87D" w:rsidR="00BE2E5A" w:rsidRDefault="00BE2E5A" w:rsidP="00300287">
      <w:r>
        <w:rPr>
          <w:rFonts w:hint="eastAsia"/>
        </w:rPr>
        <w:t xml:space="preserve">　　統計的手法を活用して、データを客観的に判断する方法。</w:t>
      </w:r>
    </w:p>
    <w:p w14:paraId="43AA4BFB" w14:textId="671A08D1" w:rsidR="00BE2E5A" w:rsidRDefault="00BE2E5A" w:rsidP="00300287">
      <w:r>
        <w:rPr>
          <w:rFonts w:hint="eastAsia"/>
        </w:rPr>
        <w:t xml:space="preserve">　　検定は、母平均の分布に関する仮説を統計的に検証すること。</w:t>
      </w:r>
    </w:p>
    <w:p w14:paraId="217CC405" w14:textId="14973810" w:rsidR="00BE2E5A" w:rsidRDefault="00BE2E5A" w:rsidP="00300287">
      <w:r>
        <w:rPr>
          <w:rFonts w:hint="eastAsia"/>
        </w:rPr>
        <w:t xml:space="preserve">　　推定は、分布の母数を推定すること。</w:t>
      </w:r>
    </w:p>
    <w:p w14:paraId="357BCCF6" w14:textId="77777777" w:rsidR="00300287" w:rsidRDefault="00300287" w:rsidP="00300287">
      <w:r>
        <w:rPr>
          <w:rFonts w:hint="eastAsia"/>
        </w:rPr>
        <w:t>ビッグデータ分析</w:t>
      </w:r>
      <w:r>
        <w:t xml:space="preserve"> </w:t>
      </w:r>
    </w:p>
    <w:p w14:paraId="6972D142" w14:textId="0BC70AAC" w:rsidR="00300287" w:rsidRDefault="00300287" w:rsidP="00300287">
      <w:pPr>
        <w:ind w:left="420" w:hangingChars="200" w:hanging="420"/>
      </w:pPr>
      <w:r>
        <w:rPr>
          <w:rFonts w:hint="eastAsia"/>
        </w:rPr>
        <w:t xml:space="preserve">　　</w:t>
      </w:r>
      <w:r>
        <w:t>ICT（情報通信技術）の進展により生成・収集・蓄積等が可能・容易になる多種多様のデータ</w:t>
      </w:r>
      <w:r>
        <w:rPr>
          <w:rFonts w:hint="eastAsia"/>
        </w:rPr>
        <w:t>の分析</w:t>
      </w:r>
      <w:r w:rsidR="00BE2E5A">
        <w:rPr>
          <w:rFonts w:hint="eastAsia"/>
        </w:rPr>
        <w:t>。</w:t>
      </w:r>
    </w:p>
    <w:p w14:paraId="74D2AD49" w14:textId="6DF11E6E" w:rsidR="00300287" w:rsidRDefault="00300287" w:rsidP="00300287">
      <w:r>
        <w:t xml:space="preserve">  データ収集 </w:t>
      </w:r>
    </w:p>
    <w:p w14:paraId="562959C5" w14:textId="3655F8D2" w:rsidR="00BE2E5A" w:rsidRDefault="00BE2E5A" w:rsidP="00300287">
      <w:r>
        <w:rPr>
          <w:rFonts w:hint="eastAsia"/>
        </w:rPr>
        <w:t xml:space="preserve">　　　データを集めること。</w:t>
      </w:r>
    </w:p>
    <w:p w14:paraId="514EC154" w14:textId="77777777" w:rsidR="00300287" w:rsidRDefault="00300287" w:rsidP="00300287">
      <w:r>
        <w:t xml:space="preserve">  データクレンジング </w:t>
      </w:r>
    </w:p>
    <w:p w14:paraId="555B9E70" w14:textId="77777777" w:rsidR="00300287" w:rsidRDefault="00300287" w:rsidP="00300287">
      <w:pPr>
        <w:ind w:left="630" w:hangingChars="300" w:hanging="630"/>
      </w:pPr>
      <w:r>
        <w:rPr>
          <w:rFonts w:hint="eastAsia"/>
        </w:rPr>
        <w:t xml:space="preserve">　　　</w:t>
      </w:r>
      <w:r w:rsidRPr="00346AB9">
        <w:rPr>
          <w:rFonts w:hint="eastAsia"/>
        </w:rPr>
        <w:t>データベースなどに保存されているデータの中から、重複や誤記、表記の揺れなどを探し出し、削除や修正、正規化などを行ってデータの品質を高めること。</w:t>
      </w:r>
    </w:p>
    <w:p w14:paraId="36DA103F" w14:textId="77777777" w:rsidR="00300287" w:rsidRDefault="00300287" w:rsidP="00300287">
      <w:r>
        <w:t xml:space="preserve">  機械学習 </w:t>
      </w:r>
      <w:r>
        <w:rPr>
          <w:rFonts w:hint="eastAsia"/>
        </w:rPr>
        <w:t>【R2】</w:t>
      </w:r>
    </w:p>
    <w:p w14:paraId="66AE0764" w14:textId="77777777" w:rsidR="00300287" w:rsidRDefault="00300287" w:rsidP="00300287">
      <w:pPr>
        <w:ind w:left="630" w:hangingChars="300" w:hanging="630"/>
      </w:pPr>
      <w:r>
        <w:rPr>
          <w:rFonts w:hint="eastAsia"/>
        </w:rPr>
        <w:t xml:space="preserve">　　　</w:t>
      </w:r>
      <w:r w:rsidRPr="00A111EC">
        <w:rPr>
          <w:rFonts w:hint="eastAsia"/>
        </w:rPr>
        <w:t>コンピューターが大量のデータを反復学習し、分類や予測などのタスクを遂行するアルゴリズムやモデルを自動的に構築・パターン化し将来予測に役立てる技術。</w:t>
      </w:r>
      <w:r w:rsidRPr="00A111EC">
        <w:t xml:space="preserve"> 現在のAIの中核技術であり、ディープラーニングも機械学習の一部である。</w:t>
      </w:r>
    </w:p>
    <w:p w14:paraId="3D5E849C" w14:textId="77777777" w:rsidR="00300287" w:rsidRDefault="00300287" w:rsidP="00300287">
      <w:r>
        <w:t xml:space="preserve">  データマイニング </w:t>
      </w:r>
    </w:p>
    <w:p w14:paraId="6E12231F" w14:textId="77777777" w:rsidR="00300287" w:rsidRDefault="00300287" w:rsidP="00300287">
      <w:pPr>
        <w:ind w:left="630" w:hangingChars="300" w:hanging="630"/>
      </w:pPr>
      <w:r>
        <w:rPr>
          <w:rFonts w:hint="eastAsia"/>
        </w:rPr>
        <w:t xml:space="preserve">　　　</w:t>
      </w:r>
      <w:r w:rsidRPr="00A57DFC">
        <w:rPr>
          <w:rFonts w:hint="eastAsia"/>
        </w:rPr>
        <w:t>統計学等のデータ解析の技法を大量のデータに網羅的に適用することで、データベ</w:t>
      </w:r>
      <w:r w:rsidRPr="00A57DFC">
        <w:rPr>
          <w:rFonts w:hint="eastAsia"/>
        </w:rPr>
        <w:lastRenderedPageBreak/>
        <w:t>ースから情報を抽出し、自動的にパターンを発見する分析手法</w:t>
      </w:r>
      <w:r>
        <w:rPr>
          <w:rFonts w:hint="eastAsia"/>
        </w:rPr>
        <w:t>。</w:t>
      </w:r>
    </w:p>
    <w:p w14:paraId="48DA3CEB" w14:textId="77777777" w:rsidR="00300287" w:rsidRDefault="00300287" w:rsidP="00300287">
      <w:r>
        <w:t xml:space="preserve">  ロジスティック回帰 </w:t>
      </w:r>
    </w:p>
    <w:p w14:paraId="358D9D15" w14:textId="3E5349CB" w:rsidR="00300287" w:rsidRDefault="00300287" w:rsidP="00F718FB">
      <w:pPr>
        <w:ind w:left="630" w:hangingChars="300" w:hanging="630"/>
      </w:pPr>
      <w:r>
        <w:rPr>
          <w:rFonts w:hint="eastAsia"/>
        </w:rPr>
        <w:t xml:space="preserve">　　　</w:t>
      </w:r>
      <w:r w:rsidRPr="00A111EC">
        <w:rPr>
          <w:rFonts w:hint="eastAsia"/>
        </w:rPr>
        <w:t>ベルヌーイ分布に従う変数の統計的回帰モデルの一種で、ある事象の発生率を判別する分析。</w:t>
      </w:r>
    </w:p>
    <w:p w14:paraId="14CFF07E" w14:textId="77777777" w:rsidR="00300287" w:rsidRDefault="00300287" w:rsidP="00300287">
      <w:r>
        <w:t xml:space="preserve">  クラスター分析 </w:t>
      </w:r>
    </w:p>
    <w:p w14:paraId="0849DEA7" w14:textId="77777777" w:rsidR="00300287" w:rsidRDefault="00300287" w:rsidP="00300287">
      <w:pPr>
        <w:ind w:left="630" w:hangingChars="300" w:hanging="630"/>
      </w:pPr>
      <w:r>
        <w:rPr>
          <w:rFonts w:hint="eastAsia"/>
        </w:rPr>
        <w:t xml:space="preserve">　　　</w:t>
      </w:r>
      <w:r w:rsidRPr="00312E4D">
        <w:rPr>
          <w:rFonts w:hint="eastAsia"/>
        </w:rPr>
        <w:t>異なるものが混ざりあっている集団の中から互いに似たものを集めて集落（クラスター）を作り、対象を分類するという方法</w:t>
      </w:r>
      <w:r>
        <w:rPr>
          <w:rFonts w:hint="eastAsia"/>
        </w:rPr>
        <w:t>。</w:t>
      </w:r>
    </w:p>
    <w:p w14:paraId="14EF6E15" w14:textId="77777777" w:rsidR="00300287" w:rsidRDefault="00300287" w:rsidP="00300287">
      <w:r>
        <w:t xml:space="preserve">  情報可視化（ビジュアライゼーション） </w:t>
      </w:r>
    </w:p>
    <w:p w14:paraId="405EE50F" w14:textId="77777777" w:rsidR="00300287" w:rsidRDefault="00300287" w:rsidP="00300287">
      <w:r>
        <w:rPr>
          <w:rFonts w:hint="eastAsia"/>
        </w:rPr>
        <w:t xml:space="preserve">　　　</w:t>
      </w:r>
      <w:r w:rsidRPr="00122748">
        <w:rPr>
          <w:rFonts w:hint="eastAsia"/>
        </w:rPr>
        <w:t>データが持つ特性を，</w:t>
      </w:r>
      <w:r>
        <w:rPr>
          <w:rFonts w:hint="eastAsia"/>
        </w:rPr>
        <w:t>視覚的</w:t>
      </w:r>
      <w:r w:rsidRPr="00122748">
        <w:rPr>
          <w:rFonts w:hint="eastAsia"/>
        </w:rPr>
        <w:t>に分かりやすく表現すること</w:t>
      </w:r>
      <w:r>
        <w:rPr>
          <w:rFonts w:hint="eastAsia"/>
        </w:rPr>
        <w:t>。</w:t>
      </w:r>
    </w:p>
    <w:p w14:paraId="13864A97" w14:textId="3C6BE721" w:rsidR="00300287" w:rsidRDefault="00300287" w:rsidP="00300287">
      <w:r>
        <w:t xml:space="preserve">  デザイン</w:t>
      </w:r>
      <w:r w:rsidRPr="008A2ED7">
        <w:rPr>
          <w:rFonts w:hint="eastAsia"/>
          <w:color w:val="0070C0"/>
        </w:rPr>
        <w:t>思考</w:t>
      </w:r>
    </w:p>
    <w:p w14:paraId="21E84A0A" w14:textId="77777777" w:rsidR="00300287" w:rsidRDefault="00300287" w:rsidP="00300287">
      <w:pPr>
        <w:ind w:left="630" w:hangingChars="300" w:hanging="630"/>
      </w:pPr>
      <w:r>
        <w:rPr>
          <w:rFonts w:hint="eastAsia"/>
        </w:rPr>
        <w:t xml:space="preserve">　　　デザインしたサービスやプロダクトの先にあるユーザーを理解し、仮説を立て、初期段階では明らかにならなかった第二の戦略や代替する解決策を特定するために問題を再定義する、一連の問題解決の考え方。デザイナーがデザインを行う過程で用いる特有の認知的活動。</w:t>
      </w:r>
    </w:p>
    <w:p w14:paraId="676D2A89" w14:textId="77777777" w:rsidR="00300287" w:rsidRDefault="00300287" w:rsidP="00300287"/>
    <w:p w14:paraId="6205BFDB" w14:textId="1B0E2E35" w:rsidR="00300287" w:rsidRDefault="008A2ED7" w:rsidP="008A2ED7">
      <w:pPr>
        <w:pStyle w:val="4"/>
        <w:ind w:leftChars="0" w:left="0"/>
      </w:pPr>
      <w:bookmarkStart w:id="23" w:name="_Toc55253422"/>
      <w:r>
        <w:rPr>
          <w:rFonts w:hint="eastAsia"/>
        </w:rPr>
        <w:t xml:space="preserve">4.2　</w:t>
      </w:r>
      <w:r w:rsidR="00300287" w:rsidRPr="00821CEF">
        <w:rPr>
          <w:rFonts w:hint="eastAsia"/>
        </w:rPr>
        <w:t>コミュニケーションと</w:t>
      </w:r>
      <w:r w:rsidR="00300287" w:rsidRPr="00AD4AAB">
        <w:rPr>
          <w:rFonts w:hint="eastAsia"/>
        </w:rPr>
        <w:t>合意形成</w:t>
      </w:r>
      <w:r w:rsidR="00300287">
        <w:rPr>
          <w:rFonts w:hint="eastAsia"/>
        </w:rPr>
        <w:t xml:space="preserve">　キーワード</w:t>
      </w:r>
      <w:bookmarkEnd w:id="23"/>
    </w:p>
    <w:p w14:paraId="79221F23" w14:textId="77777777" w:rsidR="00300287" w:rsidRDefault="00300287" w:rsidP="00300287">
      <w:r>
        <w:rPr>
          <w:rFonts w:hint="eastAsia"/>
        </w:rPr>
        <w:t>コミュニケーションの方法</w:t>
      </w:r>
      <w:r>
        <w:t xml:space="preserve"> </w:t>
      </w:r>
    </w:p>
    <w:p w14:paraId="2D116A17" w14:textId="77777777" w:rsidR="00300287" w:rsidRDefault="00300287" w:rsidP="00300287">
      <w:r>
        <w:t xml:space="preserve">  情報公開法 </w:t>
      </w:r>
    </w:p>
    <w:p w14:paraId="101FCF3F" w14:textId="77777777" w:rsidR="00300287" w:rsidRDefault="00300287" w:rsidP="00300287">
      <w:pPr>
        <w:ind w:left="630" w:hangingChars="300" w:hanging="630"/>
      </w:pPr>
      <w:r>
        <w:rPr>
          <w:rFonts w:hint="eastAsia"/>
        </w:rPr>
        <w:t xml:space="preserve">　　　</w:t>
      </w:r>
      <w:r w:rsidRPr="00A111EC">
        <w:rPr>
          <w:rFonts w:hint="eastAsia"/>
        </w:rPr>
        <w:t>国民主権の理念にのっとり、行政文書の開示を請求する権利につき定めること等により、行政機関の保有する情報の一層の公開を図り、もって政府の有するその諸活動を国民に説明する責務が全うされるようにするとともに、国民の的確な理解と批判の下にある公正で民主的な行政の推進に資することを目的と</w:t>
      </w:r>
      <w:r>
        <w:rPr>
          <w:rFonts w:hint="eastAsia"/>
        </w:rPr>
        <w:t>して制定されている。</w:t>
      </w:r>
    </w:p>
    <w:p w14:paraId="2F5E6407" w14:textId="77777777" w:rsidR="00300287" w:rsidRDefault="00300287" w:rsidP="00300287">
      <w:r>
        <w:t xml:space="preserve">  知る権利 </w:t>
      </w:r>
    </w:p>
    <w:p w14:paraId="5330269A" w14:textId="77777777" w:rsidR="00300287" w:rsidRDefault="00300287" w:rsidP="00300287">
      <w:r>
        <w:rPr>
          <w:rFonts w:hint="eastAsia"/>
        </w:rPr>
        <w:t xml:space="preserve">　　　憲法21条に基づき、</w:t>
      </w:r>
      <w:r w:rsidRPr="00AD050A">
        <w:rPr>
          <w:rFonts w:hint="eastAsia"/>
        </w:rPr>
        <w:t>国民が公的な種々の情報について公開・提供を要求する権利。</w:t>
      </w:r>
    </w:p>
    <w:p w14:paraId="7945B56A" w14:textId="77777777" w:rsidR="00300287" w:rsidRDefault="00300287" w:rsidP="00300287">
      <w:r>
        <w:t xml:space="preserve">  開示基準 </w:t>
      </w:r>
    </w:p>
    <w:p w14:paraId="024D8AB0" w14:textId="77777777" w:rsidR="00300287" w:rsidRDefault="00300287" w:rsidP="00300287">
      <w:r>
        <w:t xml:space="preserve">  パブリック・リレーションズ（ＰＲ） </w:t>
      </w:r>
    </w:p>
    <w:p w14:paraId="73CE3A0E" w14:textId="77777777" w:rsidR="00300287" w:rsidRDefault="00300287" w:rsidP="00300287">
      <w:pPr>
        <w:ind w:left="630" w:hangingChars="300" w:hanging="630"/>
      </w:pPr>
      <w:r>
        <w:rPr>
          <w:rFonts w:hint="eastAsia"/>
        </w:rPr>
        <w:t xml:space="preserve">　　　</w:t>
      </w:r>
      <w:r w:rsidRPr="00213B7B">
        <w:rPr>
          <w:rFonts w:hint="eastAsia"/>
        </w:rPr>
        <w:t>組織とその組織を取り巻く人間</w:t>
      </w:r>
      <w:r w:rsidRPr="00213B7B">
        <w:t>(個人・集団)との望ましい関係を創り出すための考え方および行動のあり方</w:t>
      </w:r>
      <w:r>
        <w:rPr>
          <w:rFonts w:hint="eastAsia"/>
        </w:rPr>
        <w:t>。</w:t>
      </w:r>
    </w:p>
    <w:p w14:paraId="49962D2A" w14:textId="77777777" w:rsidR="00300287" w:rsidRDefault="00300287" w:rsidP="00300287">
      <w:r>
        <w:t xml:space="preserve">  住民参加 </w:t>
      </w:r>
    </w:p>
    <w:p w14:paraId="214F7B67" w14:textId="77777777" w:rsidR="00300287" w:rsidRDefault="00300287" w:rsidP="00300287">
      <w:r>
        <w:rPr>
          <w:rFonts w:hint="eastAsia"/>
        </w:rPr>
        <w:t xml:space="preserve">　　　</w:t>
      </w:r>
      <w:r w:rsidRPr="00AD050A">
        <w:rPr>
          <w:rFonts w:hint="eastAsia"/>
        </w:rPr>
        <w:t>住民が地方行政などの意思の決定や執行に</w:t>
      </w:r>
      <w:r>
        <w:rPr>
          <w:rFonts w:hint="eastAsia"/>
        </w:rPr>
        <w:t>参加・発言する</w:t>
      </w:r>
      <w:r w:rsidRPr="00AD050A">
        <w:rPr>
          <w:rFonts w:hint="eastAsia"/>
        </w:rPr>
        <w:t>こと。</w:t>
      </w:r>
    </w:p>
    <w:p w14:paraId="013DDB6A" w14:textId="77777777" w:rsidR="00300287" w:rsidRDefault="00300287" w:rsidP="00300287">
      <w:r>
        <w:t xml:space="preserve">  ネット炎上 </w:t>
      </w:r>
    </w:p>
    <w:p w14:paraId="3D171F70" w14:textId="77777777" w:rsidR="00300287" w:rsidRDefault="00300287" w:rsidP="00300287">
      <w:pPr>
        <w:ind w:left="630" w:hangingChars="300" w:hanging="630"/>
      </w:pPr>
      <w:r>
        <w:rPr>
          <w:rFonts w:hint="eastAsia"/>
        </w:rPr>
        <w:t xml:space="preserve">　　　</w:t>
      </w:r>
      <w:r w:rsidRPr="00122748">
        <w:t>SNSやブログでの発言などをきっかけに、批判的な意見が集中し、まるで燃え広がるように拡散する現象</w:t>
      </w:r>
      <w:r>
        <w:rPr>
          <w:rFonts w:hint="eastAsia"/>
        </w:rPr>
        <w:t>。</w:t>
      </w:r>
    </w:p>
    <w:p w14:paraId="3B1DF2CA" w14:textId="77777777" w:rsidR="00300287" w:rsidRDefault="00300287" w:rsidP="00300287">
      <w:r>
        <w:rPr>
          <w:rFonts w:hint="eastAsia"/>
        </w:rPr>
        <w:t>アカウンタビリティ（説明責任）</w:t>
      </w:r>
      <w:r>
        <w:t xml:space="preserve"> </w:t>
      </w:r>
    </w:p>
    <w:p w14:paraId="06F8124B" w14:textId="77777777" w:rsidR="00300287" w:rsidRDefault="00300287" w:rsidP="00300287">
      <w:pPr>
        <w:ind w:left="420" w:hangingChars="200" w:hanging="420"/>
      </w:pPr>
      <w:r>
        <w:rPr>
          <w:rFonts w:hint="eastAsia"/>
        </w:rPr>
        <w:t xml:space="preserve">　　</w:t>
      </w:r>
      <w:r w:rsidRPr="00CB61C1">
        <w:rPr>
          <w:rFonts w:hint="eastAsia"/>
        </w:rPr>
        <w:t>利害関係者に対し、自身が担当し権限を持つ事柄の状況やより詳細な内容を説明する</w:t>
      </w:r>
      <w:r w:rsidRPr="00CB61C1">
        <w:rPr>
          <w:rFonts w:hint="eastAsia"/>
        </w:rPr>
        <w:lastRenderedPageBreak/>
        <w:t>義務。説明義務ともいわれる。</w:t>
      </w:r>
    </w:p>
    <w:p w14:paraId="75E271BA" w14:textId="022F388A" w:rsidR="00300287" w:rsidRDefault="00300287" w:rsidP="00300287">
      <w:r>
        <w:t xml:space="preserve">  情報開示 </w:t>
      </w:r>
    </w:p>
    <w:p w14:paraId="6898C0E0" w14:textId="5304B858" w:rsidR="00C117F4" w:rsidRDefault="00C117F4" w:rsidP="00300287">
      <w:r>
        <w:rPr>
          <w:rFonts w:hint="eastAsia"/>
        </w:rPr>
        <w:t xml:space="preserve">　　　</w:t>
      </w:r>
    </w:p>
    <w:p w14:paraId="0B31EC67" w14:textId="77777777" w:rsidR="00300287" w:rsidRDefault="00300287" w:rsidP="00300287">
      <w:r>
        <w:t xml:space="preserve">  開示請求 </w:t>
      </w:r>
    </w:p>
    <w:p w14:paraId="7720E7A6" w14:textId="168473D7" w:rsidR="00C117F4" w:rsidRDefault="00300287" w:rsidP="00C117F4">
      <w:pPr>
        <w:ind w:left="630" w:hangingChars="300" w:hanging="630"/>
      </w:pPr>
      <w:r>
        <w:rPr>
          <w:rFonts w:hint="eastAsia"/>
        </w:rPr>
        <w:t xml:space="preserve">　　　</w:t>
      </w:r>
      <w:r w:rsidRPr="00C45498">
        <w:rPr>
          <w:rFonts w:hint="eastAsia"/>
        </w:rPr>
        <w:t>行政文書</w:t>
      </w:r>
      <w:r>
        <w:rPr>
          <w:rFonts w:hint="eastAsia"/>
        </w:rPr>
        <w:t>等</w:t>
      </w:r>
      <w:r w:rsidRPr="00C45498">
        <w:rPr>
          <w:rFonts w:hint="eastAsia"/>
        </w:rPr>
        <w:t>の開示を請求すること</w:t>
      </w:r>
      <w:r>
        <w:rPr>
          <w:rFonts w:hint="eastAsia"/>
        </w:rPr>
        <w:t>。</w:t>
      </w:r>
      <w:r w:rsidR="00C117F4" w:rsidRPr="00C117F4">
        <w:rPr>
          <w:rFonts w:hint="eastAsia"/>
        </w:rPr>
        <w:t>開示請求があったときは行政機関の長又は独立行政法人等は、不開示情報が記録されている場合を除き、行政文書又は法人文書を開示しなければならないこととされてい</w:t>
      </w:r>
      <w:r w:rsidR="00C117F4">
        <w:rPr>
          <w:rFonts w:hint="eastAsia"/>
        </w:rPr>
        <w:t>る</w:t>
      </w:r>
      <w:r w:rsidR="00C117F4" w:rsidRPr="00C117F4">
        <w:rPr>
          <w:rFonts w:hint="eastAsia"/>
        </w:rPr>
        <w:t>。</w:t>
      </w:r>
    </w:p>
    <w:p w14:paraId="5A35509F" w14:textId="77777777" w:rsidR="00300287" w:rsidRDefault="00300287" w:rsidP="00300287">
      <w:r>
        <w:t xml:space="preserve">  社会的受容（ＰＡ） </w:t>
      </w:r>
    </w:p>
    <w:p w14:paraId="4A62CE3C" w14:textId="77777777" w:rsidR="00300287" w:rsidRDefault="00300287" w:rsidP="00300287">
      <w:r>
        <w:rPr>
          <w:rFonts w:hint="eastAsia"/>
        </w:rPr>
        <w:t xml:space="preserve">　　　</w:t>
      </w:r>
      <w:r w:rsidRPr="00C5683E">
        <w:rPr>
          <w:rFonts w:hint="eastAsia"/>
        </w:rPr>
        <w:t>企業・施設・新技術等が地域社会や国民の理解・賛同を得て受け入れられること。</w:t>
      </w:r>
    </w:p>
    <w:p w14:paraId="4B8EB1E8" w14:textId="77777777" w:rsidR="00300287" w:rsidRDefault="00300287" w:rsidP="00300287">
      <w:r>
        <w:t xml:space="preserve">  ステークホルダー </w:t>
      </w:r>
    </w:p>
    <w:p w14:paraId="3C4BF084" w14:textId="77777777" w:rsidR="00300287" w:rsidRDefault="00300287" w:rsidP="00300287">
      <w:r>
        <w:rPr>
          <w:rFonts w:hint="eastAsia"/>
        </w:rPr>
        <w:t xml:space="preserve">　　　</w:t>
      </w:r>
      <w:r w:rsidRPr="00C5683E">
        <w:rPr>
          <w:rFonts w:hint="eastAsia"/>
        </w:rPr>
        <w:t>企業・行政・</w:t>
      </w:r>
      <w:r w:rsidRPr="00C5683E">
        <w:t>NPO等の利害と行動に直接・間接的に様々な影響を受け</w:t>
      </w:r>
      <w:r>
        <w:rPr>
          <w:rFonts w:hint="eastAsia"/>
        </w:rPr>
        <w:t>る</w:t>
      </w:r>
      <w:r w:rsidRPr="00C5683E">
        <w:t>利害関係者</w:t>
      </w:r>
      <w:r>
        <w:rPr>
          <w:rFonts w:hint="eastAsia"/>
        </w:rPr>
        <w:t>。</w:t>
      </w:r>
    </w:p>
    <w:p w14:paraId="4856CC9F" w14:textId="77777777" w:rsidR="00300287" w:rsidRDefault="00300287" w:rsidP="00300287">
      <w:r>
        <w:t xml:space="preserve">  統合報告書 </w:t>
      </w:r>
    </w:p>
    <w:p w14:paraId="44F4D357" w14:textId="77777777" w:rsidR="00300287" w:rsidRDefault="00300287" w:rsidP="00300287">
      <w:pPr>
        <w:ind w:left="630" w:hangingChars="300" w:hanging="630"/>
      </w:pPr>
      <w:r>
        <w:rPr>
          <w:rFonts w:hint="eastAsia"/>
        </w:rPr>
        <w:t xml:space="preserve">　　　</w:t>
      </w:r>
      <w:r w:rsidRPr="00C209CC">
        <w:rPr>
          <w:rFonts w:hint="eastAsia"/>
        </w:rPr>
        <w:t>組織の外部環境を背景として、組織の独自の強みである知的資産と財務の観点から、組織の独自の強みや経営ビジョン、今後の事業展開とその見通しについてまとめた報告書</w:t>
      </w:r>
      <w:r>
        <w:rPr>
          <w:rFonts w:hint="eastAsia"/>
        </w:rPr>
        <w:t>。</w:t>
      </w:r>
    </w:p>
    <w:p w14:paraId="7F5C99CD" w14:textId="77777777" w:rsidR="00300287" w:rsidRDefault="00300287" w:rsidP="00300287">
      <w:r>
        <w:rPr>
          <w:rFonts w:hint="eastAsia"/>
        </w:rPr>
        <w:t>コミュニケーション論</w:t>
      </w:r>
      <w:r>
        <w:t xml:space="preserve"> </w:t>
      </w:r>
    </w:p>
    <w:p w14:paraId="1E854E94" w14:textId="77777777" w:rsidR="00300287" w:rsidRDefault="00300287" w:rsidP="00300287">
      <w:r>
        <w:t xml:space="preserve">  言語／非言語コミュニケーション </w:t>
      </w:r>
    </w:p>
    <w:p w14:paraId="7B24360A" w14:textId="77777777" w:rsidR="00300287" w:rsidRDefault="00300287" w:rsidP="00300287">
      <w:r>
        <w:rPr>
          <w:rFonts w:hint="eastAsia"/>
        </w:rPr>
        <w:t xml:space="preserve">　　　言葉を用いたコミュニケーションと、言葉以外の手段によるコミュニケーション。</w:t>
      </w:r>
    </w:p>
    <w:p w14:paraId="373A1944" w14:textId="77777777" w:rsidR="00300287" w:rsidRDefault="00300287" w:rsidP="00300287">
      <w:r>
        <w:t xml:space="preserve">  マス・コミュニケーション </w:t>
      </w:r>
    </w:p>
    <w:p w14:paraId="4AE81474" w14:textId="77777777" w:rsidR="00300287" w:rsidRDefault="00300287" w:rsidP="00300287">
      <w:pPr>
        <w:ind w:left="630" w:hangingChars="300" w:hanging="630"/>
      </w:pPr>
      <w:r>
        <w:rPr>
          <w:rFonts w:hint="eastAsia"/>
        </w:rPr>
        <w:t xml:space="preserve">　　　</w:t>
      </w:r>
      <w:r w:rsidRPr="00CC22BA">
        <w:rPr>
          <w:rFonts w:hint="eastAsia"/>
        </w:rPr>
        <w:t>新聞・雑誌・ラジオ・テレビなどのマスメディアを通じて，不特定多数の大衆に大量の情報を伝達すること。</w:t>
      </w:r>
    </w:p>
    <w:p w14:paraId="44657C4F" w14:textId="77777777" w:rsidR="00300287" w:rsidRDefault="00300287" w:rsidP="00300287">
      <w:r>
        <w:t xml:space="preserve">  パーソナル・コミュニケーション </w:t>
      </w:r>
    </w:p>
    <w:p w14:paraId="045EB832" w14:textId="77777777" w:rsidR="00300287" w:rsidRDefault="00300287" w:rsidP="00300287">
      <w:r>
        <w:rPr>
          <w:rFonts w:hint="eastAsia"/>
        </w:rPr>
        <w:t xml:space="preserve">　　　</w:t>
      </w:r>
      <w:r w:rsidRPr="00CC22BA">
        <w:rPr>
          <w:rFonts w:hint="eastAsia"/>
        </w:rPr>
        <w:t>個人間で言葉や動作によって行われる直接的な意思・情報の伝達。</w:t>
      </w:r>
    </w:p>
    <w:p w14:paraId="40CD134E" w14:textId="77777777" w:rsidR="00300287" w:rsidRDefault="00300287" w:rsidP="00300287">
      <w:r>
        <w:rPr>
          <w:rFonts w:hint="eastAsia"/>
        </w:rPr>
        <w:t>コミュニケーション技法</w:t>
      </w:r>
      <w:r>
        <w:t xml:space="preserve"> </w:t>
      </w:r>
    </w:p>
    <w:p w14:paraId="166A7992" w14:textId="77777777" w:rsidR="00300287" w:rsidRDefault="00300287" w:rsidP="00300287">
      <w:r>
        <w:rPr>
          <w:rFonts w:hint="eastAsia"/>
        </w:rPr>
        <w:t xml:space="preserve">　　</w:t>
      </w:r>
      <w:r w:rsidRPr="00CC22BA">
        <w:rPr>
          <w:rFonts w:hint="eastAsia"/>
        </w:rPr>
        <w:t>コミュニケーションを効果的に実施できるような技能・技術・態度の</w:t>
      </w:r>
      <w:r>
        <w:rPr>
          <w:rFonts w:hint="eastAsia"/>
        </w:rPr>
        <w:t>総称</w:t>
      </w:r>
      <w:r w:rsidRPr="00CC22BA">
        <w:rPr>
          <w:rFonts w:hint="eastAsia"/>
        </w:rPr>
        <w:t>。</w:t>
      </w:r>
    </w:p>
    <w:p w14:paraId="0DC68E8A" w14:textId="77777777" w:rsidR="00300287" w:rsidRDefault="00300287" w:rsidP="00300287">
      <w:r>
        <w:t xml:space="preserve">  ファシリテーション技法 </w:t>
      </w:r>
    </w:p>
    <w:p w14:paraId="1556F5F7" w14:textId="77777777" w:rsidR="00300287" w:rsidRDefault="00300287" w:rsidP="00300287">
      <w:r>
        <w:rPr>
          <w:rFonts w:hint="eastAsia"/>
        </w:rPr>
        <w:t xml:space="preserve">　　　</w:t>
      </w:r>
      <w:r w:rsidRPr="00CC22BA">
        <w:rPr>
          <w:rFonts w:hint="eastAsia"/>
        </w:rPr>
        <w:t>会議を円滑に運営し、議事進行のプロセスを管理する</w:t>
      </w:r>
      <w:r>
        <w:rPr>
          <w:rFonts w:hint="eastAsia"/>
        </w:rPr>
        <w:t>技法。</w:t>
      </w:r>
    </w:p>
    <w:p w14:paraId="4426B030" w14:textId="77777777" w:rsidR="00300287" w:rsidRDefault="00300287" w:rsidP="00300287">
      <w:r>
        <w:t xml:space="preserve">  コーチング技法 </w:t>
      </w:r>
    </w:p>
    <w:p w14:paraId="1B4208C4" w14:textId="77777777" w:rsidR="00300287" w:rsidRDefault="00300287" w:rsidP="00300287">
      <w:pPr>
        <w:ind w:left="630" w:hangingChars="300" w:hanging="630"/>
      </w:pPr>
      <w:r>
        <w:rPr>
          <w:rFonts w:hint="eastAsia"/>
        </w:rPr>
        <w:t xml:space="preserve">　　　</w:t>
      </w:r>
      <w:r w:rsidRPr="003F64FB">
        <w:rPr>
          <w:rFonts w:hint="eastAsia"/>
        </w:rPr>
        <w:t>対話によって相手の自発的な行動を</w:t>
      </w:r>
      <w:r>
        <w:rPr>
          <w:rFonts w:hint="eastAsia"/>
        </w:rPr>
        <w:t>促進</w:t>
      </w:r>
      <w:r w:rsidRPr="003F64FB">
        <w:rPr>
          <w:rFonts w:hint="eastAsia"/>
        </w:rPr>
        <w:t>し、目標達成を支援するコミュニケーション</w:t>
      </w:r>
      <w:r>
        <w:rPr>
          <w:rFonts w:hint="eastAsia"/>
        </w:rPr>
        <w:t>技法。</w:t>
      </w:r>
    </w:p>
    <w:p w14:paraId="4F570D2F" w14:textId="77777777" w:rsidR="00300287" w:rsidRDefault="00300287" w:rsidP="00300287">
      <w:r>
        <w:t xml:space="preserve">  カウンセリング技法 </w:t>
      </w:r>
    </w:p>
    <w:p w14:paraId="59A1B6F0" w14:textId="77777777" w:rsidR="00300287" w:rsidRDefault="00300287" w:rsidP="00300287">
      <w:r>
        <w:rPr>
          <w:rFonts w:hint="eastAsia"/>
        </w:rPr>
        <w:t xml:space="preserve">　　　</w:t>
      </w:r>
      <w:r w:rsidRPr="003F64FB">
        <w:rPr>
          <w:rFonts w:hint="eastAsia"/>
        </w:rPr>
        <w:t>専門的な立場の人が、心理学的な技法を用いて、指導・助言・援助していく技法。</w:t>
      </w:r>
    </w:p>
    <w:p w14:paraId="2BF4007D" w14:textId="77777777" w:rsidR="00300287" w:rsidRDefault="00300287" w:rsidP="00300287">
      <w:r>
        <w:t xml:space="preserve">  ネゴシエーション（交渉）技法 </w:t>
      </w:r>
    </w:p>
    <w:p w14:paraId="4AC37315" w14:textId="77777777" w:rsidR="00300287" w:rsidRDefault="00300287" w:rsidP="00300287">
      <w:r>
        <w:rPr>
          <w:rFonts w:hint="eastAsia"/>
        </w:rPr>
        <w:t xml:space="preserve">　　　</w:t>
      </w:r>
      <w:r w:rsidRPr="003F64FB">
        <w:rPr>
          <w:rFonts w:hint="eastAsia"/>
        </w:rPr>
        <w:t>意見や方向性の不一致が発生した際に、議論によって合意や調整を成功させる技法。</w:t>
      </w:r>
    </w:p>
    <w:p w14:paraId="4722C4E5" w14:textId="77777777" w:rsidR="00300287" w:rsidRDefault="00300287" w:rsidP="00300287">
      <w:r>
        <w:t xml:space="preserve">  合意形成技法 </w:t>
      </w:r>
    </w:p>
    <w:p w14:paraId="1BE85DFC" w14:textId="77777777" w:rsidR="00300287" w:rsidRPr="003F64FB" w:rsidRDefault="00300287" w:rsidP="00300287">
      <w:pPr>
        <w:ind w:left="630" w:hangingChars="300" w:hanging="630"/>
      </w:pPr>
      <w:r>
        <w:rPr>
          <w:rFonts w:hint="eastAsia"/>
        </w:rPr>
        <w:lastRenderedPageBreak/>
        <w:t xml:space="preserve">　　　</w:t>
      </w:r>
      <w:r w:rsidRPr="003F64FB">
        <w:rPr>
          <w:rFonts w:hint="eastAsia"/>
        </w:rPr>
        <w:t>議論等を通じて、関係者の根底にある多様な価値を顕在化させ、対立を回避し相互の意見の一致を図る技法。</w:t>
      </w:r>
    </w:p>
    <w:p w14:paraId="3C6A4964" w14:textId="77777777" w:rsidR="00300287" w:rsidRDefault="00300287" w:rsidP="00300287">
      <w:r>
        <w:rPr>
          <w:rFonts w:hint="eastAsia"/>
        </w:rPr>
        <w:t>デジタル・コミュニケーション・ツール</w:t>
      </w:r>
      <w:r>
        <w:t xml:space="preserve"> </w:t>
      </w:r>
    </w:p>
    <w:p w14:paraId="548E47AF" w14:textId="77777777" w:rsidR="00300287" w:rsidRDefault="00300287" w:rsidP="00300287">
      <w:r>
        <w:t xml:space="preserve">  ファイル共有 </w:t>
      </w:r>
      <w:r>
        <w:rPr>
          <w:rFonts w:hint="eastAsia"/>
        </w:rPr>
        <w:t>【R1】</w:t>
      </w:r>
    </w:p>
    <w:p w14:paraId="7160F3EA" w14:textId="77777777" w:rsidR="00300287" w:rsidRDefault="00300287" w:rsidP="00300287">
      <w:pPr>
        <w:ind w:left="630" w:hangingChars="300" w:hanging="630"/>
      </w:pPr>
      <w:r>
        <w:rPr>
          <w:rFonts w:hint="eastAsia"/>
        </w:rPr>
        <w:t xml:space="preserve">　　　組織内で電子ファイルを共有するためのシステムを指す。ファイルの保存先としての機能に加え、ファイルの版管理やアクセス権限の設定などの付加機能を持つものもある。</w:t>
      </w:r>
    </w:p>
    <w:p w14:paraId="2F7A5511" w14:textId="77777777" w:rsidR="00300287" w:rsidRDefault="00300287" w:rsidP="00300287">
      <w:r>
        <w:t xml:space="preserve">  グループウェア </w:t>
      </w:r>
      <w:r>
        <w:rPr>
          <w:rFonts w:hint="eastAsia"/>
        </w:rPr>
        <w:t>【R1】</w:t>
      </w:r>
    </w:p>
    <w:p w14:paraId="031E26CD" w14:textId="77777777" w:rsidR="00300287" w:rsidRDefault="00300287" w:rsidP="00300287">
      <w:pPr>
        <w:ind w:left="630" w:hangingChars="300" w:hanging="630"/>
      </w:pPr>
      <w:r>
        <w:rPr>
          <w:rFonts w:hint="eastAsia"/>
        </w:rPr>
        <w:t xml:space="preserve">　　　組織内での情報共有やコミュニケーションを図るため、所属メンバーが効率的に共同作業できるよう設計されたシステムを指す。メンバー間のスケジュール調整機能などの複数の機能を有するものが一般的である。</w:t>
      </w:r>
    </w:p>
    <w:p w14:paraId="36C32DBC" w14:textId="77777777" w:rsidR="00300287" w:rsidRDefault="00300287" w:rsidP="00300287">
      <w:r>
        <w:t xml:space="preserve">  テレビ会議 </w:t>
      </w:r>
      <w:r>
        <w:rPr>
          <w:rFonts w:hint="eastAsia"/>
        </w:rPr>
        <w:t>【R1】</w:t>
      </w:r>
    </w:p>
    <w:p w14:paraId="78BE6607" w14:textId="77777777" w:rsidR="00300287" w:rsidRDefault="00300287" w:rsidP="00300287">
      <w:pPr>
        <w:ind w:left="630" w:hangingChars="300" w:hanging="630"/>
      </w:pPr>
      <w:r>
        <w:rPr>
          <w:rFonts w:hint="eastAsia"/>
        </w:rPr>
        <w:t xml:space="preserve">　　　複数の遠隔地を結んで双方向の映像及び音声により会議を行うシステムを指す。テレワークのためのコミュニケーション手段として導入が進んでいる。</w:t>
      </w:r>
    </w:p>
    <w:p w14:paraId="3B5D1E7E" w14:textId="77777777" w:rsidR="00300287" w:rsidRDefault="00300287" w:rsidP="00300287">
      <w:r>
        <w:t xml:space="preserve">  ビジネスチャット </w:t>
      </w:r>
      <w:r>
        <w:rPr>
          <w:rFonts w:hint="eastAsia"/>
        </w:rPr>
        <w:t>【R1】</w:t>
      </w:r>
    </w:p>
    <w:p w14:paraId="7E679CAA" w14:textId="77777777" w:rsidR="00300287" w:rsidRDefault="00300287" w:rsidP="00300287">
      <w:r>
        <w:rPr>
          <w:rFonts w:hint="eastAsia"/>
        </w:rPr>
        <w:t xml:space="preserve">　　　ネットワークで繋がれたメンバーとメッセージをやりとりするシステムを指す。</w:t>
      </w:r>
    </w:p>
    <w:p w14:paraId="7B305E48" w14:textId="0399E1F6" w:rsidR="00300287" w:rsidRDefault="00300287" w:rsidP="00300287">
      <w:r>
        <w:rPr>
          <w:rFonts w:hint="eastAsia"/>
        </w:rPr>
        <w:t>コミュニケーション・マネジメント</w:t>
      </w:r>
      <w:r>
        <w:t xml:space="preserve"> </w:t>
      </w:r>
    </w:p>
    <w:p w14:paraId="099DE486" w14:textId="77777777" w:rsidR="00300287" w:rsidRDefault="00300287" w:rsidP="00300287">
      <w:r>
        <w:t xml:space="preserve">  コミュニケーション計画 </w:t>
      </w:r>
    </w:p>
    <w:p w14:paraId="09549F9B" w14:textId="77777777" w:rsidR="00300287" w:rsidRDefault="00300287" w:rsidP="00300287">
      <w:pPr>
        <w:ind w:left="630" w:hangingChars="300" w:hanging="630"/>
      </w:pPr>
      <w:r>
        <w:rPr>
          <w:rFonts w:hint="eastAsia"/>
        </w:rPr>
        <w:t xml:space="preserve">　　　</w:t>
      </w:r>
      <w:r w:rsidRPr="003F64FB">
        <w:rPr>
          <w:rFonts w:hint="eastAsia"/>
        </w:rPr>
        <w:t>プロジェクトの利害関係者が求める情報を定め、コミュニケーションヘの取り組み方を特定するプロセス</w:t>
      </w:r>
      <w:r>
        <w:rPr>
          <w:rFonts w:hint="eastAsia"/>
        </w:rPr>
        <w:t>。</w:t>
      </w:r>
    </w:p>
    <w:p w14:paraId="0E7BB642" w14:textId="6D048437" w:rsidR="00300287" w:rsidRDefault="00300287" w:rsidP="00300287">
      <w:r>
        <w:t xml:space="preserve">  会議設計 </w:t>
      </w:r>
    </w:p>
    <w:p w14:paraId="61512A17" w14:textId="5956DCC7" w:rsidR="00C117F4" w:rsidRDefault="00C117F4" w:rsidP="00300287">
      <w:r>
        <w:rPr>
          <w:rFonts w:hint="eastAsia"/>
        </w:rPr>
        <w:t xml:space="preserve">　　　会議の生産性・意義を上げるために行う事前準備等。</w:t>
      </w:r>
    </w:p>
    <w:p w14:paraId="3B0BB740" w14:textId="77777777" w:rsidR="00300287" w:rsidRDefault="00300287" w:rsidP="00300287">
      <w:r>
        <w:t xml:space="preserve">  コミュニケーション・コントロール </w:t>
      </w:r>
    </w:p>
    <w:p w14:paraId="4B81F1B5" w14:textId="77777777" w:rsidR="00300287" w:rsidRDefault="00300287" w:rsidP="00300287">
      <w:pPr>
        <w:ind w:left="630" w:hangingChars="300" w:hanging="630"/>
      </w:pPr>
      <w:r>
        <w:rPr>
          <w:rFonts w:hint="eastAsia"/>
        </w:rPr>
        <w:t xml:space="preserve">　　　</w:t>
      </w:r>
      <w:r w:rsidRPr="00277A18">
        <w:rPr>
          <w:rFonts w:hint="eastAsia"/>
        </w:rPr>
        <w:t>コミュニケーション・マネジメント計画に従った、コミュニケーションの評価、コントロール</w:t>
      </w:r>
      <w:r>
        <w:rPr>
          <w:rFonts w:hint="eastAsia"/>
        </w:rPr>
        <w:t>。</w:t>
      </w:r>
    </w:p>
    <w:p w14:paraId="53229654" w14:textId="77777777" w:rsidR="00300287" w:rsidRDefault="00300287" w:rsidP="00300287">
      <w:r>
        <w:rPr>
          <w:rFonts w:hint="eastAsia"/>
        </w:rPr>
        <w:t>緊急時の情報管理</w:t>
      </w:r>
      <w:r>
        <w:t xml:space="preserve"> </w:t>
      </w:r>
    </w:p>
    <w:p w14:paraId="70EDEBBB" w14:textId="77777777" w:rsidR="00300287" w:rsidRDefault="00300287" w:rsidP="00300287">
      <w:r>
        <w:t xml:space="preserve">  緊急時情報システム・サービス </w:t>
      </w:r>
    </w:p>
    <w:p w14:paraId="72794F41" w14:textId="77777777" w:rsidR="00300287" w:rsidRDefault="00300287" w:rsidP="00300287">
      <w:r>
        <w:t xml:space="preserve">    緊急速報サービス </w:t>
      </w:r>
    </w:p>
    <w:p w14:paraId="32E2673A" w14:textId="77777777" w:rsidR="00300287" w:rsidRDefault="00300287" w:rsidP="00300287">
      <w:pPr>
        <w:ind w:left="840" w:hangingChars="400" w:hanging="840"/>
      </w:pPr>
      <w:r>
        <w:rPr>
          <w:rFonts w:hint="eastAsia"/>
        </w:rPr>
        <w:t xml:space="preserve">　　　　</w:t>
      </w:r>
      <w:r w:rsidRPr="00433770">
        <w:rPr>
          <w:rFonts w:hint="eastAsia"/>
        </w:rPr>
        <w:t>気象庁が配信する緊急地震速報や、国や地方公共団体様が配信する災害情報や避難情報などのメッセージを、特定エリアへ一斉配信するサービス</w:t>
      </w:r>
      <w:r>
        <w:rPr>
          <w:rFonts w:hint="eastAsia"/>
        </w:rPr>
        <w:t>。</w:t>
      </w:r>
    </w:p>
    <w:p w14:paraId="329EE43A" w14:textId="77777777" w:rsidR="00300287" w:rsidRDefault="00300287" w:rsidP="00300287">
      <w:r>
        <w:t xml:space="preserve">    安否確認サービス </w:t>
      </w:r>
    </w:p>
    <w:p w14:paraId="14A65BD7" w14:textId="77777777" w:rsidR="00300287" w:rsidRDefault="00300287" w:rsidP="00300287">
      <w:pPr>
        <w:ind w:left="840" w:hangingChars="400" w:hanging="840"/>
      </w:pPr>
      <w:r>
        <w:rPr>
          <w:rFonts w:hint="eastAsia"/>
        </w:rPr>
        <w:t xml:space="preserve">　　　　</w:t>
      </w:r>
      <w:r w:rsidRPr="00433770">
        <w:rPr>
          <w:rFonts w:hint="eastAsia"/>
        </w:rPr>
        <w:t>自然災害やパンデミックが発生した際に、従業員の安否確認、緊急連絡を円滑に進め、緊急事態発生時における企業の事業継続・早期復旧をサポートするクラウドサービス</w:t>
      </w:r>
      <w:r>
        <w:rPr>
          <w:rFonts w:hint="eastAsia"/>
        </w:rPr>
        <w:t>。</w:t>
      </w:r>
    </w:p>
    <w:p w14:paraId="4D1E079E" w14:textId="0C516C8A" w:rsidR="00300287" w:rsidRDefault="00300287" w:rsidP="00300287">
      <w:r>
        <w:t xml:space="preserve">    被害予測システム </w:t>
      </w:r>
    </w:p>
    <w:p w14:paraId="2ABDAB9F" w14:textId="52999134" w:rsidR="00EC1C21" w:rsidRDefault="00EC1C21" w:rsidP="00EC1C21">
      <w:pPr>
        <w:ind w:left="840" w:hangingChars="400" w:hanging="840"/>
      </w:pPr>
      <w:r>
        <w:rPr>
          <w:rFonts w:hint="eastAsia"/>
        </w:rPr>
        <w:lastRenderedPageBreak/>
        <w:t xml:space="preserve">　　　　</w:t>
      </w:r>
      <w:r w:rsidRPr="00EC1C21">
        <w:rPr>
          <w:rFonts w:hint="eastAsia"/>
        </w:rPr>
        <w:t>対象地域の人的・物的被害分布を推定することにより、迅速かつ効果的な災害対応が可能と</w:t>
      </w:r>
      <w:r>
        <w:rPr>
          <w:rFonts w:hint="eastAsia"/>
        </w:rPr>
        <w:t>したり、</w:t>
      </w:r>
      <w:r w:rsidRPr="00EC1C21">
        <w:rPr>
          <w:rFonts w:hint="eastAsia"/>
        </w:rPr>
        <w:t>特定の震源に対する事前の被害想定も可能</w:t>
      </w:r>
      <w:r>
        <w:rPr>
          <w:rFonts w:hint="eastAsia"/>
        </w:rPr>
        <w:t>としたりするシステム</w:t>
      </w:r>
      <w:r w:rsidRPr="00EC1C21">
        <w:rPr>
          <w:rFonts w:hint="eastAsia"/>
        </w:rPr>
        <w:t>。</w:t>
      </w:r>
    </w:p>
    <w:p w14:paraId="1417214D" w14:textId="77777777" w:rsidR="00300287" w:rsidRDefault="00300287" w:rsidP="00300287">
      <w:r>
        <w:t xml:space="preserve">    緊急時情報収集・共有システム</w:t>
      </w:r>
    </w:p>
    <w:p w14:paraId="06350BCC" w14:textId="1EDE3248" w:rsidR="00300287" w:rsidRDefault="00300287" w:rsidP="00F718FB">
      <w:pPr>
        <w:ind w:left="840" w:hangingChars="400" w:hanging="840"/>
      </w:pPr>
      <w:r>
        <w:rPr>
          <w:rFonts w:hint="eastAsia"/>
        </w:rPr>
        <w:t xml:space="preserve">　　　　</w:t>
      </w:r>
      <w:r w:rsidRPr="00E530DE">
        <w:rPr>
          <w:rFonts w:hint="eastAsia"/>
        </w:rPr>
        <w:t>都道府県、市区町村、関係機関や、関係団体の間で情報を共有するシステム。</w:t>
      </w:r>
      <w:r w:rsidRPr="00E530DE">
        <w:t xml:space="preserve"> 中 核となるデータの入力・格納・閲覧等を行い、他のシステムとの連携を担う中核となる。被災現場からモバイル端末を用いて各種の情報を収集・共有する機能も含む。</w:t>
      </w:r>
    </w:p>
    <w:p w14:paraId="23ED9B1E" w14:textId="08448799" w:rsidR="008A2ED7" w:rsidRDefault="00300287" w:rsidP="00300287">
      <w:r>
        <w:t xml:space="preserve">  緊急時の情報処理 </w:t>
      </w:r>
    </w:p>
    <w:p w14:paraId="21E9D6AB" w14:textId="77777777" w:rsidR="00300287" w:rsidRDefault="00300287" w:rsidP="00300287">
      <w:r>
        <w:t xml:space="preserve">    緊急事態早期発見法 </w:t>
      </w:r>
    </w:p>
    <w:p w14:paraId="22DD2BAD" w14:textId="77777777" w:rsidR="00300287" w:rsidRDefault="00300287" w:rsidP="00300287">
      <w:r>
        <w:t xml:space="preserve">    緊急時情報選別・評価（救出優先順位，支援優先順位等） </w:t>
      </w:r>
    </w:p>
    <w:p w14:paraId="19E13F40" w14:textId="77777777" w:rsidR="00300287" w:rsidRDefault="00300287" w:rsidP="00300287">
      <w:r>
        <w:t xml:space="preserve">    限定情報での意思決定 </w:t>
      </w:r>
    </w:p>
    <w:p w14:paraId="714444F3" w14:textId="77777777" w:rsidR="00300287" w:rsidRDefault="00300287" w:rsidP="00300287">
      <w:r>
        <w:t xml:space="preserve">    危機広報 </w:t>
      </w:r>
    </w:p>
    <w:p w14:paraId="63162226" w14:textId="77777777" w:rsidR="00300287" w:rsidRDefault="00300287" w:rsidP="00300287">
      <w:pPr>
        <w:ind w:left="840" w:hangingChars="400" w:hanging="840"/>
      </w:pPr>
      <w:r>
        <w:rPr>
          <w:rFonts w:hint="eastAsia"/>
        </w:rPr>
        <w:t xml:space="preserve">　　　　</w:t>
      </w:r>
      <w:r w:rsidRPr="00AB50D1">
        <w:rPr>
          <w:rFonts w:hint="eastAsia"/>
        </w:rPr>
        <w:t>組織に災難</w:t>
      </w:r>
      <w:r>
        <w:rPr>
          <w:rFonts w:hint="eastAsia"/>
        </w:rPr>
        <w:t>・</w:t>
      </w:r>
      <w:r w:rsidRPr="00AB50D1">
        <w:rPr>
          <w:rFonts w:hint="eastAsia"/>
        </w:rPr>
        <w:t>不祥事</w:t>
      </w:r>
      <w:r>
        <w:rPr>
          <w:rFonts w:hint="eastAsia"/>
        </w:rPr>
        <w:t>等の危機的事象が発生した</w:t>
      </w:r>
      <w:r w:rsidRPr="00AB50D1">
        <w:rPr>
          <w:rFonts w:hint="eastAsia"/>
        </w:rPr>
        <w:t>時、その社会的なダメージを最小限に食い止めるための広報対応</w:t>
      </w:r>
      <w:r>
        <w:rPr>
          <w:rFonts w:hint="eastAsia"/>
        </w:rPr>
        <w:t>。</w:t>
      </w:r>
    </w:p>
    <w:p w14:paraId="63290004" w14:textId="77777777" w:rsidR="00300287" w:rsidRDefault="00300287" w:rsidP="00300287"/>
    <w:p w14:paraId="36F28F17" w14:textId="54B5A4BD" w:rsidR="00300287" w:rsidRDefault="008A2ED7" w:rsidP="008A2ED7">
      <w:pPr>
        <w:pStyle w:val="4"/>
        <w:ind w:leftChars="0" w:left="0"/>
      </w:pPr>
      <w:bookmarkStart w:id="24" w:name="_Toc55253423"/>
      <w:r>
        <w:rPr>
          <w:rFonts w:hint="eastAsia"/>
        </w:rPr>
        <w:t xml:space="preserve">4.3　</w:t>
      </w:r>
      <w:r w:rsidR="00300287" w:rsidRPr="00821CEF">
        <w:rPr>
          <w:rFonts w:hint="eastAsia"/>
        </w:rPr>
        <w:t>知的財産権と情報の保護と活用</w:t>
      </w:r>
      <w:r w:rsidR="00300287">
        <w:rPr>
          <w:rFonts w:hint="eastAsia"/>
        </w:rPr>
        <w:t xml:space="preserve">　キーワード</w:t>
      </w:r>
      <w:bookmarkEnd w:id="24"/>
    </w:p>
    <w:p w14:paraId="454FE732" w14:textId="77777777" w:rsidR="00300287" w:rsidRDefault="00300287" w:rsidP="00300287">
      <w:r>
        <w:rPr>
          <w:rFonts w:hint="eastAsia"/>
        </w:rPr>
        <w:t>知的財産権（知的財産基本法）</w:t>
      </w:r>
      <w:r>
        <w:t xml:space="preserve"> </w:t>
      </w:r>
    </w:p>
    <w:p w14:paraId="25654F4B" w14:textId="77777777" w:rsidR="00300287" w:rsidRDefault="00300287" w:rsidP="00300287">
      <w:pPr>
        <w:ind w:left="420" w:hangingChars="200" w:hanging="420"/>
      </w:pPr>
      <w:r>
        <w:rPr>
          <w:rFonts w:hint="eastAsia"/>
        </w:rPr>
        <w:t xml:space="preserve">　　</w:t>
      </w:r>
      <w:r w:rsidRPr="008415D1">
        <w:rPr>
          <w:rFonts w:hint="eastAsia"/>
        </w:rPr>
        <w:t>特許権、実用新案権、育成者権、意匠権、著作権、商標権その他の知的財産に関して法令により定められた権利又は法律上保護される利益に係る権利</w:t>
      </w:r>
      <w:r>
        <w:rPr>
          <w:rFonts w:hint="eastAsia"/>
        </w:rPr>
        <w:t>。</w:t>
      </w:r>
    </w:p>
    <w:p w14:paraId="3A9FB9D4" w14:textId="77777777" w:rsidR="00300287" w:rsidRDefault="00300287" w:rsidP="00300287">
      <w:r>
        <w:t xml:space="preserve">  産業財産権 </w:t>
      </w:r>
    </w:p>
    <w:p w14:paraId="1CA8BBBB" w14:textId="77777777" w:rsidR="00300287" w:rsidRDefault="00300287" w:rsidP="00300287">
      <w:pPr>
        <w:ind w:left="630" w:hangingChars="300" w:hanging="630"/>
      </w:pPr>
      <w:r>
        <w:rPr>
          <w:rFonts w:hint="eastAsia"/>
        </w:rPr>
        <w:t xml:space="preserve">　　　知的財産権のうち、特許権、実用新案権、意匠権及び商標権の</w:t>
      </w:r>
      <w:r>
        <w:t>4つを「産業財産権」といい、特許庁が所管して</w:t>
      </w:r>
      <w:r>
        <w:rPr>
          <w:rFonts w:hint="eastAsia"/>
        </w:rPr>
        <w:t>いる</w:t>
      </w:r>
      <w:r>
        <w:t>。</w:t>
      </w:r>
      <w:r>
        <w:rPr>
          <w:rFonts w:hint="eastAsia"/>
        </w:rPr>
        <w:t>産業財産権制度は、新しい技術、新しいデザイン、ネーミングなどについて独占権を与え、模倣防止のために保護し、研究開発へのインセンティブを付与したり、取引上の信用を維持したりすることによって、産業の発展を図ることを目的にしている。</w:t>
      </w:r>
    </w:p>
    <w:p w14:paraId="1036B3E0" w14:textId="77777777" w:rsidR="00300287" w:rsidRDefault="00300287" w:rsidP="00300287">
      <w:r>
        <w:t xml:space="preserve">  特許権（特許法） </w:t>
      </w:r>
    </w:p>
    <w:p w14:paraId="1D9F6208" w14:textId="77777777" w:rsidR="00300287" w:rsidRDefault="00300287" w:rsidP="00300287">
      <w:pPr>
        <w:ind w:left="630" w:hangingChars="300" w:hanging="630"/>
      </w:pPr>
      <w:r>
        <w:rPr>
          <w:rFonts w:hint="eastAsia"/>
        </w:rPr>
        <w:t xml:space="preserve">　　　</w:t>
      </w:r>
      <w:r w:rsidRPr="008415D1">
        <w:rPr>
          <w:rFonts w:hint="eastAsia"/>
        </w:rPr>
        <w:t>特許法第</w:t>
      </w:r>
      <w:r w:rsidRPr="008415D1">
        <w:t>2条に規定される発明、すなわち、自然法則を利用した技術的思想の創作のうち高度のものを保護の対象と</w:t>
      </w:r>
      <w:r>
        <w:rPr>
          <w:rFonts w:hint="eastAsia"/>
        </w:rPr>
        <w:t>する。</w:t>
      </w:r>
    </w:p>
    <w:p w14:paraId="06809597" w14:textId="77777777" w:rsidR="00300287" w:rsidRDefault="00300287" w:rsidP="00300287">
      <w:r>
        <w:t xml:space="preserve">  実用新案権（実用新案法） </w:t>
      </w:r>
      <w:r>
        <w:rPr>
          <w:rFonts w:hint="eastAsia"/>
        </w:rPr>
        <w:t>【R2】</w:t>
      </w:r>
    </w:p>
    <w:p w14:paraId="0DF77CAD" w14:textId="77777777" w:rsidR="00300287" w:rsidRDefault="00300287" w:rsidP="00300287">
      <w:pPr>
        <w:ind w:left="630" w:hangingChars="300" w:hanging="630"/>
      </w:pPr>
      <w:r>
        <w:rPr>
          <w:rFonts w:hint="eastAsia"/>
        </w:rPr>
        <w:t xml:space="preserve">　　　</w:t>
      </w:r>
      <w:r w:rsidRPr="008415D1">
        <w:rPr>
          <w:rFonts w:hint="eastAsia"/>
        </w:rPr>
        <w:t>実用新案法第</w:t>
      </w:r>
      <w:r w:rsidRPr="008415D1">
        <w:t>2条、第3条に規定される考案、すなわち、自然法則を利用した技術的思想の創作であって、物品の形状、構造又は組合せに係るものを保護の対象と</w:t>
      </w:r>
      <w:r>
        <w:rPr>
          <w:rFonts w:hint="eastAsia"/>
        </w:rPr>
        <w:t>する。</w:t>
      </w:r>
    </w:p>
    <w:p w14:paraId="6A76C2E0" w14:textId="77777777" w:rsidR="00300287" w:rsidRDefault="00300287" w:rsidP="00300287">
      <w:r>
        <w:t xml:space="preserve">  意匠権（意匠法） </w:t>
      </w:r>
      <w:r>
        <w:rPr>
          <w:rFonts w:hint="eastAsia"/>
        </w:rPr>
        <w:t>【R2】</w:t>
      </w:r>
    </w:p>
    <w:p w14:paraId="691EF6E5" w14:textId="77777777" w:rsidR="00300287" w:rsidRDefault="00300287" w:rsidP="00300287">
      <w:pPr>
        <w:ind w:left="630" w:hangingChars="300" w:hanging="630"/>
      </w:pPr>
      <w:r>
        <w:rPr>
          <w:rFonts w:hint="eastAsia"/>
        </w:rPr>
        <w:t xml:space="preserve">　　　</w:t>
      </w:r>
      <w:r w:rsidRPr="008415D1">
        <w:rPr>
          <w:rFonts w:hint="eastAsia"/>
        </w:rPr>
        <w:t>意匠法第</w:t>
      </w:r>
      <w:r w:rsidRPr="008415D1">
        <w:t>2条に規定される意匠、すなわち、物品（物品の部分を含む。）の形状、模様若しくは色彩又はこれらの結合（以下「形状等」という。）、建築物（建築物の部分を含む。)の形状等又は画像（機器の操作の用に供されるもの又は機器がその機能を</w:t>
      </w:r>
      <w:r w:rsidRPr="008415D1">
        <w:lastRenderedPageBreak/>
        <w:t>発揮した結果として表示されるものに限り、画像の部分を含む。）であって視覚を通じて美感を起こさせるものを保護の対象と</w:t>
      </w:r>
      <w:r>
        <w:rPr>
          <w:rFonts w:hint="eastAsia"/>
        </w:rPr>
        <w:t>する。</w:t>
      </w:r>
    </w:p>
    <w:p w14:paraId="63F2A221" w14:textId="77777777" w:rsidR="00300287" w:rsidRDefault="00300287" w:rsidP="00300287">
      <w:r>
        <w:t xml:space="preserve">  商標権（商標法） </w:t>
      </w:r>
      <w:r>
        <w:rPr>
          <w:rFonts w:hint="eastAsia"/>
        </w:rPr>
        <w:t>【R2,R1】</w:t>
      </w:r>
    </w:p>
    <w:p w14:paraId="6E42BE40" w14:textId="77777777" w:rsidR="00300287" w:rsidRDefault="00300287" w:rsidP="00300287">
      <w:pPr>
        <w:ind w:left="630" w:hangingChars="300" w:hanging="630"/>
      </w:pPr>
      <w:r>
        <w:rPr>
          <w:rFonts w:hint="eastAsia"/>
        </w:rPr>
        <w:t xml:space="preserve">　　　</w:t>
      </w:r>
      <w:r w:rsidRPr="008415D1">
        <w:rPr>
          <w:rFonts w:hint="eastAsia"/>
        </w:rPr>
        <w:t>商標法第</w:t>
      </w:r>
      <w:r w:rsidRPr="008415D1">
        <w:t>2条に規定する商標、すなわち、「人の知覚によつて認識することができるもののうち、文字、図形、記号、立体的形状若しくは色彩又はこれらの結合、音その他政令で定めるもの」であって、業として商品を生産し、証明し若しくは譲渡する者がその商品について使用するもの、又は業として役務を提供し若しくは証明する者がその役務について使用するものを保護の対象と</w:t>
      </w:r>
      <w:r>
        <w:rPr>
          <w:rFonts w:hint="eastAsia"/>
        </w:rPr>
        <w:t>する。</w:t>
      </w:r>
    </w:p>
    <w:p w14:paraId="11899D88" w14:textId="77777777" w:rsidR="00300287" w:rsidRDefault="00300287" w:rsidP="00300287">
      <w:pPr>
        <w:ind w:leftChars="300" w:left="630"/>
      </w:pPr>
      <w:r>
        <w:rPr>
          <w:rFonts w:hint="eastAsia"/>
        </w:rPr>
        <w:t>ホログラム商標、色彩のみからなる商標、音商標、位置商標について、H27.4から出願受付開始。</w:t>
      </w:r>
    </w:p>
    <w:p w14:paraId="676D1CAE" w14:textId="77777777" w:rsidR="00300287" w:rsidRDefault="00300287" w:rsidP="00300287">
      <w:r>
        <w:t xml:space="preserve">  著作権（著作権法） </w:t>
      </w:r>
    </w:p>
    <w:p w14:paraId="5FF23AD7" w14:textId="77777777" w:rsidR="00300287" w:rsidRDefault="00300287" w:rsidP="00300287">
      <w:r>
        <w:rPr>
          <w:rFonts w:hint="eastAsia"/>
        </w:rPr>
        <w:t xml:space="preserve">　　　</w:t>
      </w:r>
      <w:r w:rsidRPr="008415D1">
        <w:rPr>
          <w:rFonts w:hint="eastAsia"/>
        </w:rPr>
        <w:t>著作者が、自己の著作物の複製・翻訳・放送・上演などを独占する権利。</w:t>
      </w:r>
    </w:p>
    <w:p w14:paraId="6AC83F11" w14:textId="77777777" w:rsidR="00300287" w:rsidRDefault="00300287" w:rsidP="00300287">
      <w:r>
        <w:rPr>
          <w:rFonts w:hint="eastAsia"/>
        </w:rPr>
        <w:t xml:space="preserve">　</w:t>
      </w:r>
      <w:r>
        <w:rPr>
          <w:noProof/>
        </w:rPr>
        <w:drawing>
          <wp:inline distT="0" distB="0" distL="0" distR="0" wp14:anchorId="610026FE" wp14:editId="5DE4CD04">
            <wp:extent cx="4708447" cy="3260035"/>
            <wp:effectExtent l="0" t="0" r="0" b="0"/>
            <wp:docPr id="2058" name="図 2058" descr="知的財産権の種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知的財産権の種類"/>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710414" cy="3261397"/>
                    </a:xfrm>
                    <a:prstGeom prst="rect">
                      <a:avLst/>
                    </a:prstGeom>
                    <a:noFill/>
                    <a:ln>
                      <a:noFill/>
                    </a:ln>
                  </pic:spPr>
                </pic:pic>
              </a:graphicData>
            </a:graphic>
          </wp:inline>
        </w:drawing>
      </w:r>
    </w:p>
    <w:p w14:paraId="1F285DC6" w14:textId="77777777" w:rsidR="00300287" w:rsidRDefault="00300287" w:rsidP="00300287">
      <w:r>
        <w:rPr>
          <w:rFonts w:hint="eastAsia"/>
        </w:rPr>
        <w:t xml:space="preserve">　出典：特許庁HP</w:t>
      </w:r>
    </w:p>
    <w:p w14:paraId="6AA22C4D" w14:textId="77777777" w:rsidR="00300287" w:rsidRPr="008415D1" w:rsidRDefault="00300287" w:rsidP="00300287"/>
    <w:p w14:paraId="6A8A68BA" w14:textId="77777777" w:rsidR="00300287" w:rsidRDefault="00300287" w:rsidP="00300287">
      <w:r>
        <w:t xml:space="preserve">  先使用権制度 </w:t>
      </w:r>
    </w:p>
    <w:p w14:paraId="5AE090D8" w14:textId="77777777" w:rsidR="00300287" w:rsidRDefault="00300287" w:rsidP="00300287">
      <w:pPr>
        <w:ind w:left="630" w:hangingChars="300" w:hanging="630"/>
      </w:pPr>
      <w:r>
        <w:rPr>
          <w:rFonts w:hint="eastAsia"/>
        </w:rPr>
        <w:t xml:space="preserve">　　　</w:t>
      </w:r>
      <w:r w:rsidRPr="00C909EF">
        <w:rPr>
          <w:rFonts w:hint="eastAsia"/>
        </w:rPr>
        <w:t>他者がした特許出願の時点で、その特許出願に係る発明の実施である事業やその事業の準備をしていた者に認められる権利</w:t>
      </w:r>
      <w:r>
        <w:rPr>
          <w:rFonts w:hint="eastAsia"/>
        </w:rPr>
        <w:t>制度。</w:t>
      </w:r>
    </w:p>
    <w:p w14:paraId="7421902C" w14:textId="77777777" w:rsidR="00300287" w:rsidRDefault="00300287" w:rsidP="00300287">
      <w:r>
        <w:t xml:space="preserve">  国際出願制度 </w:t>
      </w:r>
      <w:r>
        <w:rPr>
          <w:rFonts w:hint="eastAsia"/>
        </w:rPr>
        <w:t>【R2】</w:t>
      </w:r>
    </w:p>
    <w:p w14:paraId="46A4E2CB" w14:textId="77777777" w:rsidR="00300287" w:rsidRDefault="00300287" w:rsidP="00300287">
      <w:pPr>
        <w:ind w:left="630" w:hangingChars="300" w:hanging="630"/>
      </w:pPr>
      <w:r>
        <w:rPr>
          <w:rFonts w:hint="eastAsia"/>
        </w:rPr>
        <w:t xml:space="preserve">　　　</w:t>
      </w:r>
      <w:r w:rsidRPr="00C909EF">
        <w:t>ひとつの出願願書を条約に従って提出することによって、</w:t>
      </w:r>
      <w:r w:rsidRPr="00C909EF">
        <w:rPr>
          <w:rFonts w:hint="eastAsia"/>
        </w:rPr>
        <w:t>特許協力条約（</w:t>
      </w:r>
      <w:proofErr w:type="spellStart"/>
      <w:r w:rsidRPr="00C909EF">
        <w:t>PCT:Patent</w:t>
      </w:r>
      <w:proofErr w:type="spellEnd"/>
      <w:r w:rsidRPr="00C909EF">
        <w:t xml:space="preserve"> Cooperation Treaty）加盟国であるすべての国に同時に出願したことと同じ効果を与</w:t>
      </w:r>
      <w:r w:rsidRPr="00C909EF">
        <w:lastRenderedPageBreak/>
        <w:t>える出願制度</w:t>
      </w:r>
      <w:r>
        <w:rPr>
          <w:rFonts w:hint="eastAsia"/>
        </w:rPr>
        <w:t>。</w:t>
      </w:r>
    </w:p>
    <w:p w14:paraId="3E9D547F" w14:textId="77777777" w:rsidR="00300287" w:rsidRDefault="00300287" w:rsidP="00300287">
      <w:r>
        <w:rPr>
          <w:rFonts w:hint="eastAsia"/>
        </w:rPr>
        <w:t>情報の保護</w:t>
      </w:r>
      <w:r>
        <w:t xml:space="preserve"> </w:t>
      </w:r>
    </w:p>
    <w:p w14:paraId="34BF624E" w14:textId="77777777" w:rsidR="00300287" w:rsidRDefault="00300287" w:rsidP="00300287">
      <w:r>
        <w:t xml:space="preserve">  特定機密保護法 </w:t>
      </w:r>
    </w:p>
    <w:p w14:paraId="2D2B1FD5" w14:textId="77777777" w:rsidR="00300287" w:rsidRDefault="00300287" w:rsidP="00300287">
      <w:pPr>
        <w:ind w:left="630" w:hangingChars="300" w:hanging="630"/>
      </w:pPr>
      <w:r>
        <w:rPr>
          <w:rFonts w:hint="eastAsia"/>
        </w:rPr>
        <w:t xml:space="preserve">　　　我が国の安全保障に関する情報のうち特に秘匿することが必要であるものの保護に関し、必要な事項を定める法律。特定秘密の漏えいを防止し、国と国民の安全を確保することを目的としている。</w:t>
      </w:r>
    </w:p>
    <w:p w14:paraId="6A70EB85" w14:textId="77777777" w:rsidR="00300287" w:rsidRDefault="00300287" w:rsidP="00300287">
      <w:r>
        <w:t xml:space="preserve">  不正競争防止法 </w:t>
      </w:r>
    </w:p>
    <w:p w14:paraId="09082F8D" w14:textId="77777777" w:rsidR="00300287" w:rsidRDefault="00300287" w:rsidP="00300287">
      <w:pPr>
        <w:ind w:left="630" w:hangingChars="300" w:hanging="630"/>
      </w:pPr>
      <w:r>
        <w:rPr>
          <w:rFonts w:hint="eastAsia"/>
        </w:rPr>
        <w:t xml:space="preserve">　　　</w:t>
      </w:r>
      <w:r w:rsidRPr="00C909EF">
        <w:rPr>
          <w:rFonts w:hint="eastAsia"/>
        </w:rPr>
        <w:t>営業秘密侵害や周知なマークの不正使用、原産地の偽装表示、形態コピー商品の販売等の「不正競争」を規制するとともに、国際約束に基づく禁止行為を定め、国民経済の健全な発展に寄与することを目的と</w:t>
      </w:r>
      <w:r>
        <w:rPr>
          <w:rFonts w:hint="eastAsia"/>
        </w:rPr>
        <w:t>している。</w:t>
      </w:r>
    </w:p>
    <w:p w14:paraId="1A14ECB9" w14:textId="77777777" w:rsidR="00300287" w:rsidRDefault="00300287" w:rsidP="00300287">
      <w:r>
        <w:t xml:space="preserve">  肖像権・パブリシティ権・プライバシー権 </w:t>
      </w:r>
    </w:p>
    <w:p w14:paraId="2FCA2709" w14:textId="77777777" w:rsidR="00300287" w:rsidRDefault="00300287" w:rsidP="00300287">
      <w:pPr>
        <w:ind w:left="630" w:hangingChars="300" w:hanging="630"/>
      </w:pPr>
      <w:r>
        <w:rPr>
          <w:rFonts w:hint="eastAsia"/>
        </w:rPr>
        <w:t xml:space="preserve">　　　肖像権とは、</w:t>
      </w:r>
      <w:r w:rsidRPr="00C909EF">
        <w:rPr>
          <w:rFonts w:hint="eastAsia"/>
        </w:rPr>
        <w:t>肖像（容姿やその画像など）に帰属される人権</w:t>
      </w:r>
      <w:r>
        <w:rPr>
          <w:rFonts w:hint="eastAsia"/>
        </w:rPr>
        <w:t>。</w:t>
      </w:r>
      <w:r w:rsidRPr="006C2776">
        <w:rPr>
          <w:rFonts w:hint="eastAsia"/>
        </w:rPr>
        <w:t>肖像権には二つの側面が</w:t>
      </w:r>
      <w:r>
        <w:rPr>
          <w:rFonts w:hint="eastAsia"/>
        </w:rPr>
        <w:t>あり、</w:t>
      </w:r>
      <w:r>
        <w:t>パブリシティ権</w:t>
      </w:r>
      <w:r>
        <w:rPr>
          <w:rFonts w:hint="eastAsia"/>
        </w:rPr>
        <w:t>（財産権）と</w:t>
      </w:r>
      <w:r>
        <w:t>プライバシー権</w:t>
      </w:r>
      <w:r>
        <w:rPr>
          <w:rFonts w:hint="eastAsia"/>
        </w:rPr>
        <w:t>（人格権）に大別される。</w:t>
      </w:r>
    </w:p>
    <w:p w14:paraId="79485617" w14:textId="77777777" w:rsidR="00300287" w:rsidRDefault="00300287" w:rsidP="00300287">
      <w:r>
        <w:rPr>
          <w:rFonts w:hint="eastAsia"/>
        </w:rPr>
        <w:t>個人情報保護法</w:t>
      </w:r>
      <w:r>
        <w:t xml:space="preserve"> </w:t>
      </w:r>
      <w:r>
        <w:rPr>
          <w:rFonts w:hint="eastAsia"/>
        </w:rPr>
        <w:t>【R2】</w:t>
      </w:r>
    </w:p>
    <w:p w14:paraId="671B97AE" w14:textId="77777777" w:rsidR="00300287" w:rsidRDefault="00300287" w:rsidP="00300287">
      <w:pPr>
        <w:ind w:left="420" w:hangingChars="200" w:hanging="420"/>
      </w:pPr>
      <w:r>
        <w:rPr>
          <w:rFonts w:hint="eastAsia"/>
        </w:rPr>
        <w:t xml:space="preserve">　　個人の権利・利益の保護と個人情報の有用性とのバランスを図るための法律。基本理念を定めるほか、民間事業者の個人情報の取扱いについて規定している。</w:t>
      </w:r>
    </w:p>
    <w:p w14:paraId="2896DAA2" w14:textId="77777777" w:rsidR="00300287" w:rsidRDefault="00300287" w:rsidP="00300287">
      <w:r>
        <w:t xml:space="preserve">  個人情報 </w:t>
      </w:r>
    </w:p>
    <w:p w14:paraId="3E4E4C52" w14:textId="77777777" w:rsidR="00300287" w:rsidRDefault="00300287" w:rsidP="00300287">
      <w:pPr>
        <w:ind w:left="630" w:hangingChars="300" w:hanging="630"/>
      </w:pPr>
      <w:r>
        <w:rPr>
          <w:rFonts w:hint="eastAsia"/>
        </w:rPr>
        <w:t xml:space="preserve">　　　生存する個人に関する情報。氏名、生年月日その他の記述等により特定の個人を識別することができるもの、個人識別符号が含まれるもの。</w:t>
      </w:r>
    </w:p>
    <w:p w14:paraId="5CD2CCF7" w14:textId="77777777" w:rsidR="00300287" w:rsidRDefault="00300287" w:rsidP="00300287">
      <w:r>
        <w:t xml:space="preserve">  匿名加工情報 </w:t>
      </w:r>
    </w:p>
    <w:p w14:paraId="1E0DFE24" w14:textId="77777777" w:rsidR="00300287" w:rsidRDefault="00300287" w:rsidP="00300287">
      <w:pPr>
        <w:ind w:left="630" w:hangingChars="300" w:hanging="630"/>
      </w:pPr>
      <w:r>
        <w:rPr>
          <w:rFonts w:hint="eastAsia"/>
        </w:rPr>
        <w:t xml:space="preserve">　　　</w:t>
      </w:r>
      <w:r w:rsidRPr="00026B92">
        <w:rPr>
          <w:rFonts w:hint="eastAsia"/>
        </w:rPr>
        <w:t>特定の個人を識別することができないように個人情報を加工して得られる個人に関する情報であって、当該個人情報を復元することができないようにしたもの。</w:t>
      </w:r>
    </w:p>
    <w:p w14:paraId="19DB7FD3" w14:textId="77777777" w:rsidR="00300287" w:rsidRDefault="00300287" w:rsidP="00300287">
      <w:r>
        <w:t xml:space="preserve">  個人情報の保護措置 </w:t>
      </w:r>
    </w:p>
    <w:p w14:paraId="14C385D7" w14:textId="77777777" w:rsidR="00300287" w:rsidRDefault="00300287" w:rsidP="00300287">
      <w:pPr>
        <w:ind w:left="630" w:hangingChars="300" w:hanging="630"/>
      </w:pPr>
      <w:r>
        <w:rPr>
          <w:rFonts w:hint="eastAsia"/>
        </w:rPr>
        <w:t xml:space="preserve">　　　</w:t>
      </w:r>
      <w:r w:rsidRPr="00D4174C">
        <w:rPr>
          <w:rFonts w:hint="eastAsia"/>
        </w:rPr>
        <w:t>政府は、個人情報の性質及び利用方法に鑑み、個人の権利利益の一層の保護を図るため特にその適正な取扱いの厳格な実施を確保する必要がある個人情報について、保護のための格別の措置が講じられるよう必要な法制上の措置その他の措置を講ずるとともに、国際機関その他の国際的な枠組みへの協力を通じて、各国政府と共同して国際的に整合のとれた個人情報に係る制度を構築するために必要な措置を講ずるものとする。</w:t>
      </w:r>
    </w:p>
    <w:p w14:paraId="2BF247D2" w14:textId="77777777" w:rsidR="00300287" w:rsidRDefault="00300287" w:rsidP="00300287">
      <w:r>
        <w:t xml:space="preserve">  オプトイン／オプトアウト </w:t>
      </w:r>
      <w:r>
        <w:rPr>
          <w:rFonts w:hint="eastAsia"/>
        </w:rPr>
        <w:t>【R2】</w:t>
      </w:r>
    </w:p>
    <w:p w14:paraId="08BA1E68" w14:textId="77777777" w:rsidR="00300287" w:rsidRDefault="00300287" w:rsidP="00300287">
      <w:r>
        <w:rPr>
          <w:rFonts w:hint="eastAsia"/>
        </w:rPr>
        <w:t xml:space="preserve">　　　</w:t>
      </w:r>
      <w:r>
        <w:t>オプトイン</w:t>
      </w:r>
      <w:r>
        <w:rPr>
          <w:rFonts w:hint="eastAsia"/>
        </w:rPr>
        <w:t>：参加を表明すること。</w:t>
      </w:r>
    </w:p>
    <w:p w14:paraId="672D2A76" w14:textId="77777777" w:rsidR="00300287" w:rsidRDefault="00300287" w:rsidP="00300287">
      <w:pPr>
        <w:ind w:firstLineChars="300" w:firstLine="630"/>
      </w:pPr>
      <w:r>
        <w:t>オプトアウト</w:t>
      </w:r>
      <w:r>
        <w:rPr>
          <w:rFonts w:hint="eastAsia"/>
        </w:rPr>
        <w:t>：参加をやめること。脱退すること。</w:t>
      </w:r>
    </w:p>
    <w:p w14:paraId="4AC2D0ED" w14:textId="77777777" w:rsidR="00300287" w:rsidRDefault="00300287" w:rsidP="00300287">
      <w:r>
        <w:t xml:space="preserve">  個人情報の活用・流通 </w:t>
      </w:r>
    </w:p>
    <w:p w14:paraId="2ED5E8B1" w14:textId="77777777" w:rsidR="00300287" w:rsidRDefault="00300287" w:rsidP="00300287">
      <w:r>
        <w:t xml:space="preserve">  個人情報の漏えい時対応 </w:t>
      </w:r>
    </w:p>
    <w:p w14:paraId="5F4CAAE9" w14:textId="77777777" w:rsidR="00300287" w:rsidRDefault="00300287" w:rsidP="00300287">
      <w:r>
        <w:rPr>
          <w:rFonts w:hint="eastAsia"/>
        </w:rPr>
        <w:t xml:space="preserve">　　　・</w:t>
      </w:r>
      <w:r>
        <w:t>事業者内部における報告及び被害の拡大防止</w:t>
      </w:r>
    </w:p>
    <w:p w14:paraId="1B4599F8" w14:textId="77777777" w:rsidR="00300287" w:rsidRDefault="00300287" w:rsidP="00300287">
      <w:pPr>
        <w:ind w:firstLineChars="300" w:firstLine="630"/>
      </w:pPr>
      <w:r>
        <w:rPr>
          <w:rFonts w:hint="eastAsia"/>
        </w:rPr>
        <w:lastRenderedPageBreak/>
        <w:t>・</w:t>
      </w:r>
      <w:r>
        <w:t>事実関係の調査及び原因の究明</w:t>
      </w:r>
    </w:p>
    <w:p w14:paraId="58307318" w14:textId="77777777" w:rsidR="00300287" w:rsidRDefault="00300287" w:rsidP="00300287">
      <w:pPr>
        <w:ind w:firstLineChars="300" w:firstLine="630"/>
      </w:pPr>
      <w:r>
        <w:rPr>
          <w:rFonts w:hint="eastAsia"/>
        </w:rPr>
        <w:t>・</w:t>
      </w:r>
      <w:r>
        <w:t>影響範囲の特定</w:t>
      </w:r>
    </w:p>
    <w:p w14:paraId="55BC3BCE" w14:textId="77777777" w:rsidR="00300287" w:rsidRDefault="00300287" w:rsidP="00300287">
      <w:pPr>
        <w:ind w:firstLineChars="300" w:firstLine="630"/>
      </w:pPr>
      <w:r>
        <w:rPr>
          <w:rFonts w:hint="eastAsia"/>
        </w:rPr>
        <w:t>・</w:t>
      </w:r>
      <w:r>
        <w:t>再発防止策の検討及び実施</w:t>
      </w:r>
    </w:p>
    <w:p w14:paraId="314F30BE" w14:textId="77777777" w:rsidR="00300287" w:rsidRDefault="00300287" w:rsidP="00300287">
      <w:pPr>
        <w:ind w:firstLineChars="300" w:firstLine="630"/>
      </w:pPr>
      <w:r>
        <w:rPr>
          <w:rFonts w:hint="eastAsia"/>
        </w:rPr>
        <w:t>・</w:t>
      </w:r>
      <w:r>
        <w:t>影響を受ける可能性のある本人への連絡等</w:t>
      </w:r>
    </w:p>
    <w:p w14:paraId="460DB9DF" w14:textId="77777777" w:rsidR="00300287" w:rsidRDefault="00300287" w:rsidP="00300287">
      <w:pPr>
        <w:ind w:firstLineChars="300" w:firstLine="630"/>
      </w:pPr>
      <w:r>
        <w:rPr>
          <w:rFonts w:hint="eastAsia"/>
        </w:rPr>
        <w:t>・</w:t>
      </w:r>
      <w:r>
        <w:t>事実関係及び再発防止策等の公表</w:t>
      </w:r>
    </w:p>
    <w:p w14:paraId="17A0797B" w14:textId="77777777" w:rsidR="00300287" w:rsidRDefault="00300287" w:rsidP="00300287">
      <w:pPr>
        <w:ind w:left="630" w:hangingChars="300" w:hanging="630"/>
      </w:pPr>
      <w:r>
        <w:rPr>
          <w:rFonts w:hint="eastAsia"/>
        </w:rPr>
        <w:t xml:space="preserve">　　　</w:t>
      </w:r>
      <w:r w:rsidRPr="003A494F">
        <w:rPr>
          <w:rFonts w:hint="eastAsia"/>
        </w:rPr>
        <w:t>個人情報取扱事業者は、漏えい等事案が発覚した場合は、その事実関係及び再発防止策等について、個人情報保護委員会等に対し、速やかに報告するよう努める</w:t>
      </w:r>
      <w:r>
        <w:rPr>
          <w:rFonts w:hint="eastAsia"/>
        </w:rPr>
        <w:t>。</w:t>
      </w:r>
    </w:p>
    <w:p w14:paraId="02611285" w14:textId="77777777" w:rsidR="00300287" w:rsidRDefault="00300287" w:rsidP="00300287">
      <w:r>
        <w:rPr>
          <w:rFonts w:hint="eastAsia"/>
        </w:rPr>
        <w:t>独占禁止法</w:t>
      </w:r>
      <w:r>
        <w:t xml:space="preserve"> </w:t>
      </w:r>
    </w:p>
    <w:p w14:paraId="61101995" w14:textId="77777777" w:rsidR="00300287" w:rsidRDefault="00300287" w:rsidP="00300287">
      <w:pPr>
        <w:ind w:left="420" w:hangingChars="200" w:hanging="420"/>
      </w:pPr>
      <w:r>
        <w:rPr>
          <w:rFonts w:hint="eastAsia"/>
        </w:rPr>
        <w:t xml:space="preserve">　　</w:t>
      </w:r>
      <w:r w:rsidRPr="003A494F">
        <w:rPr>
          <w:rFonts w:hint="eastAsia"/>
        </w:rPr>
        <w:t>公正かつ自由な競争を促進し，事業者が自主的な判断で自由に活動できるようにすること</w:t>
      </w:r>
      <w:r>
        <w:rPr>
          <w:rFonts w:hint="eastAsia"/>
        </w:rPr>
        <w:t>を目的とした法律。</w:t>
      </w:r>
    </w:p>
    <w:p w14:paraId="41B25BD9" w14:textId="77777777" w:rsidR="00300287" w:rsidRDefault="00300287" w:rsidP="00300287">
      <w:r>
        <w:t xml:space="preserve">  私的独占 </w:t>
      </w:r>
    </w:p>
    <w:p w14:paraId="727A61D4" w14:textId="77777777" w:rsidR="00300287" w:rsidRDefault="00300287" w:rsidP="00300287">
      <w:pPr>
        <w:ind w:left="630" w:hangingChars="300" w:hanging="630"/>
      </w:pPr>
      <w:r>
        <w:rPr>
          <w:rFonts w:hint="eastAsia"/>
        </w:rPr>
        <w:t xml:space="preserve">　　　</w:t>
      </w:r>
      <w:r w:rsidRPr="008158B4">
        <w:rPr>
          <w:rFonts w:hint="eastAsia"/>
        </w:rPr>
        <w:t>「排除型私的独占」と「支配型私的独占」とがある。前者は，事業者が単独又は他の事業者と共同して，不当な低価格販売などの手段を用いて，競争相手を市場から排除したり，新規参入者を妨害して市場を独占しようと</w:t>
      </w:r>
      <w:r>
        <w:rPr>
          <w:rFonts w:hint="eastAsia"/>
        </w:rPr>
        <w:t>したり</w:t>
      </w:r>
      <w:r w:rsidRPr="008158B4">
        <w:rPr>
          <w:rFonts w:hint="eastAsia"/>
        </w:rPr>
        <w:t>する行為。後者は，事業者が単独又は他の事業者と共同して，株式取得などにより，他の事業者の事業活動に制約を与えて，市場を支配しようとする行為。</w:t>
      </w:r>
    </w:p>
    <w:p w14:paraId="5C080597" w14:textId="77777777" w:rsidR="00300287" w:rsidRDefault="00300287" w:rsidP="00300287">
      <w:r>
        <w:t xml:space="preserve">  不当な取引制限 </w:t>
      </w:r>
    </w:p>
    <w:p w14:paraId="3ACB4A32" w14:textId="77777777" w:rsidR="00300287" w:rsidRDefault="00300287" w:rsidP="00300287">
      <w:pPr>
        <w:ind w:left="630" w:hangingChars="300" w:hanging="630"/>
      </w:pPr>
      <w:r>
        <w:rPr>
          <w:rFonts w:hint="eastAsia"/>
        </w:rPr>
        <w:t xml:space="preserve">　　　</w:t>
      </w:r>
      <w:r w:rsidRPr="00483529">
        <w:rPr>
          <w:rFonts w:hint="eastAsia"/>
        </w:rPr>
        <w:t>不当な取引制限に該当する行為には，「カルテル」と「入札談合」があ</w:t>
      </w:r>
      <w:r>
        <w:rPr>
          <w:rFonts w:hint="eastAsia"/>
        </w:rPr>
        <w:t>り、これらを制限すること</w:t>
      </w:r>
      <w:r w:rsidRPr="00483529">
        <w:rPr>
          <w:rFonts w:hint="eastAsia"/>
        </w:rPr>
        <w:t>。「カルテル」は，事業者又は業界団体の構成事業者が相互に連絡を取り合い，本来，各事業者が自主的に決めるべき商品の価格や販売・生産数量などを共同で取り決める行為です。「入札談合」は，国や地方公共団体などの公共工事や物品の公共調達に関する入札に際し，事前に，受注事業者や受注金額などを決めてしまう行為</w:t>
      </w:r>
      <w:r>
        <w:rPr>
          <w:rFonts w:hint="eastAsia"/>
        </w:rPr>
        <w:t>。</w:t>
      </w:r>
    </w:p>
    <w:p w14:paraId="23EA3FED" w14:textId="77777777" w:rsidR="00300287" w:rsidRDefault="00300287" w:rsidP="00300287">
      <w:r>
        <w:t xml:space="preserve">  不公正な取引方法 </w:t>
      </w:r>
    </w:p>
    <w:p w14:paraId="6CA31FD1" w14:textId="77777777" w:rsidR="00300287" w:rsidRDefault="00300287" w:rsidP="00300287">
      <w:pPr>
        <w:ind w:left="630" w:hangingChars="300" w:hanging="630"/>
      </w:pPr>
      <w:r>
        <w:rPr>
          <w:rFonts w:hint="eastAsia"/>
        </w:rPr>
        <w:t xml:space="preserve">　　　</w:t>
      </w:r>
      <w:r w:rsidRPr="00483529">
        <w:rPr>
          <w:rFonts w:hint="eastAsia"/>
        </w:rPr>
        <w:t>「自由な競争が制限されるおそれがあること」，「競争手段が公正とはいえないこと」，「自由な競争の基盤を侵害するおそれがあること」といった観点から，公正な競争を阻害するおそれがある場合</w:t>
      </w:r>
      <w:r>
        <w:rPr>
          <w:rFonts w:hint="eastAsia"/>
        </w:rPr>
        <w:t>を指す。</w:t>
      </w:r>
    </w:p>
    <w:p w14:paraId="49088205" w14:textId="77777777" w:rsidR="00300287" w:rsidRDefault="00300287" w:rsidP="00300287">
      <w:r>
        <w:t xml:space="preserve">  下請法 </w:t>
      </w:r>
    </w:p>
    <w:p w14:paraId="6670E5A3" w14:textId="77777777" w:rsidR="00300287" w:rsidRDefault="00300287" w:rsidP="00300287">
      <w:r>
        <w:rPr>
          <w:rFonts w:hint="eastAsia"/>
        </w:rPr>
        <w:t xml:space="preserve">　　　</w:t>
      </w:r>
      <w:r w:rsidRPr="00483529">
        <w:rPr>
          <w:rFonts w:hint="eastAsia"/>
        </w:rPr>
        <w:t>下請取引の公正化・下請事業者の利益保護</w:t>
      </w:r>
      <w:r>
        <w:rPr>
          <w:rFonts w:hint="eastAsia"/>
        </w:rPr>
        <w:t>を目的とした法律。</w:t>
      </w:r>
    </w:p>
    <w:p w14:paraId="142686AB" w14:textId="77777777" w:rsidR="00300287" w:rsidRDefault="00300287" w:rsidP="00300287">
      <w:r>
        <w:t xml:space="preserve">  独占禁止法とコンプライアンス </w:t>
      </w:r>
    </w:p>
    <w:p w14:paraId="2509098B" w14:textId="77777777" w:rsidR="00300287" w:rsidRDefault="00300287" w:rsidP="00300287">
      <w:pPr>
        <w:ind w:left="630" w:hangingChars="300" w:hanging="630"/>
      </w:pPr>
      <w:r>
        <w:rPr>
          <w:rFonts w:hint="eastAsia"/>
        </w:rPr>
        <w:t xml:space="preserve">　　　</w:t>
      </w:r>
      <w:r w:rsidRPr="00483529">
        <w:rPr>
          <w:rFonts w:hint="eastAsia"/>
        </w:rPr>
        <w:t>経済取引における公正な競争を一層促進させるためには，独占禁止法の厳正な執行を行うとともに，企業等におけるコンプライアンスの向上が重要であり，公正取引委員会としては，独占禁止法のコンプライアンスの向上に対する支援を重要な施策の一つとして推進している。</w:t>
      </w:r>
    </w:p>
    <w:p w14:paraId="66BFCE8B" w14:textId="77777777" w:rsidR="00300287" w:rsidRDefault="00300287" w:rsidP="00300287">
      <w:r>
        <w:t xml:space="preserve">  入札談合 </w:t>
      </w:r>
    </w:p>
    <w:p w14:paraId="67639B69" w14:textId="77777777" w:rsidR="00300287" w:rsidRDefault="00300287" w:rsidP="00300287">
      <w:pPr>
        <w:ind w:left="630" w:hangingChars="300" w:hanging="630"/>
      </w:pPr>
      <w:r>
        <w:rPr>
          <w:rFonts w:hint="eastAsia"/>
        </w:rPr>
        <w:lastRenderedPageBreak/>
        <w:t xml:space="preserve">　　　</w:t>
      </w:r>
      <w:r w:rsidRPr="00483529">
        <w:rPr>
          <w:rFonts w:hint="eastAsia"/>
        </w:rPr>
        <w:t>国や地方公共団体などの公共工事や物品の公共調達に関する入札に際し，事前に，受注事業者や受注金額などを決めてしまう行為</w:t>
      </w:r>
      <w:r>
        <w:rPr>
          <w:rFonts w:hint="eastAsia"/>
        </w:rPr>
        <w:t>。</w:t>
      </w:r>
    </w:p>
    <w:p w14:paraId="734E0114" w14:textId="77777777" w:rsidR="00300287" w:rsidRDefault="00300287" w:rsidP="00300287">
      <w:r>
        <w:rPr>
          <w:rFonts w:hint="eastAsia"/>
        </w:rPr>
        <w:t>知的財産戦略</w:t>
      </w:r>
      <w:r>
        <w:t xml:space="preserve"> </w:t>
      </w:r>
    </w:p>
    <w:p w14:paraId="128C58BA" w14:textId="77777777" w:rsidR="00300287" w:rsidRDefault="00300287" w:rsidP="00300287">
      <w:r>
        <w:t xml:space="preserve">  知的財産の創造 </w:t>
      </w:r>
    </w:p>
    <w:p w14:paraId="2D347FCF" w14:textId="77777777" w:rsidR="00300287" w:rsidRDefault="00300287" w:rsidP="00300287">
      <w:r>
        <w:t xml:space="preserve">  知的財産の保護</w:t>
      </w:r>
    </w:p>
    <w:p w14:paraId="5217F06E" w14:textId="77777777" w:rsidR="00300287" w:rsidRDefault="00300287" w:rsidP="00300287">
      <w:pPr>
        <w:ind w:firstLineChars="300" w:firstLine="630"/>
      </w:pPr>
      <w:r w:rsidRPr="00332913">
        <w:rPr>
          <w:rFonts w:hint="eastAsia"/>
        </w:rPr>
        <w:t>知的創造活動によって生み出されたものを、創作した人の財産として保護するための制度</w:t>
      </w:r>
      <w:r>
        <w:rPr>
          <w:rFonts w:hint="eastAsia"/>
        </w:rPr>
        <w:t>として</w:t>
      </w:r>
      <w:r w:rsidRPr="00332913">
        <w:rPr>
          <w:rFonts w:hint="eastAsia"/>
        </w:rPr>
        <w:t>知的財産権制度</w:t>
      </w:r>
      <w:r>
        <w:rPr>
          <w:rFonts w:hint="eastAsia"/>
        </w:rPr>
        <w:t>がある。</w:t>
      </w:r>
    </w:p>
    <w:p w14:paraId="7B6F89B1" w14:textId="77777777" w:rsidR="00300287" w:rsidRDefault="00300287" w:rsidP="00300287">
      <w:r>
        <w:t xml:space="preserve">  知的財産の</w:t>
      </w:r>
      <w:r>
        <w:rPr>
          <w:rFonts w:hint="eastAsia"/>
        </w:rPr>
        <w:t>活用</w:t>
      </w:r>
    </w:p>
    <w:p w14:paraId="0102546C" w14:textId="77777777" w:rsidR="00300287" w:rsidRDefault="00300287" w:rsidP="00300287">
      <w:r>
        <w:rPr>
          <w:rFonts w:hint="eastAsia"/>
        </w:rPr>
        <w:t xml:space="preserve">　　　下表に掲げる活用（一例）が考えられる。</w:t>
      </w:r>
    </w:p>
    <w:p w14:paraId="516D764B" w14:textId="77777777" w:rsidR="00300287" w:rsidRDefault="00300287" w:rsidP="00300287"/>
    <w:p w14:paraId="6F600AE3" w14:textId="77777777" w:rsidR="00300287" w:rsidRDefault="00300287" w:rsidP="00300287">
      <w:r>
        <w:rPr>
          <w:rFonts w:hint="eastAsia"/>
        </w:rPr>
        <w:t xml:space="preserve">　</w:t>
      </w:r>
      <w:r>
        <w:rPr>
          <w:noProof/>
        </w:rPr>
        <w:drawing>
          <wp:inline distT="0" distB="0" distL="0" distR="0" wp14:anchorId="2D99FE20" wp14:editId="07B6EC24">
            <wp:extent cx="3733800" cy="1535587"/>
            <wp:effectExtent l="0" t="0" r="0" b="7620"/>
            <wp:docPr id="1048" name="図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735006" cy="1536083"/>
                    </a:xfrm>
                    <a:prstGeom prst="rect">
                      <a:avLst/>
                    </a:prstGeom>
                    <a:noFill/>
                    <a:ln>
                      <a:noFill/>
                    </a:ln>
                  </pic:spPr>
                </pic:pic>
              </a:graphicData>
            </a:graphic>
          </wp:inline>
        </w:drawing>
      </w:r>
    </w:p>
    <w:p w14:paraId="528EA47E" w14:textId="77777777" w:rsidR="00300287" w:rsidRDefault="00300287" w:rsidP="00300287">
      <w:r>
        <w:rPr>
          <w:rFonts w:hint="eastAsia"/>
        </w:rPr>
        <w:t xml:space="preserve">　　出典：特許庁HP</w:t>
      </w:r>
    </w:p>
    <w:p w14:paraId="454963B1" w14:textId="77777777" w:rsidR="00300287" w:rsidRDefault="00300287" w:rsidP="00300287"/>
    <w:p w14:paraId="2B82690D" w14:textId="77777777" w:rsidR="00300287" w:rsidRDefault="00300287" w:rsidP="00300287">
      <w:r>
        <w:t xml:space="preserve">  標準化戦略 </w:t>
      </w:r>
    </w:p>
    <w:p w14:paraId="4504D2D7" w14:textId="77777777" w:rsidR="00300287" w:rsidRDefault="00300287" w:rsidP="00300287">
      <w:pPr>
        <w:ind w:left="630" w:hangingChars="300" w:hanging="630"/>
      </w:pPr>
      <w:r>
        <w:rPr>
          <w:rFonts w:hint="eastAsia"/>
        </w:rPr>
        <w:t xml:space="preserve">　　　標準化とは、一定のメンバーの合意を得て規格</w:t>
      </w:r>
      <w:r>
        <w:t>(技術仕様書)を制定し、当該規格を普</w:t>
      </w:r>
      <w:r>
        <w:rPr>
          <w:rFonts w:hint="eastAsia"/>
        </w:rPr>
        <w:t>及する行為。</w:t>
      </w:r>
      <w:r w:rsidRPr="00C024AC">
        <w:rPr>
          <w:rFonts w:hint="eastAsia"/>
        </w:rPr>
        <w:t>同一規格の財・サービスを普及させることで相乗効果を生み出し、市場拡大等の長所がある。他方、他社の参入が容易になり競争性が高まるなどの短所の面もあるため、何をどのように標準化するのかについて戦略を検討する必要がある。</w:t>
      </w:r>
    </w:p>
    <w:p w14:paraId="65196802" w14:textId="77777777" w:rsidR="00300287" w:rsidRDefault="00300287" w:rsidP="00300287">
      <w:r>
        <w:t xml:space="preserve">  デジュール標準 </w:t>
      </w:r>
      <w:r>
        <w:rPr>
          <w:rFonts w:hint="eastAsia"/>
        </w:rPr>
        <w:t>【R1】</w:t>
      </w:r>
    </w:p>
    <w:p w14:paraId="1AB7EFC4" w14:textId="77777777" w:rsidR="00300287" w:rsidRDefault="00300287" w:rsidP="00300287">
      <w:r>
        <w:rPr>
          <w:rFonts w:hint="eastAsia"/>
        </w:rPr>
        <w:t xml:space="preserve">　　　ISOやITUなどの公的位置づけの標準化期間において制定される標準である。</w:t>
      </w:r>
    </w:p>
    <w:p w14:paraId="1D760048" w14:textId="77777777" w:rsidR="00300287" w:rsidRDefault="00300287" w:rsidP="00300287">
      <w:r>
        <w:t xml:space="preserve">  フォーラム標準 </w:t>
      </w:r>
      <w:r>
        <w:rPr>
          <w:rFonts w:hint="eastAsia"/>
        </w:rPr>
        <w:t>【R1】</w:t>
      </w:r>
    </w:p>
    <w:p w14:paraId="52F587F9" w14:textId="77777777" w:rsidR="00300287" w:rsidRDefault="00300287" w:rsidP="00300287">
      <w:pPr>
        <w:ind w:left="630" w:hangingChars="300" w:hanging="630"/>
      </w:pPr>
      <w:r>
        <w:rPr>
          <w:rFonts w:hint="eastAsia"/>
        </w:rPr>
        <w:t xml:space="preserve">　　　ある特定の標準の策定に関心のある複数の企業などが自発的に集まって結成したフォーラムと呼ばれる組織の合意によって作成される標準である。通常、その標準に包含される知的財産はリーズナブルな価格で誰にでもライセンスすることが求められる。</w:t>
      </w:r>
    </w:p>
    <w:p w14:paraId="306E2FAD" w14:textId="77777777" w:rsidR="00300287" w:rsidRDefault="00300287" w:rsidP="00300287">
      <w:r>
        <w:t xml:space="preserve">  デファクト標準 </w:t>
      </w:r>
      <w:r>
        <w:rPr>
          <w:rFonts w:hint="eastAsia"/>
        </w:rPr>
        <w:t>【R1】</w:t>
      </w:r>
    </w:p>
    <w:p w14:paraId="0E27DFFC" w14:textId="77777777" w:rsidR="00300287" w:rsidRDefault="00300287" w:rsidP="00300287">
      <w:pPr>
        <w:ind w:left="630" w:hangingChars="300" w:hanging="630"/>
      </w:pPr>
      <w:r>
        <w:rPr>
          <w:rFonts w:hint="eastAsia"/>
        </w:rPr>
        <w:t xml:space="preserve">　　　公的な標準ではなく、パーソナルコンピュータの基本ソフトウェア（OS）であるMS-Windowsのように、市場で多くの人に受け入れられることで事後的に標準となったものである。</w:t>
      </w:r>
    </w:p>
    <w:p w14:paraId="2AC87BBF" w14:textId="77777777" w:rsidR="00300287" w:rsidRDefault="00300287" w:rsidP="00300287">
      <w:r>
        <w:lastRenderedPageBreak/>
        <w:t xml:space="preserve">  ライセンス（技術実施許諾）</w:t>
      </w:r>
    </w:p>
    <w:p w14:paraId="684026E0" w14:textId="77777777" w:rsidR="00300287" w:rsidRDefault="00300287" w:rsidP="00300287">
      <w:r>
        <w:rPr>
          <w:rFonts w:hint="eastAsia"/>
        </w:rPr>
        <w:t xml:space="preserve">　　　</w:t>
      </w:r>
      <w:r w:rsidRPr="00B01AF8">
        <w:rPr>
          <w:rFonts w:hint="eastAsia"/>
        </w:rPr>
        <w:t>特許発明を他人</w:t>
      </w:r>
      <w:r>
        <w:rPr>
          <w:rFonts w:hint="eastAsia"/>
        </w:rPr>
        <w:t>が使用することを許可する</w:t>
      </w:r>
      <w:r w:rsidRPr="00B01AF8">
        <w:rPr>
          <w:rFonts w:hint="eastAsia"/>
        </w:rPr>
        <w:t>こと</w:t>
      </w:r>
      <w:r>
        <w:rPr>
          <w:rFonts w:hint="eastAsia"/>
        </w:rPr>
        <w:t>。</w:t>
      </w:r>
    </w:p>
    <w:p w14:paraId="00204D13" w14:textId="77777777" w:rsidR="00300287" w:rsidRDefault="00300287" w:rsidP="00300287"/>
    <w:p w14:paraId="72398261" w14:textId="0F5F2F4B" w:rsidR="00300287" w:rsidRDefault="008A2ED7" w:rsidP="008A2ED7">
      <w:pPr>
        <w:pStyle w:val="4"/>
        <w:ind w:leftChars="0" w:left="0"/>
      </w:pPr>
      <w:bookmarkStart w:id="25" w:name="_Toc55253424"/>
      <w:r>
        <w:rPr>
          <w:rFonts w:hint="eastAsia"/>
        </w:rPr>
        <w:t xml:space="preserve">4.4　</w:t>
      </w:r>
      <w:r w:rsidR="00300287" w:rsidRPr="00821CEF">
        <w:rPr>
          <w:rFonts w:hint="eastAsia"/>
        </w:rPr>
        <w:t>情報通信技術動向</w:t>
      </w:r>
      <w:r w:rsidR="00300287">
        <w:rPr>
          <w:rFonts w:hint="eastAsia"/>
        </w:rPr>
        <w:t xml:space="preserve">　キーワード</w:t>
      </w:r>
      <w:bookmarkEnd w:id="25"/>
    </w:p>
    <w:p w14:paraId="29D565CC" w14:textId="77777777" w:rsidR="00300287" w:rsidRDefault="00300287" w:rsidP="00300287">
      <w:r>
        <w:rPr>
          <w:rFonts w:hint="eastAsia"/>
        </w:rPr>
        <w:t>情報システム実現方法の動向</w:t>
      </w:r>
      <w:r>
        <w:t xml:space="preserve"> </w:t>
      </w:r>
    </w:p>
    <w:p w14:paraId="7AAEFD8D" w14:textId="77777777" w:rsidR="00300287" w:rsidRDefault="00300287" w:rsidP="00300287">
      <w:r>
        <w:t xml:space="preserve">  集中化と分散化</w:t>
      </w:r>
    </w:p>
    <w:p w14:paraId="2641FE23" w14:textId="77777777" w:rsidR="00300287" w:rsidRDefault="00300287" w:rsidP="00300287">
      <w:r>
        <w:rPr>
          <w:rFonts w:hint="eastAsia"/>
        </w:rPr>
        <w:t xml:space="preserve">　　集中化：一対多型の形態で、情報処理能力を主システムに集中依存させること。</w:t>
      </w:r>
    </w:p>
    <w:p w14:paraId="4CBF5E8E" w14:textId="77777777" w:rsidR="00300287" w:rsidRDefault="00300287" w:rsidP="00300287">
      <w:r>
        <w:rPr>
          <w:rFonts w:hint="eastAsia"/>
        </w:rPr>
        <w:t xml:space="preserve">　　分散化：複数のコンピュータ等に分散して機能を持たせること。</w:t>
      </w:r>
    </w:p>
    <w:p w14:paraId="649B3F42" w14:textId="77777777" w:rsidR="00300287" w:rsidRDefault="00300287" w:rsidP="00300287">
      <w:r>
        <w:t xml:space="preserve">  ＷＥＢサービス </w:t>
      </w:r>
    </w:p>
    <w:p w14:paraId="32D6A05E" w14:textId="77777777" w:rsidR="00300287" w:rsidRDefault="00300287" w:rsidP="00300287">
      <w:r>
        <w:rPr>
          <w:rFonts w:hint="eastAsia"/>
        </w:rPr>
        <w:t xml:space="preserve">　　　</w:t>
      </w:r>
      <w:r w:rsidRPr="00B01AF8">
        <w:rPr>
          <w:rFonts w:hint="eastAsia"/>
        </w:rPr>
        <w:t>インターネット上で提供されるサービス</w:t>
      </w:r>
      <w:r>
        <w:rPr>
          <w:rFonts w:hint="eastAsia"/>
        </w:rPr>
        <w:t>。</w:t>
      </w:r>
    </w:p>
    <w:p w14:paraId="6ED3045F" w14:textId="77777777" w:rsidR="00300287" w:rsidRDefault="00300287" w:rsidP="00300287">
      <w:r>
        <w:t xml:space="preserve">  クラウドコンピューティング </w:t>
      </w:r>
    </w:p>
    <w:p w14:paraId="305BA2A1" w14:textId="77777777" w:rsidR="00300287" w:rsidRDefault="00300287" w:rsidP="00300287">
      <w:pPr>
        <w:ind w:left="630" w:hangingChars="300" w:hanging="630"/>
      </w:pPr>
      <w:r>
        <w:rPr>
          <w:rFonts w:hint="eastAsia"/>
        </w:rPr>
        <w:t xml:space="preserve">　　　</w:t>
      </w:r>
      <w:r w:rsidRPr="0022558F">
        <w:rPr>
          <w:rFonts w:hint="eastAsia"/>
        </w:rPr>
        <w:t>ネットワークから提供される情報処理サービスで、ネットワークと接続された環境さえあれば、情報処理やアプリケーションが利用できるものである。自社でサーバや情報処理ソフトウェアを所有する必要がなく、また、データ量や時間等、利用分のみに費用を支払うことから、規模の大きくない企業でも、低コストでの</w:t>
      </w:r>
      <w:r w:rsidRPr="0022558F">
        <w:t>ITの活用が可能となる方法として期待されている。</w:t>
      </w:r>
    </w:p>
    <w:p w14:paraId="467AC68A" w14:textId="77777777" w:rsidR="00300287" w:rsidRDefault="00300287" w:rsidP="00300287">
      <w:r>
        <w:rPr>
          <w:rFonts w:hint="eastAsia"/>
        </w:rPr>
        <w:t>システム評価指標（ＲＡＳＩＳ）</w:t>
      </w:r>
      <w:r>
        <w:t xml:space="preserve"> </w:t>
      </w:r>
    </w:p>
    <w:p w14:paraId="6F1F83FB" w14:textId="77777777" w:rsidR="00300287" w:rsidRDefault="00300287" w:rsidP="00300287">
      <w:pPr>
        <w:ind w:left="420" w:hangingChars="200" w:hanging="420"/>
      </w:pPr>
      <w:r>
        <w:rPr>
          <w:rFonts w:hint="eastAsia"/>
        </w:rPr>
        <w:t xml:space="preserve">　　コンピュータシステムの信頼性を評価する</w:t>
      </w:r>
      <w:r>
        <w:t>5つの概念。RASISは、Reliability（信頼性）、Availability（可用性）、Serviceability（保守性）、Integrity（完全性）、Security（機密性）の頭文字の略。</w:t>
      </w:r>
    </w:p>
    <w:p w14:paraId="27172AF2" w14:textId="77777777" w:rsidR="00300287" w:rsidRDefault="00300287" w:rsidP="00300287">
      <w:r>
        <w:t xml:space="preserve">  信頼性（Ｒｅｌｉａｂｉｌｉｔｙ） </w:t>
      </w:r>
    </w:p>
    <w:p w14:paraId="3ED75C02" w14:textId="77777777" w:rsidR="00300287" w:rsidRDefault="00300287" w:rsidP="00300287">
      <w:pPr>
        <w:ind w:left="630" w:hangingChars="300" w:hanging="630"/>
      </w:pPr>
      <w:r>
        <w:rPr>
          <w:rFonts w:hint="eastAsia"/>
        </w:rPr>
        <w:t xml:space="preserve">　　　</w:t>
      </w:r>
      <w:r w:rsidRPr="00247465">
        <w:rPr>
          <w:rFonts w:hint="eastAsia"/>
        </w:rPr>
        <w:t>アイテムが与えられた条件で規定の期間中、要求された機能を果たすことができる性質</w:t>
      </w:r>
      <w:r>
        <w:rPr>
          <w:rFonts w:hint="eastAsia"/>
        </w:rPr>
        <w:t>。</w:t>
      </w:r>
    </w:p>
    <w:p w14:paraId="66F18740" w14:textId="77777777" w:rsidR="00300287" w:rsidRDefault="00300287" w:rsidP="00300287">
      <w:r>
        <w:t xml:space="preserve">    ＭＴＢＦ（平均故障間隔） </w:t>
      </w:r>
      <w:r>
        <w:rPr>
          <w:rFonts w:hint="eastAsia"/>
        </w:rPr>
        <w:t>【R2】</w:t>
      </w:r>
    </w:p>
    <w:p w14:paraId="5ADE89E0" w14:textId="77777777" w:rsidR="00300287" w:rsidRDefault="00300287" w:rsidP="00300287">
      <w:pPr>
        <w:ind w:left="840" w:hangingChars="400" w:hanging="840"/>
      </w:pPr>
      <w:r>
        <w:rPr>
          <w:rFonts w:hint="eastAsia"/>
        </w:rPr>
        <w:t xml:space="preserve">　　　　機器・システム等の信頼性を表す指標の一つで、故障頻度の平均を示す。稼働時間　の合計時間÷故障回数で表される。</w:t>
      </w:r>
      <w:r>
        <w:t>Mean Time Between Failuresの略。</w:t>
      </w:r>
    </w:p>
    <w:p w14:paraId="265C383C" w14:textId="77777777" w:rsidR="00300287" w:rsidRDefault="00300287" w:rsidP="00300287">
      <w:r>
        <w:t xml:space="preserve">    ＭＴＴＲ（平均修復時間） </w:t>
      </w:r>
    </w:p>
    <w:p w14:paraId="3AE611D1" w14:textId="77777777" w:rsidR="00300287" w:rsidRDefault="00300287" w:rsidP="00300287">
      <w:pPr>
        <w:ind w:left="630" w:hangingChars="300" w:hanging="630"/>
      </w:pPr>
      <w:r>
        <w:rPr>
          <w:rFonts w:hint="eastAsia"/>
        </w:rPr>
        <w:t xml:space="preserve">　　　　</w:t>
      </w:r>
      <w:r w:rsidRPr="00B905E0">
        <w:rPr>
          <w:rFonts w:hint="eastAsia"/>
        </w:rPr>
        <w:t>機器・システム等の信頼性を表す指標の一つで、故障発生時の修理に要する時間を示す。停止時間の合計÷故障回数で表される。</w:t>
      </w:r>
      <w:r w:rsidRPr="00B905E0">
        <w:t>Mean Time To Repairの略。</w:t>
      </w:r>
    </w:p>
    <w:p w14:paraId="2746455C" w14:textId="77777777" w:rsidR="00300287" w:rsidRDefault="00300287" w:rsidP="00300287">
      <w:r>
        <w:t xml:space="preserve">  可用性（Ａｖａｉｌａｂｉｌｉｔｙ） </w:t>
      </w:r>
    </w:p>
    <w:p w14:paraId="4DDFAA5F" w14:textId="77777777" w:rsidR="00300287" w:rsidRDefault="00300287" w:rsidP="00300287">
      <w:r>
        <w:rPr>
          <w:rFonts w:hint="eastAsia"/>
        </w:rPr>
        <w:t xml:space="preserve">　　　</w:t>
      </w:r>
      <w:r w:rsidRPr="006302F5">
        <w:rPr>
          <w:rFonts w:hint="eastAsia"/>
        </w:rPr>
        <w:t>システムを障害で停止させることなく稼働し続ける</w:t>
      </w:r>
      <w:r>
        <w:rPr>
          <w:rFonts w:hint="eastAsia"/>
        </w:rPr>
        <w:t>能力・指標。</w:t>
      </w:r>
    </w:p>
    <w:p w14:paraId="1897D116" w14:textId="77777777" w:rsidR="00300287" w:rsidRDefault="00300287" w:rsidP="00300287">
      <w:r>
        <w:t xml:space="preserve">    稼働率 </w:t>
      </w:r>
    </w:p>
    <w:p w14:paraId="133CF2EA" w14:textId="77777777" w:rsidR="00300287" w:rsidRDefault="00300287" w:rsidP="00300287">
      <w:r>
        <w:t xml:space="preserve">  保守性（Ｓｅｒｖｉｃｅａｂｉｌｉｔｙ） </w:t>
      </w:r>
    </w:p>
    <w:p w14:paraId="243FBE25" w14:textId="77777777" w:rsidR="00300287" w:rsidRDefault="00300287" w:rsidP="00300287">
      <w:r>
        <w:rPr>
          <w:rFonts w:hint="eastAsia"/>
        </w:rPr>
        <w:t xml:space="preserve">　　　</w:t>
      </w:r>
      <w:r w:rsidRPr="006302F5">
        <w:rPr>
          <w:rFonts w:hint="eastAsia"/>
        </w:rPr>
        <w:t>システムが機能や性能を</w:t>
      </w:r>
      <w:r>
        <w:rPr>
          <w:rFonts w:hint="eastAsia"/>
        </w:rPr>
        <w:t>いかに容易に</w:t>
      </w:r>
      <w:r w:rsidRPr="006302F5">
        <w:rPr>
          <w:rFonts w:hint="eastAsia"/>
        </w:rPr>
        <w:t>維持できるかを示</w:t>
      </w:r>
      <w:r>
        <w:rPr>
          <w:rFonts w:hint="eastAsia"/>
        </w:rPr>
        <w:t>す指標。</w:t>
      </w:r>
    </w:p>
    <w:p w14:paraId="3C6E61B1" w14:textId="77777777" w:rsidR="00300287" w:rsidRDefault="00300287" w:rsidP="00300287">
      <w:r>
        <w:t xml:space="preserve">  保全性（Ｉｎｔｅｇｒｉｔｙ） </w:t>
      </w:r>
    </w:p>
    <w:p w14:paraId="71A68B61" w14:textId="77777777" w:rsidR="00300287" w:rsidRDefault="00300287" w:rsidP="00300287">
      <w:r>
        <w:rPr>
          <w:rFonts w:hint="eastAsia"/>
        </w:rPr>
        <w:lastRenderedPageBreak/>
        <w:t xml:space="preserve">　　　システムの欠損、不整合がなく復旧ができることを示す指標。</w:t>
      </w:r>
    </w:p>
    <w:p w14:paraId="1D3DFE67" w14:textId="77777777" w:rsidR="00300287" w:rsidRDefault="00300287" w:rsidP="00300287">
      <w:r>
        <w:t xml:space="preserve">  安全性（Ｓｅｃｕｒｉｔｙ） </w:t>
      </w:r>
    </w:p>
    <w:p w14:paraId="6E557A20" w14:textId="77777777" w:rsidR="00300287" w:rsidRDefault="00300287" w:rsidP="00300287">
      <w:r>
        <w:rPr>
          <w:rFonts w:hint="eastAsia"/>
        </w:rPr>
        <w:t xml:space="preserve">　　　システムのセキュリティの高さを示す指標。</w:t>
      </w:r>
    </w:p>
    <w:p w14:paraId="603B0D1E" w14:textId="77777777" w:rsidR="00300287" w:rsidRDefault="00300287" w:rsidP="00300287">
      <w:r>
        <w:rPr>
          <w:rFonts w:hint="eastAsia"/>
        </w:rPr>
        <w:t>インターネット</w:t>
      </w:r>
      <w:r>
        <w:t xml:space="preserve"> </w:t>
      </w:r>
    </w:p>
    <w:p w14:paraId="54731C87" w14:textId="77777777" w:rsidR="00300287" w:rsidRDefault="00300287" w:rsidP="00300287">
      <w:r>
        <w:t xml:space="preserve">  サーバとルータ </w:t>
      </w:r>
    </w:p>
    <w:p w14:paraId="5F1A3EB5" w14:textId="77777777" w:rsidR="00300287" w:rsidRDefault="00300287" w:rsidP="00300287">
      <w:r>
        <w:rPr>
          <w:rFonts w:hint="eastAsia"/>
        </w:rPr>
        <w:t xml:space="preserve">　　サーバ：</w:t>
      </w:r>
      <w:r w:rsidRPr="00472E6F">
        <w:rPr>
          <w:rFonts w:hint="eastAsia"/>
        </w:rPr>
        <w:t>サービスや機能を提供する側のコンピュータ</w:t>
      </w:r>
      <w:r>
        <w:rPr>
          <w:rFonts w:hint="eastAsia"/>
        </w:rPr>
        <w:t>又はソフトウェア。</w:t>
      </w:r>
    </w:p>
    <w:p w14:paraId="0CE49387" w14:textId="77777777" w:rsidR="00300287" w:rsidRDefault="00300287" w:rsidP="00300287">
      <w:r>
        <w:rPr>
          <w:rFonts w:hint="eastAsia"/>
        </w:rPr>
        <w:t xml:space="preserve">　　ルータ：ネットワーク間を繋ぐ役割を果たすもの。</w:t>
      </w:r>
    </w:p>
    <w:p w14:paraId="37FC597E" w14:textId="77777777" w:rsidR="00300287" w:rsidRDefault="00300287" w:rsidP="00300287">
      <w:r>
        <w:t xml:space="preserve">  通信回線（専用線，ＶＰＮ，携帯電話網，無線アクセスポイント）</w:t>
      </w:r>
    </w:p>
    <w:p w14:paraId="6701FA22" w14:textId="77777777" w:rsidR="00300287" w:rsidRDefault="00300287" w:rsidP="00300287">
      <w:pPr>
        <w:ind w:left="630" w:hangingChars="300" w:hanging="630"/>
      </w:pPr>
      <w:r>
        <w:rPr>
          <w:rFonts w:hint="eastAsia"/>
        </w:rPr>
        <w:t xml:space="preserve">　　</w:t>
      </w:r>
      <w:r>
        <w:t>専用線</w:t>
      </w:r>
      <w:r>
        <w:rPr>
          <w:rFonts w:hint="eastAsia"/>
        </w:rPr>
        <w:t>：</w:t>
      </w:r>
      <w:r w:rsidRPr="00FE0A50">
        <w:rPr>
          <w:rFonts w:hint="eastAsia"/>
        </w:rPr>
        <w:t>ユーザが通信業者から借り受ける特定顧客専用の有線・無線通信回線。</w:t>
      </w:r>
      <w:r w:rsidRPr="00FE0A50">
        <w:t>大容量のデータ伝送が</w:t>
      </w:r>
      <w:r>
        <w:rPr>
          <w:rFonts w:hint="eastAsia"/>
        </w:rPr>
        <w:t>可能となる</w:t>
      </w:r>
      <w:r w:rsidRPr="00FE0A50">
        <w:t>。</w:t>
      </w:r>
    </w:p>
    <w:p w14:paraId="51E5CF81" w14:textId="77777777" w:rsidR="00300287" w:rsidRDefault="00300287" w:rsidP="00300287">
      <w:pPr>
        <w:ind w:left="630" w:hangingChars="300" w:hanging="630"/>
      </w:pPr>
      <w:r>
        <w:rPr>
          <w:rFonts w:hint="eastAsia"/>
        </w:rPr>
        <w:t xml:space="preserve">　　</w:t>
      </w:r>
      <w:r>
        <w:t>ＶＰＮ</w:t>
      </w:r>
      <w:r>
        <w:rPr>
          <w:rFonts w:hint="eastAsia"/>
        </w:rPr>
        <w:t>：</w:t>
      </w:r>
      <w:r w:rsidRPr="00260AB0">
        <w:rPr>
          <w:rFonts w:hint="eastAsia"/>
        </w:rPr>
        <w:t>インターネット上に仮想の専用線を設定し、特定の人のみが利用できる専用ネットワーク</w:t>
      </w:r>
    </w:p>
    <w:p w14:paraId="785669F1" w14:textId="720E6A2D" w:rsidR="00300287" w:rsidRDefault="00300287" w:rsidP="00300287">
      <w:pPr>
        <w:ind w:left="630" w:hangingChars="300" w:hanging="630"/>
      </w:pPr>
      <w:r>
        <w:rPr>
          <w:rFonts w:hint="eastAsia"/>
        </w:rPr>
        <w:t xml:space="preserve">　　</w:t>
      </w:r>
      <w:r>
        <w:t>携帯電話網</w:t>
      </w:r>
      <w:r>
        <w:rPr>
          <w:rFonts w:hint="eastAsia"/>
        </w:rPr>
        <w:t>：</w:t>
      </w:r>
      <w:r w:rsidR="00FF5B3B" w:rsidRPr="00FF5B3B">
        <w:rPr>
          <w:rFonts w:hint="eastAsia"/>
        </w:rPr>
        <w:t>移動体通信網の一種で、主な利用目的が携帯電話機による音声通信・インターネット通信であり、特に音声通信を快適にこなせる条件を満たすもの。</w:t>
      </w:r>
    </w:p>
    <w:p w14:paraId="262B39D7" w14:textId="101BBD34" w:rsidR="00300287" w:rsidRDefault="00300287" w:rsidP="00300287">
      <w:pPr>
        <w:ind w:leftChars="200" w:left="630" w:hangingChars="100" w:hanging="210"/>
      </w:pPr>
      <w:r>
        <w:t>無線アクセスポイント</w:t>
      </w:r>
      <w:r>
        <w:rPr>
          <w:rFonts w:hint="eastAsia"/>
        </w:rPr>
        <w:t>：</w:t>
      </w:r>
      <w:r w:rsidR="00FF5B3B" w:rsidRPr="00FF5B3B">
        <w:rPr>
          <w:rFonts w:hint="eastAsia"/>
        </w:rPr>
        <w:t>無線の電波を発している機器。</w:t>
      </w:r>
    </w:p>
    <w:p w14:paraId="6356A72C" w14:textId="77777777" w:rsidR="00300287" w:rsidRDefault="00300287" w:rsidP="00300287">
      <w:r>
        <w:t xml:space="preserve">  公衆無線ＬＡＮ</w:t>
      </w:r>
    </w:p>
    <w:p w14:paraId="0E583A6C" w14:textId="77777777" w:rsidR="00300287" w:rsidRDefault="00300287" w:rsidP="00300287">
      <w:r>
        <w:rPr>
          <w:rFonts w:hint="eastAsia"/>
        </w:rPr>
        <w:t xml:space="preserve">　　　</w:t>
      </w:r>
      <w:r w:rsidRPr="008B7DC1">
        <w:rPr>
          <w:rFonts w:hint="eastAsia"/>
        </w:rPr>
        <w:t>店舗や公共の空間などで提供される、無線</w:t>
      </w:r>
      <w:r w:rsidRPr="008B7DC1">
        <w:t>LANによるインターネット接続サービス。</w:t>
      </w:r>
    </w:p>
    <w:p w14:paraId="69C6093D" w14:textId="77777777" w:rsidR="00300287" w:rsidRDefault="00300287" w:rsidP="00300287">
      <w:r>
        <w:t xml:space="preserve">  電子商取引（ＥＣ） </w:t>
      </w:r>
    </w:p>
    <w:p w14:paraId="6D5D585A" w14:textId="77777777" w:rsidR="00300287" w:rsidRDefault="00300287" w:rsidP="00300287">
      <w:pPr>
        <w:ind w:left="630" w:hangingChars="300" w:hanging="630"/>
      </w:pPr>
      <w:r>
        <w:rPr>
          <w:rFonts w:hint="eastAsia"/>
        </w:rPr>
        <w:t xml:space="preserve">　　　コンピューターネットワークシステムを介して商取引（受発注）が行われ、かつその成約金額が捕捉されるもの（広義）。インターネット技術を用いた、コンピューターネットワークシステムを介して商取引（受発注）が行われ、かつその成約金額が捕捉されるもの（狭義）。</w:t>
      </w:r>
    </w:p>
    <w:p w14:paraId="311363D1" w14:textId="77777777" w:rsidR="00300287" w:rsidRDefault="00300287" w:rsidP="00300287">
      <w:r>
        <w:t xml:space="preserve">  ＳＮＳ（ソーシャル・ネットワーキング・サービス） </w:t>
      </w:r>
    </w:p>
    <w:p w14:paraId="4FE90AC9" w14:textId="77777777" w:rsidR="00300287" w:rsidRDefault="00300287" w:rsidP="00300287">
      <w:r>
        <w:rPr>
          <w:rFonts w:hint="eastAsia"/>
        </w:rPr>
        <w:t xml:space="preserve">　　　</w:t>
      </w:r>
      <w:r w:rsidRPr="00A26851">
        <w:rPr>
          <w:rFonts w:hint="eastAsia"/>
        </w:rPr>
        <w:t>登録された利用者同士が交流できる</w:t>
      </w:r>
      <w:r w:rsidRPr="00A26851">
        <w:t>Webサイトの会員制サービスのこと</w:t>
      </w:r>
      <w:r>
        <w:rPr>
          <w:rFonts w:hint="eastAsia"/>
        </w:rPr>
        <w:t>。</w:t>
      </w:r>
    </w:p>
    <w:p w14:paraId="3A4FB443" w14:textId="77777777" w:rsidR="00300287" w:rsidRDefault="00300287" w:rsidP="00300287">
      <w:r>
        <w:rPr>
          <w:rFonts w:hint="eastAsia"/>
        </w:rPr>
        <w:t>情報システム活用方法の動向</w:t>
      </w:r>
      <w:r>
        <w:t xml:space="preserve"> </w:t>
      </w:r>
    </w:p>
    <w:p w14:paraId="1EC32FC1" w14:textId="77777777" w:rsidR="00300287" w:rsidRDefault="00300287" w:rsidP="00300287">
      <w:r>
        <w:t xml:space="preserve">  ＥＲＰ（統合基幹業務システム） </w:t>
      </w:r>
    </w:p>
    <w:p w14:paraId="410BC88B" w14:textId="77777777" w:rsidR="00300287" w:rsidRDefault="00300287" w:rsidP="00300287">
      <w:r>
        <w:rPr>
          <w:rFonts w:hint="eastAsia"/>
        </w:rPr>
        <w:t xml:space="preserve">　　　</w:t>
      </w:r>
      <w:r w:rsidRPr="00A26851">
        <w:t>Enterprise Resource Planningの略。企業</w:t>
      </w:r>
      <w:r>
        <w:rPr>
          <w:rFonts w:hint="eastAsia"/>
        </w:rPr>
        <w:t>等</w:t>
      </w:r>
      <w:r w:rsidRPr="00A26851">
        <w:t>の各種基幹業務を統合的に行う</w:t>
      </w:r>
      <w:r>
        <w:rPr>
          <w:rFonts w:hint="eastAsia"/>
        </w:rPr>
        <w:t>システム。</w:t>
      </w:r>
    </w:p>
    <w:p w14:paraId="7C1956A2" w14:textId="77777777" w:rsidR="00300287" w:rsidRDefault="00300287" w:rsidP="00300287">
      <w:r>
        <w:t xml:space="preserve">  財務会計・管理会計システム </w:t>
      </w:r>
    </w:p>
    <w:p w14:paraId="731D7265" w14:textId="77777777" w:rsidR="00300287" w:rsidRDefault="00300287" w:rsidP="00300287">
      <w:r>
        <w:t xml:space="preserve">  人事システム </w:t>
      </w:r>
    </w:p>
    <w:p w14:paraId="4BBA7C1C" w14:textId="77777777" w:rsidR="00300287" w:rsidRDefault="00300287" w:rsidP="00300287">
      <w:pPr>
        <w:ind w:left="630" w:hangingChars="300" w:hanging="630"/>
      </w:pPr>
      <w:r>
        <w:rPr>
          <w:rFonts w:hint="eastAsia"/>
        </w:rPr>
        <w:t xml:space="preserve">　　　</w:t>
      </w:r>
      <w:r w:rsidRPr="00937998">
        <w:rPr>
          <w:rFonts w:hint="eastAsia"/>
        </w:rPr>
        <w:t>人事の様々な業務（採用管理、給与計算、人材評価など）を</w:t>
      </w:r>
      <w:r w:rsidRPr="00937998">
        <w:t>IT化することで情報管理・企業経営に貢献するシステム</w:t>
      </w:r>
      <w:r>
        <w:rPr>
          <w:rFonts w:hint="eastAsia"/>
        </w:rPr>
        <w:t>。</w:t>
      </w:r>
    </w:p>
    <w:p w14:paraId="4C381BE8" w14:textId="77777777" w:rsidR="00300287" w:rsidRDefault="00300287" w:rsidP="00300287">
      <w:r>
        <w:t xml:space="preserve">  販売管理システム </w:t>
      </w:r>
    </w:p>
    <w:p w14:paraId="1F93760A" w14:textId="77777777" w:rsidR="00300287" w:rsidRDefault="00300287" w:rsidP="00300287">
      <w:pPr>
        <w:ind w:left="630" w:hangingChars="300" w:hanging="630"/>
      </w:pPr>
      <w:r>
        <w:rPr>
          <w:rFonts w:hint="eastAsia"/>
        </w:rPr>
        <w:t xml:space="preserve">　　　</w:t>
      </w:r>
      <w:r w:rsidRPr="006B38EB">
        <w:rPr>
          <w:rFonts w:hint="eastAsia"/>
        </w:rPr>
        <w:t>多岐にわたる販売関連業務の一連の流れを一元化・効率化し、実績等を集計・分析するシステム</w:t>
      </w:r>
      <w:r>
        <w:rPr>
          <w:rFonts w:hint="eastAsia"/>
        </w:rPr>
        <w:t>。</w:t>
      </w:r>
    </w:p>
    <w:p w14:paraId="7724208A" w14:textId="77777777" w:rsidR="00300287" w:rsidRDefault="00300287" w:rsidP="00300287">
      <w:r>
        <w:t xml:space="preserve">  顧客管理（ＣＲＭ）システム </w:t>
      </w:r>
    </w:p>
    <w:p w14:paraId="40015634" w14:textId="77777777" w:rsidR="00300287" w:rsidRDefault="00300287" w:rsidP="00300287">
      <w:pPr>
        <w:ind w:left="630" w:hangingChars="300" w:hanging="630"/>
      </w:pPr>
      <w:r>
        <w:rPr>
          <w:rFonts w:hint="eastAsia"/>
        </w:rPr>
        <w:lastRenderedPageBreak/>
        <w:t xml:space="preserve">　　　</w:t>
      </w:r>
      <w:r w:rsidRPr="002D39AC">
        <w:t>Customer Relationship Managementの略。個人情報や購入・利用歴等から顧客をセグメントし、きめ細かい対応を行うことで顧客満足度等を向上することを目的としたシステム。</w:t>
      </w:r>
    </w:p>
    <w:p w14:paraId="0E54DD57" w14:textId="77777777" w:rsidR="00300287" w:rsidRDefault="00300287" w:rsidP="00300287">
      <w:r>
        <w:t xml:space="preserve">  営業支援（ＳＦＡ）システム </w:t>
      </w:r>
    </w:p>
    <w:p w14:paraId="68BBFAEA" w14:textId="77777777" w:rsidR="00300287" w:rsidRDefault="00300287" w:rsidP="00300287">
      <w:pPr>
        <w:ind w:left="630" w:hangingChars="300" w:hanging="630"/>
      </w:pPr>
      <w:r>
        <w:rPr>
          <w:rFonts w:hint="eastAsia"/>
        </w:rPr>
        <w:t xml:space="preserve">　　　</w:t>
      </w:r>
      <w:r w:rsidRPr="007E076C">
        <w:rPr>
          <w:rFonts w:hint="eastAsia"/>
        </w:rPr>
        <w:t>営業活動の記録、進捗状況、顧客情報等を蓄積・管理し、営業活動にかかる業務データを視覚化・支援するシステム</w:t>
      </w:r>
      <w:r>
        <w:rPr>
          <w:rFonts w:hint="eastAsia"/>
        </w:rPr>
        <w:t>。</w:t>
      </w:r>
    </w:p>
    <w:p w14:paraId="0E95D893" w14:textId="77777777" w:rsidR="00300287" w:rsidRDefault="00300287" w:rsidP="00300287">
      <w:r>
        <w:t xml:space="preserve">  生産管理システム </w:t>
      </w:r>
    </w:p>
    <w:p w14:paraId="25A232A8" w14:textId="77777777" w:rsidR="00300287" w:rsidRPr="00937998" w:rsidRDefault="00300287" w:rsidP="00300287">
      <w:pPr>
        <w:ind w:left="630" w:hangingChars="300" w:hanging="630"/>
      </w:pPr>
      <w:r>
        <w:rPr>
          <w:rFonts w:hint="eastAsia"/>
        </w:rPr>
        <w:t xml:space="preserve">　　　</w:t>
      </w:r>
      <w:r w:rsidRPr="00937998">
        <w:rPr>
          <w:rFonts w:hint="eastAsia"/>
        </w:rPr>
        <w:t>生産管理を系統的に行うために、生産に伴う現品、情報、原価（価値）の流れを統合的、かつ、総合的に管理するシステム。</w:t>
      </w:r>
    </w:p>
    <w:p w14:paraId="5A7E13CC" w14:textId="77777777" w:rsidR="00300287" w:rsidRDefault="00300287" w:rsidP="00300287">
      <w:r>
        <w:t xml:space="preserve">  サプライチェーンマネジメント（ＳＣＭ）システム </w:t>
      </w:r>
    </w:p>
    <w:p w14:paraId="31CA5EDD" w14:textId="77777777" w:rsidR="00300287" w:rsidRDefault="00300287" w:rsidP="00300287">
      <w:r>
        <w:t xml:space="preserve">  企業内ポータル・イントラネット </w:t>
      </w:r>
    </w:p>
    <w:p w14:paraId="3BA61163" w14:textId="77777777" w:rsidR="00300287" w:rsidRDefault="00300287" w:rsidP="00300287">
      <w:pPr>
        <w:ind w:left="630" w:hangingChars="300" w:hanging="630"/>
      </w:pPr>
      <w:r>
        <w:rPr>
          <w:rFonts w:hint="eastAsia"/>
        </w:rPr>
        <w:t xml:space="preserve">　　　</w:t>
      </w:r>
      <w:r w:rsidRPr="006B38EB">
        <w:rPr>
          <w:rFonts w:hint="eastAsia"/>
        </w:rPr>
        <w:t>インターネット機器やプロトコルを利用した企業内ネットワーク。従業員間のコミュニケーション基盤を構築して業務効率化と生産性向上を図るもの。</w:t>
      </w:r>
    </w:p>
    <w:p w14:paraId="6CF5D948" w14:textId="77777777" w:rsidR="00300287" w:rsidRDefault="00300287" w:rsidP="00300287">
      <w:r>
        <w:t xml:space="preserve">  ビジネスインテリジェンス（ＢＩ） </w:t>
      </w:r>
    </w:p>
    <w:p w14:paraId="2E9D8296" w14:textId="77777777" w:rsidR="00300287" w:rsidRDefault="00300287" w:rsidP="00300287">
      <w:pPr>
        <w:ind w:left="630" w:hangingChars="300" w:hanging="630"/>
      </w:pPr>
      <w:r>
        <w:rPr>
          <w:rFonts w:hint="eastAsia"/>
        </w:rPr>
        <w:t xml:space="preserve">　　　</w:t>
      </w:r>
      <w:r w:rsidRPr="00411556">
        <w:rPr>
          <w:rFonts w:hint="eastAsia"/>
        </w:rPr>
        <w:t>企業に蓄積されている大量なデータを収集・分析し、その結果を可視化し、経営上などの意思決定に役立てる仕組み。</w:t>
      </w:r>
    </w:p>
    <w:p w14:paraId="6BA78FD4" w14:textId="47548116" w:rsidR="00300287" w:rsidRDefault="00300287" w:rsidP="00300287">
      <w:r>
        <w:rPr>
          <w:rFonts w:hint="eastAsia"/>
        </w:rPr>
        <w:t>デジタル</w:t>
      </w:r>
      <w:r w:rsidR="008A2ED7" w:rsidRPr="008A2ED7">
        <w:rPr>
          <w:rFonts w:hint="eastAsia"/>
          <w:color w:val="0070C0"/>
        </w:rPr>
        <w:t>トランスフォーメーション（DX</w:t>
      </w:r>
      <w:r w:rsidR="008A2ED7" w:rsidRPr="008A2ED7">
        <w:rPr>
          <w:color w:val="0070C0"/>
        </w:rPr>
        <w:t>）</w:t>
      </w:r>
      <w:r>
        <w:rPr>
          <w:rFonts w:hint="eastAsia"/>
        </w:rPr>
        <w:t>の技術</w:t>
      </w:r>
      <w:r>
        <w:t xml:space="preserve"> </w:t>
      </w:r>
    </w:p>
    <w:p w14:paraId="1645A1F8" w14:textId="77777777" w:rsidR="00300287" w:rsidRDefault="00300287" w:rsidP="00300287">
      <w:r>
        <w:t xml:space="preserve">  人工知能（ＡＩ） </w:t>
      </w:r>
    </w:p>
    <w:p w14:paraId="08635494" w14:textId="77777777" w:rsidR="00300287" w:rsidRDefault="00300287" w:rsidP="00300287">
      <w:pPr>
        <w:ind w:left="630" w:hangingChars="300" w:hanging="630"/>
      </w:pPr>
      <w:r>
        <w:rPr>
          <w:rFonts w:hint="eastAsia"/>
        </w:rPr>
        <w:t xml:space="preserve">　　　</w:t>
      </w:r>
      <w:r w:rsidRPr="0000225F">
        <w:t>確立した定義はないのが現状である</w:t>
      </w:r>
      <w:r>
        <w:rPr>
          <w:rFonts w:hint="eastAsia"/>
        </w:rPr>
        <w:t>が、</w:t>
      </w:r>
      <w:r w:rsidRPr="0000225F">
        <w:t>あえていえば、人間の思考プロセスと同じような形で動作するプログラム、あるいは人間が知的と感じる情報処理・技術といった広い概念で理解されている。</w:t>
      </w:r>
    </w:p>
    <w:p w14:paraId="65B06F0E" w14:textId="77777777" w:rsidR="00300287" w:rsidRDefault="00300287" w:rsidP="00300287">
      <w:r>
        <w:t xml:space="preserve">  機械翻訳 </w:t>
      </w:r>
    </w:p>
    <w:p w14:paraId="3CA15C41" w14:textId="77777777" w:rsidR="00300287" w:rsidRDefault="00300287" w:rsidP="00300287">
      <w:r>
        <w:rPr>
          <w:rFonts w:hint="eastAsia"/>
        </w:rPr>
        <w:t xml:space="preserve">　　　</w:t>
      </w:r>
      <w:r w:rsidRPr="006105FD">
        <w:rPr>
          <w:rFonts w:hint="eastAsia"/>
        </w:rPr>
        <w:t>コンピューターを利用して、ある自然言語を他言語に自動的に翻訳すること。</w:t>
      </w:r>
    </w:p>
    <w:p w14:paraId="155D003C" w14:textId="77777777" w:rsidR="00300287" w:rsidRDefault="00300287" w:rsidP="00300287">
      <w:r>
        <w:t xml:space="preserve">  音声対話 </w:t>
      </w:r>
    </w:p>
    <w:p w14:paraId="2BDEB060" w14:textId="77777777" w:rsidR="00300287" w:rsidRDefault="00300287" w:rsidP="00300287">
      <w:r>
        <w:rPr>
          <w:rFonts w:hint="eastAsia"/>
        </w:rPr>
        <w:t xml:space="preserve">　　　音声認識技術を用いて，人がコンピュータと言葉を使ってやりとりすること。</w:t>
      </w:r>
    </w:p>
    <w:p w14:paraId="19211DA8" w14:textId="77777777" w:rsidR="00300287" w:rsidRDefault="00300287" w:rsidP="00300287">
      <w:r>
        <w:t xml:space="preserve">  画像認識 </w:t>
      </w:r>
    </w:p>
    <w:p w14:paraId="267B7426" w14:textId="77777777" w:rsidR="00300287" w:rsidRDefault="00300287" w:rsidP="00300287">
      <w:pPr>
        <w:ind w:left="630" w:hangingChars="300" w:hanging="630"/>
      </w:pPr>
      <w:r>
        <w:rPr>
          <w:rFonts w:hint="eastAsia"/>
        </w:rPr>
        <w:t xml:space="preserve">　　　</w:t>
      </w:r>
      <w:r w:rsidRPr="002532E3">
        <w:rPr>
          <w:rFonts w:hint="eastAsia"/>
        </w:rPr>
        <w:t>画像データから、対象物の特徴を抽出・分析して、対象物を識別するパターン認識技術。</w:t>
      </w:r>
    </w:p>
    <w:p w14:paraId="69239F88" w14:textId="77777777" w:rsidR="00300287" w:rsidRDefault="00300287" w:rsidP="00300287">
      <w:r>
        <w:t xml:space="preserve">  ＩｏＴ（Ｉｎｔｅｒｎｅｔ ｏｆ Ｔｈｉｎｇｓ） </w:t>
      </w:r>
    </w:p>
    <w:p w14:paraId="16AC1A6C" w14:textId="77777777" w:rsidR="00300287" w:rsidRDefault="00300287" w:rsidP="00300287">
      <w:pPr>
        <w:ind w:left="630" w:hangingChars="300" w:hanging="630"/>
      </w:pPr>
      <w:r>
        <w:rPr>
          <w:rFonts w:hint="eastAsia"/>
        </w:rPr>
        <w:t xml:space="preserve">　　　</w:t>
      </w:r>
      <w:r w:rsidRPr="0000225F">
        <w:t>Internet of Things（インターネット オブ シングス）の略で、「様々な物がインター</w:t>
      </w:r>
      <w:r>
        <w:rPr>
          <w:rFonts w:hint="eastAsia"/>
        </w:rPr>
        <w:t xml:space="preserve">　</w:t>
      </w:r>
      <w:r w:rsidRPr="0000225F">
        <w:t>ネットにつながること」「インターネットにつながる様々な物」を指している。</w:t>
      </w:r>
    </w:p>
    <w:p w14:paraId="637E57EE" w14:textId="77777777" w:rsidR="00300287" w:rsidRDefault="00300287" w:rsidP="00300287">
      <w:r>
        <w:t xml:space="preserve">  仮想現実（ＶＲ）・拡張現実（ＡＲ） </w:t>
      </w:r>
    </w:p>
    <w:p w14:paraId="0100363B" w14:textId="77777777" w:rsidR="00300287" w:rsidRDefault="00300287" w:rsidP="00300287">
      <w:pPr>
        <w:ind w:left="630" w:hangingChars="300" w:hanging="630"/>
      </w:pPr>
      <w:r>
        <w:rPr>
          <w:rFonts w:hint="eastAsia"/>
        </w:rPr>
        <w:t xml:space="preserve">　　</w:t>
      </w:r>
      <w:r>
        <w:t>仮想現実（ＶＲ）</w:t>
      </w:r>
      <w:r>
        <w:rPr>
          <w:rFonts w:hint="eastAsia"/>
        </w:rPr>
        <w:t>：</w:t>
      </w:r>
      <w:r>
        <w:t>Virtual Realityの略。コンピュータ上に人工的な環境を作り出すことで、その場にいるように感じられる。</w:t>
      </w:r>
    </w:p>
    <w:p w14:paraId="002D3713" w14:textId="77777777" w:rsidR="00300287" w:rsidRDefault="00300287" w:rsidP="00300287">
      <w:pPr>
        <w:ind w:leftChars="200" w:left="630" w:hangingChars="100" w:hanging="210"/>
      </w:pPr>
      <w:r>
        <w:t>拡張現実（ＡＲ）</w:t>
      </w:r>
      <w:r>
        <w:rPr>
          <w:rFonts w:hint="eastAsia"/>
        </w:rPr>
        <w:t>：</w:t>
      </w:r>
      <w:r w:rsidRPr="00033BDA">
        <w:t>Augmented Realityの略。コンピュータを使って、現実の風景の中に</w:t>
      </w:r>
      <w:r w:rsidRPr="00033BDA">
        <w:lastRenderedPageBreak/>
        <w:t>情報を重ねて表示する。ARグラスを通して、見ているものに関する情報が見られるなどの使い方がある。</w:t>
      </w:r>
    </w:p>
    <w:p w14:paraId="61A68BE0" w14:textId="5E88D2C0" w:rsidR="00300287" w:rsidRDefault="00300287" w:rsidP="00300287">
      <w:pPr>
        <w:rPr>
          <w:color w:val="0070C0"/>
        </w:rPr>
      </w:pPr>
      <w:r>
        <w:t xml:space="preserve">  ブロックチェーン</w:t>
      </w:r>
      <w:r w:rsidR="008A2ED7" w:rsidRPr="008A2ED7">
        <w:rPr>
          <w:rFonts w:hint="eastAsia"/>
          <w:color w:val="0070C0"/>
        </w:rPr>
        <w:t>・仮想通貨</w:t>
      </w:r>
    </w:p>
    <w:p w14:paraId="420A08E9" w14:textId="00676C38" w:rsidR="008A2ED7" w:rsidRDefault="008A2ED7" w:rsidP="00300287">
      <w:r>
        <w:rPr>
          <w:rFonts w:hint="eastAsia"/>
          <w:color w:val="0070C0"/>
        </w:rPr>
        <w:t xml:space="preserve">　　</w:t>
      </w:r>
      <w:r>
        <w:t>ブロックチェーン</w:t>
      </w:r>
    </w:p>
    <w:p w14:paraId="4D50E9A6" w14:textId="1AAF58B1" w:rsidR="00300287" w:rsidRDefault="00300287" w:rsidP="008A2ED7">
      <w:pPr>
        <w:ind w:left="840" w:hangingChars="400" w:hanging="840"/>
      </w:pPr>
      <w:r>
        <w:rPr>
          <w:rFonts w:hint="eastAsia"/>
        </w:rPr>
        <w:t xml:space="preserve">　　　</w:t>
      </w:r>
      <w:r w:rsidR="008A2ED7">
        <w:rPr>
          <w:rFonts w:hint="eastAsia"/>
        </w:rPr>
        <w:t xml:space="preserve">　</w:t>
      </w:r>
      <w:r w:rsidRPr="00B86B55">
        <w:t>2つの当事者間の取引を効率的かつ検証可能で恒久的な方法で記録することができるオープンな分散型台帳</w:t>
      </w:r>
      <w:r>
        <w:rPr>
          <w:rFonts w:hint="eastAsia"/>
        </w:rPr>
        <w:t>。</w:t>
      </w:r>
    </w:p>
    <w:p w14:paraId="34206E81" w14:textId="77777777" w:rsidR="00300287" w:rsidRDefault="00300287" w:rsidP="00300287">
      <w:pPr>
        <w:ind w:left="630" w:hangingChars="300" w:hanging="630"/>
      </w:pPr>
      <w:r>
        <w:rPr>
          <w:rFonts w:hint="eastAsia"/>
        </w:rPr>
        <w:t xml:space="preserve">　　　</w:t>
      </w:r>
      <w:r>
        <w:rPr>
          <w:noProof/>
        </w:rPr>
        <w:drawing>
          <wp:inline distT="0" distB="0" distL="0" distR="0" wp14:anchorId="0F8DE4BE" wp14:editId="518D0153">
            <wp:extent cx="4134679" cy="2186946"/>
            <wp:effectExtent l="0" t="0" r="0" b="0"/>
            <wp:docPr id="179" name="図 179" descr="情報通信白書 for Kids：インターネットの活用：進むブロックチェーンの活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情報通信白書 for Kids：インターネットの活用：進むブロックチェーンの活用"/>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135331" cy="2187291"/>
                    </a:xfrm>
                    <a:prstGeom prst="rect">
                      <a:avLst/>
                    </a:prstGeom>
                    <a:noFill/>
                    <a:ln>
                      <a:noFill/>
                    </a:ln>
                  </pic:spPr>
                </pic:pic>
              </a:graphicData>
            </a:graphic>
          </wp:inline>
        </w:drawing>
      </w:r>
    </w:p>
    <w:p w14:paraId="5B3C259A" w14:textId="77777777" w:rsidR="00300287" w:rsidRDefault="00300287" w:rsidP="00300287">
      <w:pPr>
        <w:ind w:left="630" w:hangingChars="300" w:hanging="630"/>
      </w:pPr>
      <w:r>
        <w:rPr>
          <w:rFonts w:hint="eastAsia"/>
        </w:rPr>
        <w:t xml:space="preserve">　　　　出典　総務省情報通信白書</w:t>
      </w:r>
    </w:p>
    <w:p w14:paraId="2D7B5D83" w14:textId="77777777" w:rsidR="00300287" w:rsidRDefault="00300287" w:rsidP="008A2ED7">
      <w:pPr>
        <w:ind w:firstLineChars="200" w:firstLine="420"/>
      </w:pPr>
      <w:r>
        <w:t xml:space="preserve">仮想通貨 </w:t>
      </w:r>
    </w:p>
    <w:p w14:paraId="70BF38E3" w14:textId="53EA488E" w:rsidR="00300287" w:rsidRDefault="00300287" w:rsidP="008A2ED7">
      <w:pPr>
        <w:ind w:leftChars="100" w:left="840" w:hangingChars="300" w:hanging="630"/>
      </w:pPr>
      <w:r>
        <w:rPr>
          <w:rFonts w:hint="eastAsia"/>
        </w:rPr>
        <w:t xml:space="preserve">　　</w:t>
      </w:r>
      <w:r w:rsidR="008A2ED7">
        <w:rPr>
          <w:rFonts w:hint="eastAsia"/>
        </w:rPr>
        <w:t xml:space="preserve">　</w:t>
      </w:r>
      <w:r w:rsidRPr="00B86B55">
        <w:rPr>
          <w:rFonts w:hint="eastAsia"/>
        </w:rPr>
        <w:t>インターネットを通じて不特定多数の間で物品やサービスの対価に使用でき、中央銀行</w:t>
      </w:r>
      <w:r>
        <w:rPr>
          <w:rFonts w:hint="eastAsia"/>
        </w:rPr>
        <w:t>等</w:t>
      </w:r>
      <w:r w:rsidRPr="00B86B55">
        <w:rPr>
          <w:rFonts w:hint="eastAsia"/>
        </w:rPr>
        <w:t>の公的な発行主体や管理者が存在せず専門の取引所を介して円やドル・ユーロ・人民元などの通貨と交換でき</w:t>
      </w:r>
      <w:r>
        <w:rPr>
          <w:rFonts w:hint="eastAsia"/>
        </w:rPr>
        <w:t>るもの。</w:t>
      </w:r>
    </w:p>
    <w:p w14:paraId="72F6558C" w14:textId="77777777" w:rsidR="00300287" w:rsidRDefault="00300287" w:rsidP="00300287"/>
    <w:p w14:paraId="6F3CCA14" w14:textId="09DD3D34" w:rsidR="00300287" w:rsidRDefault="008A2ED7" w:rsidP="008A2ED7">
      <w:pPr>
        <w:pStyle w:val="4"/>
        <w:ind w:leftChars="0" w:left="0"/>
      </w:pPr>
      <w:bookmarkStart w:id="26" w:name="_Toc55253425"/>
      <w:r>
        <w:rPr>
          <w:rFonts w:hint="eastAsia"/>
        </w:rPr>
        <w:t xml:space="preserve">4.5　</w:t>
      </w:r>
      <w:r w:rsidR="00300287" w:rsidRPr="00821CEF">
        <w:rPr>
          <w:rFonts w:hint="eastAsia"/>
        </w:rPr>
        <w:t>情報セキュリティ</w:t>
      </w:r>
      <w:r w:rsidR="00300287">
        <w:rPr>
          <w:rFonts w:hint="eastAsia"/>
        </w:rPr>
        <w:t xml:space="preserve">　キーワード</w:t>
      </w:r>
      <w:bookmarkEnd w:id="26"/>
    </w:p>
    <w:p w14:paraId="3904BFA0" w14:textId="77777777" w:rsidR="00300287" w:rsidRDefault="00300287" w:rsidP="00300287">
      <w:r>
        <w:rPr>
          <w:rFonts w:hint="eastAsia"/>
        </w:rPr>
        <w:t>情報セキュリティの要素</w:t>
      </w:r>
      <w:r>
        <w:t xml:space="preserve"> </w:t>
      </w:r>
    </w:p>
    <w:p w14:paraId="06382104" w14:textId="77777777" w:rsidR="00300287" w:rsidRDefault="00300287" w:rsidP="00300287">
      <w:r>
        <w:t xml:space="preserve">  機密性 </w:t>
      </w:r>
    </w:p>
    <w:p w14:paraId="3257394C" w14:textId="77777777" w:rsidR="00300287" w:rsidRDefault="00300287" w:rsidP="00300287">
      <w:pPr>
        <w:ind w:left="630" w:hangingChars="300" w:hanging="630"/>
      </w:pPr>
      <w:r>
        <w:rPr>
          <w:rFonts w:hint="eastAsia"/>
        </w:rPr>
        <w:t xml:space="preserve">　　　</w:t>
      </w:r>
      <w:r w:rsidRPr="00E267F1">
        <w:rPr>
          <w:rFonts w:hint="eastAsia"/>
        </w:rPr>
        <w:t>情報資産に対して、アクセス権限を持つ人だけが情報を閲覧でき、アクセス権限を持たない人は情報を閲覧・使用できないこと</w:t>
      </w:r>
      <w:r>
        <w:rPr>
          <w:rFonts w:hint="eastAsia"/>
        </w:rPr>
        <w:t>。</w:t>
      </w:r>
    </w:p>
    <w:p w14:paraId="573DDDD8" w14:textId="77777777" w:rsidR="00300287" w:rsidRDefault="00300287" w:rsidP="00300287">
      <w:r>
        <w:t xml:space="preserve">  完全性 </w:t>
      </w:r>
    </w:p>
    <w:p w14:paraId="7B747B03" w14:textId="77777777" w:rsidR="00300287" w:rsidRDefault="00300287" w:rsidP="00300287">
      <w:r>
        <w:rPr>
          <w:rFonts w:hint="eastAsia"/>
        </w:rPr>
        <w:t xml:space="preserve">　　　</w:t>
      </w:r>
      <w:r w:rsidRPr="00E267F1">
        <w:rPr>
          <w:rFonts w:hint="eastAsia"/>
        </w:rPr>
        <w:t>情報資産が改ざんされず、正しい情報のまま保管・維持すること</w:t>
      </w:r>
      <w:r>
        <w:rPr>
          <w:rFonts w:hint="eastAsia"/>
        </w:rPr>
        <w:t>。</w:t>
      </w:r>
    </w:p>
    <w:p w14:paraId="3EA0103C" w14:textId="77777777" w:rsidR="00300287" w:rsidRDefault="00300287" w:rsidP="00300287">
      <w:r>
        <w:t xml:space="preserve">  可用性 </w:t>
      </w:r>
    </w:p>
    <w:p w14:paraId="1D9BA83D" w14:textId="77777777" w:rsidR="00300287" w:rsidRDefault="00300287" w:rsidP="00300287">
      <w:r>
        <w:rPr>
          <w:rFonts w:hint="eastAsia"/>
        </w:rPr>
        <w:t xml:space="preserve">　　　</w:t>
      </w:r>
      <w:r w:rsidRPr="00E267F1">
        <w:rPr>
          <w:rFonts w:hint="eastAsia"/>
        </w:rPr>
        <w:t>正当なアクセス権限を持つ人が、必要な時にいつでも、安全に利用できること</w:t>
      </w:r>
      <w:r>
        <w:rPr>
          <w:rFonts w:hint="eastAsia"/>
        </w:rPr>
        <w:t>。</w:t>
      </w:r>
    </w:p>
    <w:p w14:paraId="7791E8D9" w14:textId="77777777" w:rsidR="00300287" w:rsidRDefault="00300287" w:rsidP="00300287">
      <w:r>
        <w:t xml:space="preserve">  真正性 </w:t>
      </w:r>
    </w:p>
    <w:p w14:paraId="339ED1FB" w14:textId="77777777" w:rsidR="00300287" w:rsidRPr="00E23425" w:rsidRDefault="00300287" w:rsidP="00300287">
      <w:pPr>
        <w:rPr>
          <w:b/>
          <w:bCs/>
        </w:rPr>
      </w:pPr>
      <w:r>
        <w:rPr>
          <w:rFonts w:hint="eastAsia"/>
        </w:rPr>
        <w:t xml:space="preserve">　　　</w:t>
      </w:r>
      <w:r w:rsidRPr="00E23425">
        <w:rPr>
          <w:rFonts w:hint="eastAsia"/>
        </w:rPr>
        <w:t>アクセスしようとしている人物が、本人であるかどうかを認証できること。</w:t>
      </w:r>
    </w:p>
    <w:p w14:paraId="6EEA5B7A" w14:textId="77777777" w:rsidR="00300287" w:rsidRDefault="00300287" w:rsidP="00300287">
      <w:r>
        <w:t xml:space="preserve">  責任追跡性 </w:t>
      </w:r>
    </w:p>
    <w:p w14:paraId="2FC45A99" w14:textId="77777777" w:rsidR="00300287" w:rsidRDefault="00300287" w:rsidP="00300287">
      <w:pPr>
        <w:ind w:left="630" w:hangingChars="300" w:hanging="630"/>
      </w:pPr>
      <w:r>
        <w:rPr>
          <w:rFonts w:hint="eastAsia"/>
        </w:rPr>
        <w:t xml:space="preserve">　　　</w:t>
      </w:r>
      <w:r w:rsidRPr="00E23425">
        <w:rPr>
          <w:rFonts w:hint="eastAsia"/>
        </w:rPr>
        <w:t>インシデントを起こしうる、もしくは起こした動作が、誰によって行われた行為なの</w:t>
      </w:r>
      <w:r w:rsidRPr="00E23425">
        <w:rPr>
          <w:rFonts w:hint="eastAsia"/>
        </w:rPr>
        <w:lastRenderedPageBreak/>
        <w:t>かを追跡できること</w:t>
      </w:r>
      <w:r>
        <w:rPr>
          <w:rFonts w:hint="eastAsia"/>
        </w:rPr>
        <w:t>。</w:t>
      </w:r>
    </w:p>
    <w:p w14:paraId="1AD45C0D" w14:textId="77777777" w:rsidR="00300287" w:rsidRDefault="00300287" w:rsidP="00300287">
      <w:r>
        <w:t xml:space="preserve">  信頼性 </w:t>
      </w:r>
    </w:p>
    <w:p w14:paraId="5FDC289A" w14:textId="77777777" w:rsidR="00300287" w:rsidRDefault="00300287" w:rsidP="00300287">
      <w:r>
        <w:rPr>
          <w:rFonts w:hint="eastAsia"/>
        </w:rPr>
        <w:t xml:space="preserve">　　　</w:t>
      </w:r>
      <w:r w:rsidRPr="00E267F1">
        <w:rPr>
          <w:rFonts w:hint="eastAsia"/>
        </w:rPr>
        <w:t>情報処理において、意図した動作が、確実に行われること。</w:t>
      </w:r>
    </w:p>
    <w:p w14:paraId="1C0E7989" w14:textId="77777777" w:rsidR="00300287" w:rsidRDefault="00300287" w:rsidP="00300287">
      <w:r>
        <w:t xml:space="preserve">  否認防止 </w:t>
      </w:r>
    </w:p>
    <w:p w14:paraId="72592B39" w14:textId="77777777" w:rsidR="00300287" w:rsidRDefault="00300287" w:rsidP="00300287">
      <w:r>
        <w:rPr>
          <w:rFonts w:hint="eastAsia"/>
        </w:rPr>
        <w:t xml:space="preserve">　　　</w:t>
      </w:r>
      <w:r w:rsidRPr="00E267F1">
        <w:rPr>
          <w:rFonts w:hint="eastAsia"/>
        </w:rPr>
        <w:t>情報処理において、意図した動作が、確実に行われること。</w:t>
      </w:r>
    </w:p>
    <w:p w14:paraId="61DC1B39" w14:textId="77777777" w:rsidR="00300287" w:rsidRDefault="00300287" w:rsidP="00300287">
      <w:r>
        <w:rPr>
          <w:rFonts w:hint="eastAsia"/>
        </w:rPr>
        <w:t>情報セキュリティポリシー</w:t>
      </w:r>
      <w:r>
        <w:t xml:space="preserve"> </w:t>
      </w:r>
    </w:p>
    <w:p w14:paraId="540D3ABD" w14:textId="77777777" w:rsidR="00300287" w:rsidRDefault="00300287" w:rsidP="00300287">
      <w:pPr>
        <w:ind w:left="420" w:hangingChars="200" w:hanging="420"/>
      </w:pPr>
      <w:r>
        <w:rPr>
          <w:rFonts w:hint="eastAsia"/>
        </w:rPr>
        <w:t xml:space="preserve">　　</w:t>
      </w:r>
      <w:r w:rsidRPr="00293DDE">
        <w:rPr>
          <w:rFonts w:hint="eastAsia"/>
        </w:rPr>
        <w:t>企業や組織において実施する情報セキュリティ対策の方針や行動指針のこと。社内規定といった組織全体のルールから、どのような情報資産をどのような脅威からどのように守るのかといった基本的な考え方、情報セキュリティを確保するための体制、運用規定、基本方針、対策基準などを具体的に記載するのが一般的である。</w:t>
      </w:r>
    </w:p>
    <w:p w14:paraId="1A93471E" w14:textId="77777777" w:rsidR="00300287" w:rsidRDefault="00300287" w:rsidP="00300287">
      <w:r>
        <w:rPr>
          <w:rFonts w:hint="eastAsia"/>
        </w:rPr>
        <w:t>情報セキュリティの脅威</w:t>
      </w:r>
      <w:r>
        <w:t xml:space="preserve"> </w:t>
      </w:r>
    </w:p>
    <w:p w14:paraId="1F1C174D" w14:textId="6DBDE866" w:rsidR="00300287" w:rsidRDefault="00300287" w:rsidP="00300287">
      <w:r>
        <w:t xml:space="preserve">  情報漏洩・改ざん・消失 </w:t>
      </w:r>
    </w:p>
    <w:p w14:paraId="29897649" w14:textId="6FE3B5A3" w:rsidR="00FF5B3B" w:rsidRPr="00FF5B3B" w:rsidRDefault="00FF5B3B" w:rsidP="00FF5B3B">
      <w:pPr>
        <w:ind w:left="630" w:hangingChars="300" w:hanging="630"/>
      </w:pPr>
      <w:r>
        <w:rPr>
          <w:rFonts w:hint="eastAsia"/>
        </w:rPr>
        <w:t xml:space="preserve">　　情報漏洩：組織内部に留めておくべき機密情報等が何らかの原因により外部に漏れてしまうこと。</w:t>
      </w:r>
    </w:p>
    <w:p w14:paraId="7D06AA95" w14:textId="094A279E" w:rsidR="00FF5B3B" w:rsidRDefault="00FF5B3B" w:rsidP="00300287">
      <w:r>
        <w:rPr>
          <w:rFonts w:hint="eastAsia"/>
        </w:rPr>
        <w:t xml:space="preserve">　　改ざん：</w:t>
      </w:r>
      <w:r w:rsidRPr="00FF5B3B">
        <w:rPr>
          <w:rFonts w:hint="eastAsia"/>
        </w:rPr>
        <w:t>データ</w:t>
      </w:r>
      <w:r>
        <w:rPr>
          <w:rFonts w:hint="eastAsia"/>
        </w:rPr>
        <w:t>の</w:t>
      </w:r>
      <w:r w:rsidRPr="00FF5B3B">
        <w:rPr>
          <w:rFonts w:hint="eastAsia"/>
        </w:rPr>
        <w:t>書き換え。（例）</w:t>
      </w:r>
      <w:r w:rsidRPr="00FF5B3B">
        <w:t>Webページの改ざん、設定書換え</w:t>
      </w:r>
    </w:p>
    <w:p w14:paraId="77BFBA6C" w14:textId="5928E362" w:rsidR="00FF5B3B" w:rsidRDefault="00FF5B3B" w:rsidP="00300287">
      <w:r>
        <w:rPr>
          <w:rFonts w:hint="eastAsia"/>
        </w:rPr>
        <w:t xml:space="preserve">　　消失：</w:t>
      </w:r>
      <w:r w:rsidRPr="00FF5B3B">
        <w:rPr>
          <w:rFonts w:hint="eastAsia"/>
        </w:rPr>
        <w:t>データやプログラムの削除、ハードディスクの初期化など。</w:t>
      </w:r>
    </w:p>
    <w:p w14:paraId="13B6B0CE" w14:textId="7141D213" w:rsidR="00300287" w:rsidRDefault="00300287" w:rsidP="00300287">
      <w:r>
        <w:t xml:space="preserve">  システム停止・性能低下 </w:t>
      </w:r>
    </w:p>
    <w:p w14:paraId="292D42BF" w14:textId="75DB6001" w:rsidR="002B34FB" w:rsidRDefault="002B34FB" w:rsidP="002B34FB">
      <w:pPr>
        <w:ind w:left="630" w:hangingChars="300" w:hanging="630"/>
      </w:pPr>
      <w:r>
        <w:rPr>
          <w:rFonts w:hint="eastAsia"/>
        </w:rPr>
        <w:t xml:space="preserve">　　システム停止：</w:t>
      </w:r>
      <w:r w:rsidRPr="002B34FB">
        <w:rPr>
          <w:rFonts w:hint="eastAsia"/>
        </w:rPr>
        <w:t>コンピューターシステムが、ハードウェアやソフトウェアの不具合や停電などの予期しない原因によって動作や機能を停止し、正常な稼動状態でなくなる事態</w:t>
      </w:r>
      <w:r>
        <w:rPr>
          <w:rFonts w:hint="eastAsia"/>
        </w:rPr>
        <w:t>。</w:t>
      </w:r>
    </w:p>
    <w:p w14:paraId="7BFF0B48" w14:textId="2D84B55C" w:rsidR="002B34FB" w:rsidRDefault="002B34FB" w:rsidP="002B34FB">
      <w:pPr>
        <w:ind w:left="630" w:hangingChars="300" w:hanging="630"/>
      </w:pPr>
      <w:r>
        <w:rPr>
          <w:rFonts w:hint="eastAsia"/>
        </w:rPr>
        <w:t xml:space="preserve">　　性能低下：</w:t>
      </w:r>
    </w:p>
    <w:p w14:paraId="62A97B6B" w14:textId="77777777" w:rsidR="00300287" w:rsidRDefault="00300287" w:rsidP="00300287">
      <w:r>
        <w:t xml:space="preserve">  不正アクセス </w:t>
      </w:r>
    </w:p>
    <w:p w14:paraId="1AF094A3" w14:textId="77777777" w:rsidR="00300287" w:rsidRDefault="00300287" w:rsidP="00300287">
      <w:pPr>
        <w:ind w:left="630" w:hangingChars="300" w:hanging="630"/>
      </w:pPr>
      <w:r>
        <w:rPr>
          <w:rFonts w:hint="eastAsia"/>
        </w:rPr>
        <w:t xml:space="preserve">　　　</w:t>
      </w:r>
      <w:r w:rsidRPr="00293DDE">
        <w:rPr>
          <w:rFonts w:hint="eastAsia"/>
        </w:rPr>
        <w:t>本来アクセス権限を持たない者が、サーバや情報システムの内部へ侵入を行う行為。その結果、サーバや情報システムが停止してしまったり、重要情報が漏洩してしまったりと、企業や組織の業務やブランド・イメージなどに大きな影響を及ぼす。</w:t>
      </w:r>
    </w:p>
    <w:p w14:paraId="1A82DFBF" w14:textId="77777777" w:rsidR="00300287" w:rsidRDefault="00300287" w:rsidP="00300287">
      <w:r>
        <w:t xml:space="preserve">  オペレーションミス（メール誤送信，端末紛失等）</w:t>
      </w:r>
    </w:p>
    <w:p w14:paraId="29CE7483" w14:textId="77777777" w:rsidR="00300287" w:rsidRDefault="00300287" w:rsidP="00300287">
      <w:r>
        <w:rPr>
          <w:rFonts w:hint="eastAsia"/>
        </w:rPr>
        <w:t xml:space="preserve">　　　</w:t>
      </w:r>
      <w:r w:rsidRPr="00293DDE">
        <w:rPr>
          <w:rFonts w:hint="eastAsia"/>
        </w:rPr>
        <w:t>システムの運用</w:t>
      </w:r>
      <w:r>
        <w:rPr>
          <w:rFonts w:hint="eastAsia"/>
        </w:rPr>
        <w:t>等</w:t>
      </w:r>
      <w:r w:rsidRPr="00293DDE">
        <w:rPr>
          <w:rFonts w:hint="eastAsia"/>
        </w:rPr>
        <w:t>における人為的な操作ミス。</w:t>
      </w:r>
      <w:r>
        <w:t xml:space="preserve"> </w:t>
      </w:r>
    </w:p>
    <w:p w14:paraId="70587C0F" w14:textId="77777777" w:rsidR="00300287" w:rsidRDefault="00300287" w:rsidP="00300287">
      <w:r>
        <w:t xml:space="preserve">  マルウェア（ウイルス，ワーム，スパイウェア，ランサムウェア等） </w:t>
      </w:r>
    </w:p>
    <w:p w14:paraId="0D9C4DAE" w14:textId="77777777" w:rsidR="00300287" w:rsidRDefault="00300287" w:rsidP="00300287">
      <w:pPr>
        <w:ind w:left="630" w:hangingChars="300" w:hanging="630"/>
      </w:pPr>
      <w:r>
        <w:rPr>
          <w:rFonts w:hint="eastAsia"/>
        </w:rPr>
        <w:t xml:space="preserve">　　　</w:t>
      </w:r>
      <w:r w:rsidRPr="00293DDE">
        <w:rPr>
          <w:rFonts w:hint="eastAsia"/>
        </w:rPr>
        <w:t>不正かつ有害な動作を行う意図で作成された悪意のあるソフトウェアや悪質なコードの総称</w:t>
      </w:r>
      <w:r>
        <w:rPr>
          <w:rFonts w:hint="eastAsia"/>
        </w:rPr>
        <w:t>。</w:t>
      </w:r>
    </w:p>
    <w:p w14:paraId="405CB400" w14:textId="77777777" w:rsidR="00300287" w:rsidRDefault="00300287" w:rsidP="00300287">
      <w:pPr>
        <w:ind w:left="840" w:hangingChars="400" w:hanging="840"/>
      </w:pPr>
      <w:r>
        <w:rPr>
          <w:rFonts w:hint="eastAsia"/>
        </w:rPr>
        <w:t xml:space="preserve">　　　ウイルス：他のプログラムに寄生して、そのプログラムの動作を妨げたり、ユーザの意図に反する、有害な作用を及ぼすためのプログラムで、感染機能や自己拡散機能を持つ。</w:t>
      </w:r>
    </w:p>
    <w:p w14:paraId="3F7228C9" w14:textId="77777777" w:rsidR="00300287" w:rsidRDefault="00300287" w:rsidP="00300287">
      <w:pPr>
        <w:ind w:leftChars="300" w:left="840" w:hangingChars="100" w:hanging="210"/>
      </w:pPr>
      <w:r>
        <w:rPr>
          <w:rFonts w:hint="eastAsia"/>
        </w:rPr>
        <w:t>ワーム：独立のファイルで、他のプログラムの動作を妨げたり、ユーザの意図に反する、有害な作用を及ぼすためのプログラムで、感染機能や自己拡散機能を持つ。</w:t>
      </w:r>
    </w:p>
    <w:p w14:paraId="1993771F" w14:textId="77777777" w:rsidR="00300287" w:rsidRDefault="00300287" w:rsidP="00300287">
      <w:pPr>
        <w:ind w:leftChars="200" w:left="630" w:hangingChars="100" w:hanging="210"/>
      </w:pPr>
      <w:r>
        <w:rPr>
          <w:rFonts w:hint="eastAsia"/>
        </w:rPr>
        <w:lastRenderedPageBreak/>
        <w:t>スパイウェア：感染したパソコンの内部情報を外部に勝手に送信する。</w:t>
      </w:r>
    </w:p>
    <w:p w14:paraId="494D9A68" w14:textId="77777777" w:rsidR="00300287" w:rsidRDefault="00300287" w:rsidP="00300287">
      <w:pPr>
        <w:ind w:leftChars="200" w:left="630" w:hangingChars="100" w:hanging="210"/>
      </w:pPr>
      <w:r>
        <w:rPr>
          <w:rFonts w:hint="eastAsia"/>
        </w:rPr>
        <w:t>ランサムウェア：このウィルスに感染するとパソコン内に保存しているデータを勝手に暗号化されて使えない状態になったり、スマートフォンが操作不能になったりしてしまう。また、感染した端末の中のファイルが暗号化されるのみではなく、その端末と接続された別のストレージも暗号化される場合もある。</w:t>
      </w:r>
      <w:r>
        <w:t>そして、その制限を解除するための身代金を要求する画面を表示させる</w:t>
      </w:r>
      <w:r>
        <w:rPr>
          <w:rFonts w:hint="eastAsia"/>
        </w:rPr>
        <w:t>。</w:t>
      </w:r>
    </w:p>
    <w:p w14:paraId="41295FD2" w14:textId="77777777" w:rsidR="00300287" w:rsidRDefault="00300287" w:rsidP="00300287">
      <w:r>
        <w:t xml:space="preserve">  ＤｏＳ・ＤＤｏＳ</w:t>
      </w:r>
    </w:p>
    <w:p w14:paraId="6B4DE589" w14:textId="77777777" w:rsidR="00300287" w:rsidRDefault="00300287" w:rsidP="00300287">
      <w:pPr>
        <w:ind w:left="630" w:hangingChars="300" w:hanging="630"/>
      </w:pPr>
      <w:r>
        <w:rPr>
          <w:rFonts w:hint="eastAsia"/>
        </w:rPr>
        <w:t xml:space="preserve">　　　</w:t>
      </w:r>
      <w:r>
        <w:t>ＤｏＳ</w:t>
      </w:r>
      <w:r>
        <w:rPr>
          <w:rFonts w:hint="eastAsia"/>
        </w:rPr>
        <w:t>：コンピュータ資源やネットワーク資源を利用できない状態に陥れる攻撃。</w:t>
      </w:r>
    </w:p>
    <w:p w14:paraId="266BA857" w14:textId="77777777" w:rsidR="00300287" w:rsidRDefault="00300287" w:rsidP="00300287">
      <w:pPr>
        <w:ind w:leftChars="400" w:left="840"/>
      </w:pPr>
      <w:r>
        <w:rPr>
          <w:rFonts w:hint="eastAsia"/>
        </w:rPr>
        <w:t>例えば、インターネットサーバーによって提供されている各種サービスを標的として妨害する攻撃が、一般に入手可能なツールを利用して行われている。</w:t>
      </w:r>
    </w:p>
    <w:p w14:paraId="0B25D6EB" w14:textId="77777777" w:rsidR="00300287" w:rsidRDefault="00300287" w:rsidP="00300287">
      <w:pPr>
        <w:ind w:leftChars="300" w:left="840" w:hangingChars="100" w:hanging="210"/>
      </w:pPr>
      <w:r>
        <w:t>ＤＤｏＳ</w:t>
      </w:r>
      <w:r>
        <w:rPr>
          <w:rFonts w:hint="eastAsia"/>
        </w:rPr>
        <w:t>：攻撃対象のコンピュータに複数のコンピュータから一斉に大量のデータを送信して負荷を掛けるなどして、そのコンピュータによるサービスの提供を不可能にする。</w:t>
      </w:r>
    </w:p>
    <w:p w14:paraId="45B2A985" w14:textId="77777777" w:rsidR="00300287" w:rsidRDefault="00300287" w:rsidP="00300287">
      <w:r>
        <w:t xml:space="preserve">  標的型攻撃 </w:t>
      </w:r>
    </w:p>
    <w:p w14:paraId="721E3D56" w14:textId="77777777" w:rsidR="00300287" w:rsidRDefault="00300287" w:rsidP="00300287">
      <w:pPr>
        <w:ind w:left="630" w:hangingChars="300" w:hanging="630"/>
      </w:pPr>
      <w:r>
        <w:rPr>
          <w:rFonts w:hint="eastAsia"/>
        </w:rPr>
        <w:t xml:space="preserve">　　　業務に関連した正当な電子メールを装い、市販のウイルス対策ソフトでは検知できない不正プログラムを添付した電子メール（標的型メール）を送信し、受信者のコンピュータを不正プログラムに感染させる。</w:t>
      </w:r>
    </w:p>
    <w:p w14:paraId="0D240D46" w14:textId="77777777" w:rsidR="00300287" w:rsidRPr="00DD31C5" w:rsidRDefault="00300287" w:rsidP="00300287"/>
    <w:p w14:paraId="3B1DE1D0" w14:textId="77777777" w:rsidR="00300287" w:rsidRDefault="00300287" w:rsidP="00300287">
      <w:r>
        <w:rPr>
          <w:rFonts w:hint="eastAsia"/>
        </w:rPr>
        <w:t xml:space="preserve">　</w:t>
      </w:r>
      <w:r>
        <w:rPr>
          <w:rFonts w:hint="eastAsia"/>
          <w:noProof/>
        </w:rPr>
        <w:drawing>
          <wp:inline distT="0" distB="0" distL="0" distR="0" wp14:anchorId="29789EC0" wp14:editId="136EFE2D">
            <wp:extent cx="4903470" cy="2160270"/>
            <wp:effectExtent l="0" t="0" r="0" b="0"/>
            <wp:docPr id="2061" name="図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903470" cy="2160270"/>
                    </a:xfrm>
                    <a:prstGeom prst="rect">
                      <a:avLst/>
                    </a:prstGeom>
                    <a:noFill/>
                    <a:ln>
                      <a:noFill/>
                    </a:ln>
                  </pic:spPr>
                </pic:pic>
              </a:graphicData>
            </a:graphic>
          </wp:inline>
        </w:drawing>
      </w:r>
    </w:p>
    <w:p w14:paraId="046CC8ED" w14:textId="77777777" w:rsidR="00300287" w:rsidRDefault="00300287" w:rsidP="00300287">
      <w:r>
        <w:rPr>
          <w:rFonts w:hint="eastAsia"/>
        </w:rPr>
        <w:t xml:space="preserve">　出典：警察庁HP</w:t>
      </w:r>
    </w:p>
    <w:p w14:paraId="5C64CFD6" w14:textId="77777777" w:rsidR="00300287" w:rsidRDefault="00300287" w:rsidP="00300287"/>
    <w:p w14:paraId="2286373C" w14:textId="77777777" w:rsidR="00300287" w:rsidRDefault="00300287" w:rsidP="00300287">
      <w:r>
        <w:t xml:space="preserve">  フィッシング詐欺・ファーミング詐欺 </w:t>
      </w:r>
    </w:p>
    <w:p w14:paraId="1201C141" w14:textId="77777777" w:rsidR="00300287" w:rsidRDefault="00300287" w:rsidP="00300287">
      <w:pPr>
        <w:ind w:left="840" w:hangingChars="400" w:hanging="840"/>
      </w:pPr>
      <w:r>
        <w:rPr>
          <w:rFonts w:hint="eastAsia"/>
        </w:rPr>
        <w:t xml:space="preserve">　　　</w:t>
      </w:r>
      <w:r>
        <w:t>フィッシング詐欺</w:t>
      </w:r>
      <w:r>
        <w:rPr>
          <w:rFonts w:hint="eastAsia"/>
        </w:rPr>
        <w:t>：</w:t>
      </w:r>
      <w:r w:rsidRPr="00FB5E97">
        <w:rPr>
          <w:rFonts w:hint="eastAsia"/>
        </w:rPr>
        <w:t>銀行等の実在する企業を装って電子メールを送り、その企業のウェブサイトに見せかけて作成した偽のウェブサイトに受信者を誘導し、そこにクレジットカード番号、インターネット上で個人を識別するためのＩＤ・パスワード等を入力させて不正に入手する行為のこと</w:t>
      </w:r>
    </w:p>
    <w:p w14:paraId="685FA6E3" w14:textId="77777777" w:rsidR="00300287" w:rsidRDefault="00300287" w:rsidP="00300287">
      <w:pPr>
        <w:ind w:left="840" w:hangingChars="400" w:hanging="840"/>
      </w:pPr>
      <w:r>
        <w:rPr>
          <w:rFonts w:hint="eastAsia"/>
        </w:rPr>
        <w:lastRenderedPageBreak/>
        <w:t xml:space="preserve">　　　</w:t>
      </w:r>
      <w:r>
        <w:t>ファーミング詐欺</w:t>
      </w:r>
      <w:r>
        <w:rPr>
          <w:rFonts w:hint="eastAsia"/>
        </w:rPr>
        <w:t>：</w:t>
      </w:r>
      <w:r w:rsidRPr="000B7668">
        <w:rPr>
          <w:rFonts w:hint="eastAsia"/>
        </w:rPr>
        <w:t>ユーザに気づかれないように金融機関やオンラインショップなどを装った偽の</w:t>
      </w:r>
      <w:r w:rsidRPr="000B7668">
        <w:t>Webサイトに誘導し、不正に個人情報や暗証番号、クレジットカード番号などの情報を搾取する詐欺。</w:t>
      </w:r>
    </w:p>
    <w:p w14:paraId="38924F39" w14:textId="77777777" w:rsidR="00300287" w:rsidRDefault="00300287" w:rsidP="00300287">
      <w:r>
        <w:t xml:space="preserve">  ワンクリック請求 </w:t>
      </w:r>
    </w:p>
    <w:p w14:paraId="5FF601BE" w14:textId="77777777" w:rsidR="00300287" w:rsidRDefault="00300287" w:rsidP="00300287">
      <w:pPr>
        <w:ind w:left="630" w:hangingChars="300" w:hanging="630"/>
      </w:pPr>
      <w:r>
        <w:rPr>
          <w:rFonts w:hint="eastAsia"/>
        </w:rPr>
        <w:t xml:space="preserve">　　　</w:t>
      </w:r>
      <w:r w:rsidRPr="000B7668">
        <w:t>Webサイトや電子メールに記載されたURLを一度クリックしただけで、一方的に、サービスへの入会などの契約成立を宣言され、多額の料金の支払いを求められるという詐欺。</w:t>
      </w:r>
    </w:p>
    <w:p w14:paraId="7BADAD29" w14:textId="77777777" w:rsidR="00300287" w:rsidRDefault="00300287" w:rsidP="00300287">
      <w:r>
        <w:t xml:space="preserve">  ソーシャルエンジニアリング </w:t>
      </w:r>
    </w:p>
    <w:p w14:paraId="50D9079D" w14:textId="77777777" w:rsidR="00300287" w:rsidRDefault="00300287" w:rsidP="00300287">
      <w:pPr>
        <w:ind w:left="630" w:hangingChars="300" w:hanging="630"/>
      </w:pPr>
      <w:r>
        <w:rPr>
          <w:rFonts w:hint="eastAsia"/>
        </w:rPr>
        <w:t xml:space="preserve">　　　</w:t>
      </w:r>
      <w:r w:rsidRPr="000B7668">
        <w:rPr>
          <w:rFonts w:hint="eastAsia"/>
        </w:rPr>
        <w:t>管理者や社員、取引先等になりすましてパスワードを聞き出す、ごみ箱からパスワードが書かれたメモをあさるなどの「社会的手段」を使って個人情報を盗み出す方法のこと。</w:t>
      </w:r>
      <w:r w:rsidRPr="000B7668">
        <w:t xml:space="preserve"> 防止のためには、安易にパスワードを教えたり、重要な書類を読み取ることのできる状態で廃棄したりすることのないよう、組織全体でセキュリティに関する意識を高めることが必要である。</w:t>
      </w:r>
    </w:p>
    <w:p w14:paraId="3105E67B" w14:textId="77777777" w:rsidR="00300287" w:rsidRDefault="00300287" w:rsidP="00300287">
      <w:r>
        <w:t xml:space="preserve">  脆弱性（セキュリティホール）</w:t>
      </w:r>
    </w:p>
    <w:p w14:paraId="4A67CB5C" w14:textId="77777777" w:rsidR="00300287" w:rsidRDefault="00300287" w:rsidP="00300287">
      <w:pPr>
        <w:ind w:left="630" w:hangingChars="300" w:hanging="630"/>
      </w:pPr>
      <w:r>
        <w:rPr>
          <w:rFonts w:hint="eastAsia"/>
        </w:rPr>
        <w:t xml:space="preserve">　　　</w:t>
      </w:r>
      <w:r w:rsidRPr="000B7668">
        <w:rPr>
          <w:rFonts w:hint="eastAsia"/>
        </w:rPr>
        <w:t>ソフトウェアのバグや設定ミス等セキュリティ上の弱点をいう。ソフトウェアのバグの場合、発見後配布されるセキュリティパッチを直ちに適用し、セキュリティホールを塞ぐことが重要である。</w:t>
      </w:r>
    </w:p>
    <w:p w14:paraId="0AF157A0" w14:textId="77777777" w:rsidR="00300287" w:rsidRDefault="00300287" w:rsidP="00300287">
      <w:r>
        <w:rPr>
          <w:rFonts w:hint="eastAsia"/>
        </w:rPr>
        <w:t>情報セキュリティ対策技術</w:t>
      </w:r>
      <w:r>
        <w:t xml:space="preserve"> </w:t>
      </w:r>
    </w:p>
    <w:p w14:paraId="67BB4860" w14:textId="77777777" w:rsidR="00300287" w:rsidRDefault="00300287" w:rsidP="00300287">
      <w:r>
        <w:t xml:space="preserve">  ウイルス対策ソフト </w:t>
      </w:r>
    </w:p>
    <w:p w14:paraId="16D46E02" w14:textId="77777777" w:rsidR="00300287" w:rsidRDefault="00300287" w:rsidP="00300287">
      <w:pPr>
        <w:ind w:left="630" w:hangingChars="300" w:hanging="630"/>
      </w:pPr>
      <w:r>
        <w:rPr>
          <w:rFonts w:hint="eastAsia"/>
        </w:rPr>
        <w:t xml:space="preserve">　　　</w:t>
      </w:r>
      <w:r w:rsidRPr="000B7668">
        <w:rPr>
          <w:rFonts w:hint="eastAsia"/>
        </w:rPr>
        <w:t>パソコンにインストールするクライアント用ソフトの他に、ファイルサーバやグループウェアサーバにインストールして、多段圧縮されたファイルの検査や遠隔管理ができるソフトや、外部ネットワークと内部ネットワークの境界にあるゲートウェイにインストールして、そこを通過するメールや</w:t>
      </w:r>
      <w:r w:rsidRPr="000B7668">
        <w:t>Web閲覧などの通信からウイルスを駆除できるソフトもある。</w:t>
      </w:r>
    </w:p>
    <w:p w14:paraId="6E8D021D" w14:textId="77777777" w:rsidR="00300287" w:rsidRDefault="00300287" w:rsidP="00300287">
      <w:r>
        <w:t xml:space="preserve">  パスワード強化 </w:t>
      </w:r>
    </w:p>
    <w:p w14:paraId="32970600" w14:textId="77777777" w:rsidR="00300287" w:rsidRDefault="00300287" w:rsidP="00300287">
      <w:r>
        <w:t xml:space="preserve">  アクセス制御・アクセス権限設定 </w:t>
      </w:r>
    </w:p>
    <w:p w14:paraId="66CE0464" w14:textId="77777777" w:rsidR="00300287" w:rsidRDefault="00300287" w:rsidP="00300287">
      <w:pPr>
        <w:ind w:left="840" w:hangingChars="400" w:hanging="840"/>
      </w:pPr>
      <w:r>
        <w:rPr>
          <w:rFonts w:hint="eastAsia"/>
        </w:rPr>
        <w:t xml:space="preserve">　　　</w:t>
      </w:r>
      <w:r>
        <w:t>アクセス制御</w:t>
      </w:r>
      <w:r>
        <w:rPr>
          <w:rFonts w:hint="eastAsia"/>
        </w:rPr>
        <w:t>：</w:t>
      </w:r>
      <w:r w:rsidRPr="000718E6">
        <w:rPr>
          <w:rFonts w:hint="eastAsia"/>
        </w:rPr>
        <w:t>コンピュータやネットワークにアクセスできるユーザを制限・制御し、セキュリティを担保する機能。</w:t>
      </w:r>
    </w:p>
    <w:p w14:paraId="088B5ABB" w14:textId="77777777" w:rsidR="00300287" w:rsidRDefault="00300287" w:rsidP="00300287">
      <w:pPr>
        <w:ind w:left="840" w:hangingChars="400" w:hanging="840"/>
      </w:pPr>
      <w:r>
        <w:rPr>
          <w:rFonts w:hint="eastAsia"/>
        </w:rPr>
        <w:t xml:space="preserve">　　　</w:t>
      </w:r>
      <w:r>
        <w:t>アクセス権限設定</w:t>
      </w:r>
    </w:p>
    <w:p w14:paraId="652468B6" w14:textId="77777777" w:rsidR="00300287" w:rsidRDefault="00300287" w:rsidP="00300287">
      <w:r>
        <w:t xml:space="preserve">  アクセスログ分析 </w:t>
      </w:r>
    </w:p>
    <w:p w14:paraId="40D1F179" w14:textId="77777777" w:rsidR="00300287" w:rsidRDefault="00300287" w:rsidP="00300287">
      <w:pPr>
        <w:ind w:left="630" w:hangingChars="300" w:hanging="630"/>
      </w:pPr>
      <w:r>
        <w:rPr>
          <w:rFonts w:hint="eastAsia"/>
        </w:rPr>
        <w:t xml:space="preserve">　　　</w:t>
      </w:r>
      <w:r w:rsidRPr="000B7668">
        <w:rPr>
          <w:rFonts w:hint="eastAsia"/>
        </w:rPr>
        <w:t>コンピュータが利用された事実を示すデータ</w:t>
      </w:r>
      <w:r>
        <w:rPr>
          <w:rFonts w:hint="eastAsia"/>
        </w:rPr>
        <w:t>を分析すること</w:t>
      </w:r>
      <w:r w:rsidRPr="000B7668">
        <w:rPr>
          <w:rFonts w:hint="eastAsia"/>
        </w:rPr>
        <w:t>。いつ（日時）、誰（</w:t>
      </w:r>
      <w:r w:rsidRPr="000B7668">
        <w:t>ID）が、どこから（ IPアドレス）、どのサービスを利用したかが記録されており、不正にコンピュータが利用された場合に犯人を探す手掛かりとなる。</w:t>
      </w:r>
    </w:p>
    <w:p w14:paraId="51298340" w14:textId="77777777" w:rsidR="00300287" w:rsidRDefault="00300287" w:rsidP="00300287">
      <w:r>
        <w:t xml:space="preserve">  脅威攻撃の手口学習 </w:t>
      </w:r>
    </w:p>
    <w:p w14:paraId="409D155A" w14:textId="77777777" w:rsidR="00300287" w:rsidRDefault="00300287" w:rsidP="00300287">
      <w:r>
        <w:t xml:space="preserve">  ファイアウォール・侵入検知</w:t>
      </w:r>
    </w:p>
    <w:p w14:paraId="6548F522" w14:textId="77777777" w:rsidR="00300287" w:rsidRDefault="00300287" w:rsidP="00300287">
      <w:pPr>
        <w:ind w:left="840" w:hangingChars="400" w:hanging="840"/>
      </w:pPr>
      <w:r>
        <w:rPr>
          <w:rFonts w:hint="eastAsia"/>
        </w:rPr>
        <w:lastRenderedPageBreak/>
        <w:t xml:space="preserve">　　　</w:t>
      </w:r>
      <w:r>
        <w:t>ファイアウォール</w:t>
      </w:r>
      <w:r>
        <w:rPr>
          <w:rFonts w:hint="eastAsia"/>
        </w:rPr>
        <w:t>：</w:t>
      </w:r>
      <w:r w:rsidRPr="000B7668">
        <w:rPr>
          <w:rFonts w:hint="eastAsia"/>
        </w:rPr>
        <w:t>ネットワークの内部と外部の境界に設置して通信を監視し、許可されない通信を遮断することによって、セキュリティを高める装置。アプリケーション・ゲートウェイとパケットフィルタリングの</w:t>
      </w:r>
      <w:r w:rsidRPr="000B7668">
        <w:t>2種類の方式がある。</w:t>
      </w:r>
    </w:p>
    <w:p w14:paraId="3AF11895" w14:textId="77777777" w:rsidR="00300287" w:rsidRDefault="00300287" w:rsidP="00300287">
      <w:r>
        <w:t xml:space="preserve">  暗号化・デジタル署名 </w:t>
      </w:r>
      <w:r>
        <w:rPr>
          <w:rFonts w:hint="eastAsia"/>
        </w:rPr>
        <w:t>【R2】</w:t>
      </w:r>
    </w:p>
    <w:p w14:paraId="4E48CFF0" w14:textId="77777777" w:rsidR="00300287" w:rsidRDefault="00300287" w:rsidP="00300287">
      <w:pPr>
        <w:ind w:left="840" w:hangingChars="400" w:hanging="840"/>
      </w:pPr>
      <w:r>
        <w:rPr>
          <w:rFonts w:hint="eastAsia"/>
        </w:rPr>
        <w:t xml:space="preserve">　　　</w:t>
      </w:r>
      <w:r>
        <w:t>暗号化</w:t>
      </w:r>
      <w:r>
        <w:rPr>
          <w:rFonts w:hint="eastAsia"/>
        </w:rPr>
        <w:t>：メッセージを一定のルールに従って変換することにより、当該ルールを知らない第三者がメッセージの内容を探知することを防ぐための技術。</w:t>
      </w:r>
    </w:p>
    <w:p w14:paraId="5A5E12C9" w14:textId="77777777" w:rsidR="00300287" w:rsidRDefault="00300287" w:rsidP="00300287">
      <w:pPr>
        <w:ind w:left="840" w:hangingChars="400" w:hanging="840"/>
      </w:pPr>
      <w:r>
        <w:rPr>
          <w:rFonts w:hint="eastAsia"/>
        </w:rPr>
        <w:t xml:space="preserve">　　　</w:t>
      </w:r>
      <w:r>
        <w:t>デジタル署名</w:t>
      </w:r>
      <w:r>
        <w:rPr>
          <w:rFonts w:hint="eastAsia"/>
        </w:rPr>
        <w:t>：公開鍵方式の暗号技術を認証目的で利用することにより、従前の紙による文書における署名ないし捺印に当たるものを、電子的データにおいて実現する方法。</w:t>
      </w:r>
    </w:p>
    <w:p w14:paraId="660398BC" w14:textId="77777777" w:rsidR="00300287" w:rsidRDefault="00300287" w:rsidP="00300287">
      <w:r>
        <w:t xml:space="preserve">  ＶＰＮ </w:t>
      </w:r>
    </w:p>
    <w:p w14:paraId="33075DD5" w14:textId="77777777" w:rsidR="00300287" w:rsidRDefault="00300287" w:rsidP="00300287">
      <w:pPr>
        <w:ind w:left="630" w:hangingChars="300" w:hanging="630"/>
      </w:pPr>
      <w:r>
        <w:rPr>
          <w:rFonts w:hint="eastAsia"/>
        </w:rPr>
        <w:t xml:space="preserve">　　　</w:t>
      </w:r>
      <w:r w:rsidRPr="00CC53F1">
        <w:t>Virtual Private Network の略。 インターネットその他の公衆回線を、あたかも専用線であるかのように利用できるサービス。パケットに新たにヘッダーを付け加えることでカプセル化し通信を行っている。また、カプセル化だけでは、内容の盗聴、改ざんの可能性があるため通信内容を暗号化している場合が多い。</w:t>
      </w:r>
    </w:p>
    <w:p w14:paraId="3CA77FAF" w14:textId="77777777" w:rsidR="00300287" w:rsidRDefault="00300287" w:rsidP="00300287">
      <w:r>
        <w:t xml:space="preserve">  ＤＭＺ認証技術 </w:t>
      </w:r>
    </w:p>
    <w:p w14:paraId="00DA251C" w14:textId="77777777" w:rsidR="00300287" w:rsidRDefault="00300287" w:rsidP="00300287">
      <w:pPr>
        <w:ind w:left="630" w:hangingChars="300" w:hanging="630"/>
      </w:pPr>
      <w:r>
        <w:rPr>
          <w:rFonts w:hint="eastAsia"/>
        </w:rPr>
        <w:t xml:space="preserve">　　　</w:t>
      </w:r>
      <w:proofErr w:type="spellStart"/>
      <w:r>
        <w:t>DeMilitarized</w:t>
      </w:r>
      <w:proofErr w:type="spellEnd"/>
      <w:r>
        <w:t xml:space="preserve"> Zoneの略。外部ネットワーク(インターネット)と内部ネットワークとの間にファイアウォールで仕切られた安全性</w:t>
      </w:r>
      <w:r>
        <w:rPr>
          <w:rFonts w:hint="eastAsia"/>
        </w:rPr>
        <w:t>の高いセグメントの認証技術。</w:t>
      </w:r>
    </w:p>
    <w:p w14:paraId="4BCE500E" w14:textId="77777777" w:rsidR="00300287" w:rsidRDefault="00300287" w:rsidP="00300287">
      <w:r>
        <w:t xml:space="preserve">  生体認証 </w:t>
      </w:r>
      <w:r>
        <w:rPr>
          <w:rFonts w:hint="eastAsia"/>
        </w:rPr>
        <w:t>【R1】</w:t>
      </w:r>
    </w:p>
    <w:p w14:paraId="44E1FB5C" w14:textId="77777777" w:rsidR="00300287" w:rsidRDefault="00300287" w:rsidP="00300287">
      <w:pPr>
        <w:ind w:left="630" w:hangingChars="300" w:hanging="630"/>
      </w:pPr>
      <w:r>
        <w:rPr>
          <w:rFonts w:hint="eastAsia"/>
        </w:rPr>
        <w:t xml:space="preserve">　　　身体の形状に基づく身体的特徴や、行動特性に基づく行動的特徴を用いて認証を行う。誤って他人を受け入れる可能性と、誤って本人を拒否する可能性とを完全に無くすことはできない。パスワードなどのように忘れてしまったり、ICカードなどのように無くしてしまったりすることがなく、利用者にとって利便性の高い本人確認方法である。銀行のATMや空港の出入国管理システムなど、様々な分野で実用化されている。</w:t>
      </w:r>
    </w:p>
    <w:p w14:paraId="2C74C84C" w14:textId="77777777" w:rsidR="00300287" w:rsidRDefault="00300287" w:rsidP="00300287">
      <w:r>
        <w:t xml:space="preserve">  認証デバイス </w:t>
      </w:r>
    </w:p>
    <w:p w14:paraId="1734D737" w14:textId="77777777" w:rsidR="00300287" w:rsidRDefault="00300287" w:rsidP="00300287">
      <w:pPr>
        <w:ind w:left="630" w:hangingChars="300" w:hanging="630"/>
      </w:pPr>
      <w:r>
        <w:rPr>
          <w:rFonts w:hint="eastAsia"/>
        </w:rPr>
        <w:t xml:space="preserve">　　　</w:t>
      </w:r>
      <w:r w:rsidRPr="00A11636">
        <w:rPr>
          <w:rFonts w:hint="eastAsia"/>
        </w:rPr>
        <w:t>ログインできる</w:t>
      </w:r>
      <w:r>
        <w:rPr>
          <w:rFonts w:hint="eastAsia"/>
        </w:rPr>
        <w:t>端末を</w:t>
      </w:r>
      <w:r w:rsidRPr="00A11636">
        <w:rPr>
          <w:rFonts w:hint="eastAsia"/>
        </w:rPr>
        <w:t>を</w:t>
      </w:r>
      <w:r>
        <w:rPr>
          <w:rFonts w:hint="eastAsia"/>
        </w:rPr>
        <w:t>予め</w:t>
      </w:r>
      <w:r w:rsidRPr="00A11636">
        <w:rPr>
          <w:rFonts w:hint="eastAsia"/>
        </w:rPr>
        <w:t>登録しておき、アクセスしてきた</w:t>
      </w:r>
      <w:r>
        <w:rPr>
          <w:rFonts w:hint="eastAsia"/>
        </w:rPr>
        <w:t>端末</w:t>
      </w:r>
      <w:r w:rsidRPr="00A11636">
        <w:rPr>
          <w:rFonts w:hint="eastAsia"/>
        </w:rPr>
        <w:t>が登録してある</w:t>
      </w:r>
      <w:r>
        <w:rPr>
          <w:rFonts w:hint="eastAsia"/>
        </w:rPr>
        <w:t>端末</w:t>
      </w:r>
      <w:r w:rsidRPr="00A11636">
        <w:rPr>
          <w:rFonts w:hint="eastAsia"/>
        </w:rPr>
        <w:t>か確認する</w:t>
      </w:r>
      <w:r>
        <w:rPr>
          <w:rFonts w:hint="eastAsia"/>
        </w:rPr>
        <w:t>仕組み。</w:t>
      </w:r>
    </w:p>
    <w:p w14:paraId="61311705" w14:textId="77777777" w:rsidR="00300287" w:rsidRDefault="00300287" w:rsidP="00300287">
      <w:r>
        <w:t xml:space="preserve">  多要素認証 </w:t>
      </w:r>
    </w:p>
    <w:p w14:paraId="334D03F1" w14:textId="77777777" w:rsidR="00300287" w:rsidRDefault="00300287" w:rsidP="00300287">
      <w:r>
        <w:rPr>
          <w:rFonts w:hint="eastAsia"/>
        </w:rPr>
        <w:t xml:space="preserve">　　　複数の要素、方法、手段を用いて認証すること。</w:t>
      </w:r>
    </w:p>
    <w:p w14:paraId="2C9D0852" w14:textId="77777777" w:rsidR="00300287" w:rsidRDefault="00300287" w:rsidP="00300287">
      <w:r>
        <w:rPr>
          <w:rFonts w:hint="eastAsia"/>
        </w:rPr>
        <w:t>情報セキュリティの認証制度</w:t>
      </w:r>
      <w:r>
        <w:t xml:space="preserve"> </w:t>
      </w:r>
    </w:p>
    <w:p w14:paraId="1F550E7A" w14:textId="77777777" w:rsidR="00300287" w:rsidRDefault="00300287" w:rsidP="00300287">
      <w:r>
        <w:t xml:space="preserve">  情報セキュリティマネジメントシステム（ＩＳＭＳ） </w:t>
      </w:r>
    </w:p>
    <w:p w14:paraId="1D192C40" w14:textId="77777777" w:rsidR="00300287" w:rsidRDefault="00300287" w:rsidP="00300287">
      <w:pPr>
        <w:ind w:left="630" w:hangingChars="300" w:hanging="630"/>
      </w:pPr>
      <w:r>
        <w:rPr>
          <w:rFonts w:hint="eastAsia"/>
        </w:rPr>
        <w:t xml:space="preserve">　　　</w:t>
      </w:r>
      <w:r w:rsidRPr="00E33F89">
        <w:rPr>
          <w:rFonts w:hint="eastAsia"/>
        </w:rPr>
        <w:t>個別の問題毎の技術対策の他に、組織のマネジメントとして、自らのリスクアセスメントにより必要なセキュリティレベルを決め、プランを持ち、資源を配分して、システムを運用すること</w:t>
      </w:r>
      <w:r>
        <w:rPr>
          <w:rFonts w:hint="eastAsia"/>
        </w:rPr>
        <w:t>。</w:t>
      </w:r>
    </w:p>
    <w:p w14:paraId="69C34321" w14:textId="77777777" w:rsidR="00300287" w:rsidRDefault="00300287" w:rsidP="00300287">
      <w:r>
        <w:t xml:space="preserve">  ＩＳＯ/ＩＥＣ ２７００１ </w:t>
      </w:r>
    </w:p>
    <w:p w14:paraId="02F32574" w14:textId="77777777" w:rsidR="00300287" w:rsidRDefault="00300287" w:rsidP="00300287">
      <w:pPr>
        <w:ind w:left="630" w:hangingChars="300" w:hanging="630"/>
      </w:pPr>
      <w:r>
        <w:rPr>
          <w:rFonts w:hint="eastAsia"/>
        </w:rPr>
        <w:lastRenderedPageBreak/>
        <w:t xml:space="preserve">　　　情報セキュリティマネジメントシステム（</w:t>
      </w:r>
      <w:r>
        <w:t>ISMS）に関する国際規格。</w:t>
      </w:r>
      <w:r>
        <w:rPr>
          <w:rFonts w:hint="eastAsia"/>
        </w:rPr>
        <w:t>情報の機密性・完全性・可用性の</w:t>
      </w:r>
      <w:r>
        <w:t>3つをバランスよくマネジメントし、情報を有効活用するための組織の枠組みを示している。</w:t>
      </w:r>
    </w:p>
    <w:p w14:paraId="44F08C29" w14:textId="77777777" w:rsidR="00300287" w:rsidRDefault="00300287" w:rsidP="00300287">
      <w:r>
        <w:t xml:space="preserve">  ＩＳＯ/ＩＥＣ １５４０８ </w:t>
      </w:r>
    </w:p>
    <w:p w14:paraId="5B3DE380" w14:textId="77777777" w:rsidR="00300287" w:rsidRDefault="00300287" w:rsidP="00300287">
      <w:pPr>
        <w:ind w:left="630" w:hangingChars="300" w:hanging="630"/>
      </w:pPr>
      <w:r>
        <w:rPr>
          <w:rFonts w:hint="eastAsia"/>
        </w:rPr>
        <w:t xml:space="preserve">　　　</w:t>
      </w:r>
      <w:r w:rsidRPr="00E33F89">
        <w:rPr>
          <w:rFonts w:hint="eastAsia"/>
        </w:rPr>
        <w:t>情報技術セキュリティの観点から、情報技術に関連した製品及びシステムが適切に設計され、その設計が正しく実装されていることを評価するための国際標準規格</w:t>
      </w:r>
      <w:r>
        <w:rPr>
          <w:rFonts w:hint="eastAsia"/>
        </w:rPr>
        <w:t>。</w:t>
      </w:r>
    </w:p>
    <w:p w14:paraId="704D97D7" w14:textId="77777777" w:rsidR="00300287" w:rsidRDefault="00300287" w:rsidP="00300287">
      <w:r>
        <w:t xml:space="preserve">  プライバシーマーク</w:t>
      </w:r>
    </w:p>
    <w:p w14:paraId="4A8B0581" w14:textId="42CC8A97" w:rsidR="00300287" w:rsidRDefault="00300287" w:rsidP="00F718FB">
      <w:pPr>
        <w:ind w:left="630" w:hangingChars="300" w:hanging="630"/>
      </w:pPr>
      <w:r>
        <w:rPr>
          <w:rFonts w:hint="eastAsia"/>
        </w:rPr>
        <w:t xml:space="preserve">　　　</w:t>
      </w:r>
      <w:r w:rsidRPr="00E33F89">
        <w:rPr>
          <w:rFonts w:hint="eastAsia"/>
        </w:rPr>
        <w:t>日本産業規格「</w:t>
      </w:r>
      <w:r w:rsidRPr="00E33F89">
        <w:t>JIS Q 15001個人情報保護マネジメントシステム－要求事項」に適合して、個人情報について適切な保護措置を講ずる体制を整備している事業者等を評価して、その旨を示す</w:t>
      </w:r>
      <w:r>
        <w:rPr>
          <w:rFonts w:hint="eastAsia"/>
        </w:rPr>
        <w:t>もの。</w:t>
      </w:r>
    </w:p>
    <w:p w14:paraId="3BEDA6CF" w14:textId="77777777" w:rsidR="007722C3" w:rsidRPr="00821CEF" w:rsidRDefault="007722C3" w:rsidP="00F718FB">
      <w:pPr>
        <w:ind w:left="630" w:hangingChars="300" w:hanging="630"/>
      </w:pPr>
    </w:p>
    <w:p w14:paraId="525F028C" w14:textId="0C1443DB" w:rsidR="00300287" w:rsidRDefault="00F718FB" w:rsidP="00F718FB">
      <w:pPr>
        <w:pStyle w:val="3"/>
        <w:ind w:leftChars="0" w:left="0" w:right="210"/>
      </w:pPr>
      <w:bookmarkStart w:id="27" w:name="_Toc30022409"/>
      <w:bookmarkStart w:id="28" w:name="_Toc55253426"/>
      <w:r>
        <w:rPr>
          <w:rFonts w:hint="eastAsia"/>
        </w:rPr>
        <w:t>5</w:t>
      </w:r>
      <w:r w:rsidR="00300287">
        <w:t xml:space="preserve">　安全管理</w:t>
      </w:r>
      <w:bookmarkEnd w:id="27"/>
      <w:bookmarkEnd w:id="28"/>
    </w:p>
    <w:p w14:paraId="229CCD18" w14:textId="106B35C3" w:rsidR="00300287" w:rsidRDefault="008A2ED7" w:rsidP="008A2ED7">
      <w:pPr>
        <w:pStyle w:val="4"/>
        <w:ind w:leftChars="0" w:left="0"/>
      </w:pPr>
      <w:bookmarkStart w:id="29" w:name="_Toc55253427"/>
      <w:r>
        <w:rPr>
          <w:rFonts w:hint="eastAsia"/>
          <w:noProof/>
        </w:rPr>
        <w:t xml:space="preserve">5.1　</w:t>
      </w:r>
      <w:r w:rsidR="00300287">
        <w:rPr>
          <w:rFonts w:hint="eastAsia"/>
          <w:noProof/>
        </w:rPr>
        <w:t>安全の概念　キーワード</w:t>
      </w:r>
      <w:bookmarkEnd w:id="29"/>
    </w:p>
    <w:p w14:paraId="3EF75E40" w14:textId="77777777" w:rsidR="00300287" w:rsidRDefault="00300287" w:rsidP="00300287">
      <w:r>
        <w:rPr>
          <w:rFonts w:hint="eastAsia"/>
        </w:rPr>
        <w:t>安全</w:t>
      </w:r>
      <w:r>
        <w:t xml:space="preserve"> </w:t>
      </w:r>
      <w:r>
        <w:rPr>
          <w:rFonts w:hint="eastAsia"/>
        </w:rPr>
        <w:t>【R2】</w:t>
      </w:r>
    </w:p>
    <w:p w14:paraId="32E79119" w14:textId="77777777" w:rsidR="00300287" w:rsidRDefault="00300287" w:rsidP="00300287">
      <w:r>
        <w:t xml:space="preserve">  安全マネジメント </w:t>
      </w:r>
    </w:p>
    <w:p w14:paraId="78B6295F" w14:textId="7CBC916B" w:rsidR="00300287" w:rsidRDefault="00300287" w:rsidP="00300287">
      <w:r>
        <w:t xml:space="preserve"> </w:t>
      </w:r>
      <w:r w:rsidR="00985966">
        <w:rPr>
          <w:rFonts w:hint="eastAsia"/>
        </w:rPr>
        <w:t xml:space="preserve">　</w:t>
      </w:r>
      <w:r>
        <w:t xml:space="preserve"> 安全マネジメントシステム </w:t>
      </w:r>
    </w:p>
    <w:p w14:paraId="7F5E11AD" w14:textId="6923BE8A" w:rsidR="00300287" w:rsidRDefault="00300287" w:rsidP="00985966">
      <w:pPr>
        <w:ind w:left="840" w:hangingChars="400" w:hanging="840"/>
      </w:pPr>
      <w:r>
        <w:rPr>
          <w:rFonts w:hint="eastAsia"/>
        </w:rPr>
        <w:t xml:space="preserve">　　　</w:t>
      </w:r>
      <w:r w:rsidR="00985966">
        <w:rPr>
          <w:rFonts w:hint="eastAsia"/>
        </w:rPr>
        <w:t xml:space="preserve">　</w:t>
      </w:r>
      <w:r>
        <w:rPr>
          <w:rFonts w:hint="eastAsia"/>
        </w:rPr>
        <w:t>労働安全衛生マネジメントシステム」（ＯＳＨＭＳ）とは、事業者が労働者の協力の下に「計画（</w:t>
      </w:r>
      <w:r>
        <w:t>Plan）－実施（Do）－評価（Check）－改善（Act）」（「ＰＤＣＡサイクル」といわれます）という一連の過程を定めて、継続的な安全衛生管理を自主的に進めることにより、労働災害の防止と労働者の健康増進、さらに進んで快適な職場環境を形成し、事業場の安全衛生水準の向上を図ることを目的とした安全衛生管理の仕組み</w:t>
      </w:r>
      <w:r>
        <w:rPr>
          <w:rFonts w:hint="eastAsia"/>
        </w:rPr>
        <w:t>。</w:t>
      </w:r>
    </w:p>
    <w:p w14:paraId="56D916E7" w14:textId="02E05244" w:rsidR="00300287" w:rsidRDefault="00300287" w:rsidP="00300287">
      <w:r>
        <w:t xml:space="preserve">  </w:t>
      </w:r>
      <w:r w:rsidR="00985966">
        <w:rPr>
          <w:rFonts w:hint="eastAsia"/>
        </w:rPr>
        <w:t xml:space="preserve">　</w:t>
      </w:r>
      <w:r>
        <w:t xml:space="preserve">安全管理 </w:t>
      </w:r>
    </w:p>
    <w:p w14:paraId="61507BE6" w14:textId="17B4EFC4" w:rsidR="00300287" w:rsidRDefault="00300287" w:rsidP="00300287">
      <w:r>
        <w:t xml:space="preserve">  </w:t>
      </w:r>
      <w:r w:rsidR="00985966">
        <w:rPr>
          <w:rFonts w:hint="eastAsia"/>
        </w:rPr>
        <w:t xml:space="preserve">　　</w:t>
      </w:r>
      <w:r>
        <w:t xml:space="preserve">安全管理システム </w:t>
      </w:r>
    </w:p>
    <w:p w14:paraId="67AE1A8B" w14:textId="135EE65B" w:rsidR="00300287" w:rsidRDefault="00300287" w:rsidP="00300287">
      <w:r>
        <w:t xml:space="preserve">  </w:t>
      </w:r>
      <w:r w:rsidR="00985966">
        <w:rPr>
          <w:rFonts w:hint="eastAsia"/>
        </w:rPr>
        <w:t xml:space="preserve">　</w:t>
      </w:r>
      <w:r>
        <w:t xml:space="preserve">安全目標 </w:t>
      </w:r>
    </w:p>
    <w:p w14:paraId="1D3D273B" w14:textId="3AB7F4B8" w:rsidR="00300287" w:rsidRDefault="00300287" w:rsidP="00300287">
      <w:r>
        <w:rPr>
          <w:rFonts w:hint="eastAsia"/>
        </w:rPr>
        <w:t xml:space="preserve">　　　</w:t>
      </w:r>
      <w:r w:rsidR="00985966">
        <w:rPr>
          <w:rFonts w:hint="eastAsia"/>
        </w:rPr>
        <w:t xml:space="preserve">　</w:t>
      </w:r>
      <w:r>
        <w:rPr>
          <w:rFonts w:hint="eastAsia"/>
        </w:rPr>
        <w:t>安全の達成水準についての管理目標。</w:t>
      </w:r>
      <w:r>
        <w:t>定性的目標</w:t>
      </w:r>
      <w:r>
        <w:rPr>
          <w:rFonts w:hint="eastAsia"/>
        </w:rPr>
        <w:t>と</w:t>
      </w:r>
      <w:r>
        <w:t>定量的目標</w:t>
      </w:r>
      <w:r>
        <w:rPr>
          <w:rFonts w:hint="eastAsia"/>
        </w:rPr>
        <w:t>がある。</w:t>
      </w:r>
    </w:p>
    <w:p w14:paraId="4E16C904" w14:textId="3E341182" w:rsidR="00300287" w:rsidRDefault="00300287" w:rsidP="00300287">
      <w:r>
        <w:t xml:space="preserve">  </w:t>
      </w:r>
      <w:r w:rsidR="00985966">
        <w:rPr>
          <w:rFonts w:hint="eastAsia"/>
        </w:rPr>
        <w:t xml:space="preserve">　</w:t>
      </w:r>
      <w:r>
        <w:t xml:space="preserve">安全経営 </w:t>
      </w:r>
    </w:p>
    <w:p w14:paraId="5B2A7C56" w14:textId="6E9079D2" w:rsidR="00300287" w:rsidRDefault="00300287" w:rsidP="00300287">
      <w:r>
        <w:t xml:space="preserve">  </w:t>
      </w:r>
      <w:r w:rsidR="00985966">
        <w:rPr>
          <w:rFonts w:hint="eastAsia"/>
        </w:rPr>
        <w:t xml:space="preserve">　</w:t>
      </w:r>
      <w:r>
        <w:t xml:space="preserve">安全投資 </w:t>
      </w:r>
    </w:p>
    <w:p w14:paraId="07F0DFF0" w14:textId="379E6613" w:rsidR="00300287" w:rsidRDefault="00300287" w:rsidP="00300287">
      <w:r>
        <w:rPr>
          <w:rFonts w:hint="eastAsia"/>
        </w:rPr>
        <w:t xml:space="preserve">　　　</w:t>
      </w:r>
      <w:r w:rsidR="00985966">
        <w:rPr>
          <w:rFonts w:hint="eastAsia"/>
        </w:rPr>
        <w:t xml:space="preserve">　</w:t>
      </w:r>
      <w:r w:rsidRPr="005F62CA">
        <w:rPr>
          <w:rFonts w:hint="eastAsia"/>
        </w:rPr>
        <w:t>保安度向上や防災に関する安全対策</w:t>
      </w:r>
      <w:r>
        <w:rPr>
          <w:rFonts w:hint="eastAsia"/>
        </w:rPr>
        <w:t>にかかる投資。</w:t>
      </w:r>
    </w:p>
    <w:p w14:paraId="248C4670" w14:textId="1475B653" w:rsidR="00985966" w:rsidRDefault="00985966" w:rsidP="00300287">
      <w:r>
        <w:rPr>
          <w:rFonts w:hint="eastAsia"/>
        </w:rPr>
        <w:t xml:space="preserve">　</w:t>
      </w:r>
      <w:r w:rsidRPr="00985966">
        <w:rPr>
          <w:rFonts w:hint="eastAsia"/>
          <w:color w:val="0070C0"/>
        </w:rPr>
        <w:t>社会安全</w:t>
      </w:r>
    </w:p>
    <w:p w14:paraId="3ECBB4DB" w14:textId="77777777" w:rsidR="00300287" w:rsidRDefault="00300287" w:rsidP="00300287">
      <w:r>
        <w:t xml:space="preserve">  公衆安全 </w:t>
      </w:r>
    </w:p>
    <w:p w14:paraId="27E61804" w14:textId="77777777" w:rsidR="00300287" w:rsidRDefault="00300287" w:rsidP="00300287">
      <w:r>
        <w:t xml:space="preserve">  消費者安全 </w:t>
      </w:r>
    </w:p>
    <w:p w14:paraId="41341EDB" w14:textId="77777777" w:rsidR="00300287" w:rsidRDefault="00300287" w:rsidP="00300287">
      <w:r>
        <w:rPr>
          <w:rFonts w:hint="eastAsia"/>
        </w:rPr>
        <w:t xml:space="preserve">　　　</w:t>
      </w:r>
      <w:r w:rsidRPr="005F62CA">
        <w:rPr>
          <w:rFonts w:hint="eastAsia"/>
        </w:rPr>
        <w:t>消費者による使用等が行われる時においてそれらの通常有すべき安全</w:t>
      </w:r>
      <w:r>
        <w:rPr>
          <w:rFonts w:hint="eastAsia"/>
        </w:rPr>
        <w:t>。</w:t>
      </w:r>
    </w:p>
    <w:p w14:paraId="07908364" w14:textId="77777777" w:rsidR="00300287" w:rsidRDefault="00300287" w:rsidP="00300287">
      <w:r>
        <w:t xml:space="preserve">  利用者安全 </w:t>
      </w:r>
    </w:p>
    <w:p w14:paraId="4E0D3FE9" w14:textId="77777777" w:rsidR="00300287" w:rsidRDefault="00300287" w:rsidP="00985966">
      <w:pPr>
        <w:ind w:firstLineChars="100" w:firstLine="210"/>
      </w:pPr>
      <w:r>
        <w:rPr>
          <w:rFonts w:hint="eastAsia"/>
        </w:rPr>
        <w:lastRenderedPageBreak/>
        <w:t>安全文化</w:t>
      </w:r>
      <w:r>
        <w:t xml:space="preserve"> </w:t>
      </w:r>
      <w:r>
        <w:rPr>
          <w:rFonts w:hint="eastAsia"/>
        </w:rPr>
        <w:t>【R2】</w:t>
      </w:r>
    </w:p>
    <w:p w14:paraId="6D59AA67" w14:textId="55FA41D6" w:rsidR="00300287" w:rsidRDefault="00300287" w:rsidP="00985966">
      <w:pPr>
        <w:ind w:left="630" w:hangingChars="300" w:hanging="630"/>
      </w:pPr>
      <w:r>
        <w:rPr>
          <w:rFonts w:hint="eastAsia"/>
        </w:rPr>
        <w:t xml:space="preserve">　　</w:t>
      </w:r>
      <w:r w:rsidR="00985966">
        <w:rPr>
          <w:rFonts w:hint="eastAsia"/>
        </w:rPr>
        <w:t xml:space="preserve">　</w:t>
      </w:r>
      <w:r w:rsidRPr="008930CF">
        <w:rPr>
          <w:rFonts w:hint="eastAsia"/>
        </w:rPr>
        <w:t>『原子力施設の安全性の問題が、すべてに優先するものとして、その重要性にふさわしい注意が払われること』が実現されている組織・個人における姿勢・特性（ありよう）を集約したもの。</w:t>
      </w:r>
    </w:p>
    <w:p w14:paraId="23EB2CAD" w14:textId="77777777" w:rsidR="00300287" w:rsidRDefault="00300287" w:rsidP="00300287">
      <w:r>
        <w:rPr>
          <w:rFonts w:hint="eastAsia"/>
        </w:rPr>
        <w:t>安心</w:t>
      </w:r>
      <w:r>
        <w:t xml:space="preserve"> </w:t>
      </w:r>
    </w:p>
    <w:p w14:paraId="101DBB0C" w14:textId="77777777" w:rsidR="00300287" w:rsidRDefault="00300287" w:rsidP="00300287">
      <w:r>
        <w:rPr>
          <w:rFonts w:hint="eastAsia"/>
        </w:rPr>
        <w:t xml:space="preserve">　　</w:t>
      </w:r>
      <w:r w:rsidRPr="008930CF">
        <w:rPr>
          <w:rFonts w:hint="eastAsia"/>
        </w:rPr>
        <w:t>心が安らかに落ち着いていること。不安や心配がないこと。</w:t>
      </w:r>
    </w:p>
    <w:p w14:paraId="5F9D78CD" w14:textId="77777777" w:rsidR="00300287" w:rsidRDefault="00300287" w:rsidP="00300287">
      <w:r>
        <w:rPr>
          <w:rFonts w:hint="eastAsia"/>
        </w:rPr>
        <w:t>安全法規</w:t>
      </w:r>
      <w:r>
        <w:t xml:space="preserve"> </w:t>
      </w:r>
    </w:p>
    <w:p w14:paraId="37302837" w14:textId="52BEB93F" w:rsidR="00300287" w:rsidRDefault="00300287" w:rsidP="00300287">
      <w:r>
        <w:t xml:space="preserve">  消防法 </w:t>
      </w:r>
    </w:p>
    <w:p w14:paraId="79D597A0" w14:textId="343AFC21" w:rsidR="00985966" w:rsidRDefault="00985966" w:rsidP="00300287">
      <w:r>
        <w:rPr>
          <w:rFonts w:hint="eastAsia"/>
        </w:rPr>
        <w:t xml:space="preserve">　　危険物　</w:t>
      </w:r>
      <w:r w:rsidRPr="00985966">
        <w:rPr>
          <w:rFonts w:hint="eastAsia"/>
          <w:color w:val="0070C0"/>
        </w:rPr>
        <w:t>第1類から第6類</w:t>
      </w:r>
    </w:p>
    <w:p w14:paraId="4D83945B" w14:textId="456E6CD5" w:rsidR="00300287" w:rsidRDefault="00300287" w:rsidP="00985966">
      <w:pPr>
        <w:ind w:left="840" w:hangingChars="400" w:hanging="840"/>
      </w:pPr>
      <w:r>
        <w:t xml:space="preserve">    </w:t>
      </w:r>
      <w:r w:rsidR="00985966">
        <w:rPr>
          <w:rFonts w:hint="eastAsia"/>
        </w:rPr>
        <w:t xml:space="preserve">　　</w:t>
      </w:r>
      <w:r w:rsidRPr="000C61D7">
        <w:rPr>
          <w:rFonts w:hint="eastAsia"/>
        </w:rPr>
        <w:t>火災を予防し、警戒し及び鎮圧し、国民の生命、身体及び財産を火災から保護するとともに、火災又は地震等の災害による被害を軽減するほか、災害等による傷病者の搬送を適切に行い、もつて安寧秩序を保持し、社会公共の福祉の増進に資することを目的と</w:t>
      </w:r>
      <w:r>
        <w:rPr>
          <w:rFonts w:hint="eastAsia"/>
        </w:rPr>
        <w:t>して制定されている。</w:t>
      </w:r>
      <w:r>
        <w:t xml:space="preserve"> </w:t>
      </w:r>
    </w:p>
    <w:p w14:paraId="23A3074A" w14:textId="77777777" w:rsidR="007722C3" w:rsidRPr="005B6E9B" w:rsidRDefault="007722C3" w:rsidP="007722C3">
      <w:pPr>
        <w:ind w:left="840" w:hangingChars="400" w:hanging="840"/>
        <w:rPr>
          <w:color w:val="0070C0"/>
        </w:rPr>
      </w:pPr>
      <w:r>
        <w:rPr>
          <w:rFonts w:hint="eastAsia"/>
        </w:rPr>
        <w:t xml:space="preserve">　　　</w:t>
      </w:r>
      <w:r w:rsidRPr="005B6E9B">
        <w:rPr>
          <w:rFonts w:hint="eastAsia"/>
          <w:color w:val="0070C0"/>
        </w:rPr>
        <w:t>第１類危険物：酸化性固体（塩素酸塩類、過塩素酸塩類、無機過酸化物など）</w:t>
      </w:r>
    </w:p>
    <w:p w14:paraId="405B5F79" w14:textId="77777777" w:rsidR="007722C3" w:rsidRPr="005B6E9B" w:rsidRDefault="007722C3" w:rsidP="007722C3">
      <w:pPr>
        <w:ind w:leftChars="300" w:left="840" w:hangingChars="100" w:hanging="210"/>
        <w:rPr>
          <w:color w:val="0070C0"/>
        </w:rPr>
      </w:pPr>
      <w:r w:rsidRPr="005B6E9B">
        <w:rPr>
          <w:rFonts w:hint="eastAsia"/>
          <w:color w:val="0070C0"/>
        </w:rPr>
        <w:t>第２類危険物：可燃性固体（硫化りん、赤りん、硫黄、鉄粉、マグネシウムなど）</w:t>
      </w:r>
    </w:p>
    <w:p w14:paraId="0C6A8AA3" w14:textId="77777777" w:rsidR="007722C3" w:rsidRPr="005B6E9B" w:rsidRDefault="007722C3" w:rsidP="007722C3">
      <w:pPr>
        <w:ind w:leftChars="300" w:left="840" w:hangingChars="100" w:hanging="210"/>
        <w:rPr>
          <w:color w:val="0070C0"/>
        </w:rPr>
      </w:pPr>
      <w:r w:rsidRPr="005B6E9B">
        <w:rPr>
          <w:rFonts w:hint="eastAsia"/>
          <w:color w:val="0070C0"/>
        </w:rPr>
        <w:t>第３類危険物：自然発火性物質及び禁水性物質（カリウム、ナトリウム、黄りんなど）</w:t>
      </w:r>
    </w:p>
    <w:p w14:paraId="6E555558" w14:textId="77777777" w:rsidR="007722C3" w:rsidRPr="005B6E9B" w:rsidRDefault="007722C3" w:rsidP="007722C3">
      <w:pPr>
        <w:ind w:leftChars="300" w:left="840" w:hangingChars="100" w:hanging="210"/>
        <w:rPr>
          <w:color w:val="0070C0"/>
        </w:rPr>
      </w:pPr>
      <w:r w:rsidRPr="005B6E9B">
        <w:rPr>
          <w:rFonts w:hint="eastAsia"/>
          <w:color w:val="0070C0"/>
        </w:rPr>
        <w:t>第４類危険物：引火性液体（特殊引火物、第１石油類〜第４石油類、アルコール類、動植物油類など）</w:t>
      </w:r>
    </w:p>
    <w:p w14:paraId="5AB811C5" w14:textId="77777777" w:rsidR="007722C3" w:rsidRPr="005B6E9B" w:rsidRDefault="007722C3" w:rsidP="007722C3">
      <w:pPr>
        <w:ind w:leftChars="300" w:left="840" w:hangingChars="100" w:hanging="210"/>
        <w:rPr>
          <w:color w:val="0070C0"/>
        </w:rPr>
      </w:pPr>
      <w:r w:rsidRPr="005B6E9B">
        <w:rPr>
          <w:rFonts w:hint="eastAsia"/>
          <w:color w:val="0070C0"/>
        </w:rPr>
        <w:t>第５類危険物：自己反応性物質（有機過酸化物、ニトロ化合物、アゾ化合物など）</w:t>
      </w:r>
    </w:p>
    <w:p w14:paraId="3852062A" w14:textId="628E95B2" w:rsidR="007722C3" w:rsidRPr="005B6E9B" w:rsidRDefault="007722C3" w:rsidP="007722C3">
      <w:pPr>
        <w:ind w:leftChars="300" w:left="840" w:hangingChars="100" w:hanging="210"/>
        <w:rPr>
          <w:color w:val="0070C0"/>
        </w:rPr>
      </w:pPr>
      <w:r w:rsidRPr="005B6E9B">
        <w:rPr>
          <w:rFonts w:hint="eastAsia"/>
          <w:color w:val="0070C0"/>
        </w:rPr>
        <w:t>第６類危険物：酸化性液体（過塩素酸、過酸化水素、硝酸など）</w:t>
      </w:r>
    </w:p>
    <w:p w14:paraId="4BDF40BF" w14:textId="77777777" w:rsidR="00300287" w:rsidRDefault="00300287" w:rsidP="00300287">
      <w:r>
        <w:t xml:space="preserve">  高圧ガス保安法 </w:t>
      </w:r>
    </w:p>
    <w:p w14:paraId="4EC3C97C" w14:textId="77777777" w:rsidR="00300287" w:rsidRDefault="00300287" w:rsidP="00300287">
      <w:pPr>
        <w:ind w:left="630" w:hangingChars="300" w:hanging="630"/>
      </w:pPr>
      <w:r>
        <w:rPr>
          <w:rFonts w:hint="eastAsia"/>
        </w:rPr>
        <w:t xml:space="preserve">　　　</w:t>
      </w:r>
      <w:r w:rsidRPr="008930CF">
        <w:rPr>
          <w:rFonts w:hint="eastAsia"/>
        </w:rPr>
        <w:t>高圧ガスによる災害を防止するため、高圧ガスの製造、貯蔵、販売、移動その他の取扱及び消費並びに容器の製造及び取扱を規制するとともに、民間事業者及び高圧ガス保安協会による高圧ガスの保安に関する自主的な活動を促進し、もつて公共の安全を確保することを目的と</w:t>
      </w:r>
      <w:r>
        <w:rPr>
          <w:rFonts w:hint="eastAsia"/>
        </w:rPr>
        <w:t>して制定されている。</w:t>
      </w:r>
    </w:p>
    <w:p w14:paraId="48157BAE" w14:textId="77777777" w:rsidR="00300287" w:rsidRDefault="00300287" w:rsidP="00300287">
      <w:r>
        <w:t xml:space="preserve">  機械の包括的安全に関する指針 </w:t>
      </w:r>
    </w:p>
    <w:p w14:paraId="7B368FAF" w14:textId="77777777" w:rsidR="00300287" w:rsidRDefault="00300287" w:rsidP="00300287">
      <w:r>
        <w:rPr>
          <w:rFonts w:hint="eastAsia"/>
        </w:rPr>
        <w:t xml:space="preserve">　　　機械による危険性又は有害性を対象とし、機械の設計、製造、改造等又は輸入を</w:t>
      </w:r>
    </w:p>
    <w:p w14:paraId="773325BB" w14:textId="77777777" w:rsidR="00300287" w:rsidRDefault="00300287" w:rsidP="00300287">
      <w:pPr>
        <w:ind w:firstLineChars="300" w:firstLine="630"/>
      </w:pPr>
      <w:r>
        <w:rPr>
          <w:rFonts w:hint="eastAsia"/>
        </w:rPr>
        <w:t>行う者及び機械を労働者に使用させる事業者の実施事項を示すもの。</w:t>
      </w:r>
    </w:p>
    <w:p w14:paraId="26ABC4EE" w14:textId="77777777" w:rsidR="00985966" w:rsidRDefault="00300287" w:rsidP="00300287">
      <w:r>
        <w:t xml:space="preserve">  消費生活用製品安全法</w:t>
      </w:r>
    </w:p>
    <w:p w14:paraId="003B6C33" w14:textId="189852C3" w:rsidR="00300287" w:rsidRDefault="00300287" w:rsidP="00985966">
      <w:pPr>
        <w:ind w:firstLineChars="200" w:firstLine="420"/>
      </w:pPr>
      <w:r>
        <w:t xml:space="preserve">製造物責任法（ＰＬ法） </w:t>
      </w:r>
    </w:p>
    <w:p w14:paraId="02B29E59" w14:textId="77777777" w:rsidR="00300287" w:rsidRDefault="00300287" w:rsidP="00300287">
      <w:r>
        <w:t xml:space="preserve">  Ｓａｆｅｔｙ２.０ </w:t>
      </w:r>
    </w:p>
    <w:p w14:paraId="19716A31" w14:textId="77777777" w:rsidR="00300287" w:rsidRDefault="00300287" w:rsidP="00300287">
      <w:pPr>
        <w:ind w:left="630" w:hangingChars="300" w:hanging="630"/>
      </w:pPr>
      <w:r>
        <w:rPr>
          <w:rFonts w:hint="eastAsia"/>
        </w:rPr>
        <w:t xml:space="preserve">　　　</w:t>
      </w:r>
      <w:r>
        <w:t>情報通信技術（ICT）等を活用し、人・モノ・環境が、情報を共有することで、安全を確保する協調安全の技術的方策。</w:t>
      </w:r>
    </w:p>
    <w:p w14:paraId="2F03A1F2" w14:textId="77777777" w:rsidR="00300287" w:rsidRDefault="00300287" w:rsidP="00300287">
      <w:pPr>
        <w:ind w:leftChars="300" w:left="630"/>
      </w:pPr>
      <w:r>
        <w:rPr>
          <w:rFonts w:hint="eastAsia"/>
        </w:rPr>
        <w:t>人とモノ（機械）の関係において、人の注意力による安全を</w:t>
      </w:r>
      <w:r>
        <w:t>Safety0.0、人と機械を隔離する安全をSafety1.0、情報の共有による安全をSafety2.0と</w:t>
      </w:r>
      <w:r>
        <w:rPr>
          <w:rFonts w:hint="eastAsia"/>
        </w:rPr>
        <w:t>する、</w:t>
      </w:r>
    </w:p>
    <w:p w14:paraId="396897CB" w14:textId="77777777" w:rsidR="00300287" w:rsidRDefault="00300287" w:rsidP="00300287">
      <w:pPr>
        <w:ind w:leftChars="300" w:left="630"/>
      </w:pPr>
      <w:r>
        <w:rPr>
          <w:rFonts w:hint="eastAsia"/>
          <w:noProof/>
        </w:rPr>
        <w:lastRenderedPageBreak/>
        <w:drawing>
          <wp:inline distT="0" distB="0" distL="0" distR="0" wp14:anchorId="07552610" wp14:editId="68A1F4B3">
            <wp:extent cx="3641834" cy="2714091"/>
            <wp:effectExtent l="0" t="0" r="0" b="0"/>
            <wp:docPr id="6162" name="図 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641970" cy="2714192"/>
                    </a:xfrm>
                    <a:prstGeom prst="rect">
                      <a:avLst/>
                    </a:prstGeom>
                    <a:noFill/>
                    <a:ln>
                      <a:noFill/>
                    </a:ln>
                  </pic:spPr>
                </pic:pic>
              </a:graphicData>
            </a:graphic>
          </wp:inline>
        </w:drawing>
      </w:r>
    </w:p>
    <w:p w14:paraId="7C9424E4" w14:textId="77777777" w:rsidR="00300287" w:rsidRDefault="00300287" w:rsidP="00300287">
      <w:pPr>
        <w:ind w:leftChars="300" w:left="630"/>
      </w:pPr>
      <w:r>
        <w:rPr>
          <w:rFonts w:hint="eastAsia"/>
        </w:rPr>
        <w:t>出典：</w:t>
      </w:r>
      <w:r w:rsidRPr="000C61D7">
        <w:rPr>
          <w:rFonts w:hint="eastAsia"/>
        </w:rPr>
        <w:t>独立行政法人</w:t>
      </w:r>
      <w:r w:rsidRPr="000C61D7">
        <w:t xml:space="preserve"> 情報処理推進機構HP</w:t>
      </w:r>
    </w:p>
    <w:p w14:paraId="5A5834C4" w14:textId="77777777" w:rsidR="00300287" w:rsidRPr="00C74484" w:rsidRDefault="00300287" w:rsidP="00300287">
      <w:pPr>
        <w:ind w:leftChars="300" w:left="630"/>
      </w:pPr>
    </w:p>
    <w:p w14:paraId="7B6C9411" w14:textId="0F79564D" w:rsidR="00985966" w:rsidRDefault="00300287" w:rsidP="00300287">
      <w:r>
        <w:t xml:space="preserve">  </w:t>
      </w:r>
      <w:r w:rsidR="00985966" w:rsidRPr="00985966">
        <w:rPr>
          <w:rFonts w:hint="eastAsia"/>
          <w:color w:val="0070C0"/>
        </w:rPr>
        <w:t>ELSI（倫理的、法的、社会的課題）</w:t>
      </w:r>
    </w:p>
    <w:p w14:paraId="3CF08C3C" w14:textId="5657A9B0" w:rsidR="00985966" w:rsidRDefault="005B6E9B" w:rsidP="005B6E9B">
      <w:pPr>
        <w:ind w:left="630" w:hangingChars="300" w:hanging="630"/>
      </w:pPr>
      <w:r>
        <w:rPr>
          <w:rFonts w:hint="eastAsia"/>
        </w:rPr>
        <w:t xml:space="preserve">　　　</w:t>
      </w:r>
      <w:r w:rsidRPr="005B6E9B">
        <w:rPr>
          <w:rFonts w:hint="eastAsia"/>
        </w:rPr>
        <w:t>”</w:t>
      </w:r>
      <w:r w:rsidRPr="005B6E9B">
        <w:t>Ethical, Legal, and Social Issues”の略</w:t>
      </w:r>
      <w:r>
        <w:rPr>
          <w:rFonts w:hint="eastAsia"/>
        </w:rPr>
        <w:t>。</w:t>
      </w:r>
      <w:r w:rsidRPr="005B6E9B">
        <w:t>「倫理的・法的・社会的課題」と</w:t>
      </w:r>
      <w:r>
        <w:rPr>
          <w:rFonts w:hint="eastAsia"/>
        </w:rPr>
        <w:t>和</w:t>
      </w:r>
      <w:r w:rsidRPr="005B6E9B">
        <w:t>訳され</w:t>
      </w:r>
      <w:r>
        <w:rPr>
          <w:rFonts w:hint="eastAsia"/>
        </w:rPr>
        <w:t>ている。</w:t>
      </w:r>
      <w:r w:rsidRPr="005B6E9B">
        <w:rPr>
          <w:rFonts w:hint="eastAsia"/>
        </w:rPr>
        <w:t>ヒトゲノム計画や再生医学・終末医療など、研究の是非や方向性への見解が分かれる分野で、</w:t>
      </w:r>
      <w:r w:rsidRPr="005B6E9B">
        <w:t>倫理的・法的・社会的</w:t>
      </w:r>
      <w:r>
        <w:rPr>
          <w:rFonts w:hint="eastAsia"/>
        </w:rPr>
        <w:t>に</w:t>
      </w:r>
      <w:r w:rsidRPr="005B6E9B">
        <w:rPr>
          <w:rFonts w:hint="eastAsia"/>
        </w:rPr>
        <w:t>広範な合意形成が求められる。</w:t>
      </w:r>
    </w:p>
    <w:p w14:paraId="04ED1973" w14:textId="010A18F8" w:rsidR="00300287" w:rsidRDefault="00300287" w:rsidP="00985966">
      <w:pPr>
        <w:ind w:firstLineChars="100" w:firstLine="210"/>
      </w:pPr>
      <w:r>
        <w:t>オールハザードアプローチ</w:t>
      </w:r>
    </w:p>
    <w:p w14:paraId="16F606E1" w14:textId="77777777" w:rsidR="00300287" w:rsidRDefault="00300287" w:rsidP="00300287">
      <w:pPr>
        <w:ind w:left="630" w:hangingChars="300" w:hanging="630"/>
      </w:pPr>
      <w:r>
        <w:rPr>
          <w:rFonts w:hint="eastAsia"/>
        </w:rPr>
        <w:t xml:space="preserve">　　　</w:t>
      </w:r>
      <w:r w:rsidRPr="009F4A2D">
        <w:rPr>
          <w:rFonts w:hint="eastAsia"/>
        </w:rPr>
        <w:t>自然災害や人為災害など災害の種類や規模、対応組織を問わず、全ての災害に</w:t>
      </w:r>
      <w:r>
        <w:rPr>
          <w:rFonts w:hint="eastAsia"/>
        </w:rPr>
        <w:t>、</w:t>
      </w:r>
      <w:r w:rsidRPr="009F4A2D">
        <w:rPr>
          <w:rFonts w:hint="eastAsia"/>
        </w:rPr>
        <w:t>ひとつの組織行動原則で対応するという考え方</w:t>
      </w:r>
      <w:r>
        <w:rPr>
          <w:rFonts w:hint="eastAsia"/>
        </w:rPr>
        <w:t>。</w:t>
      </w:r>
    </w:p>
    <w:p w14:paraId="77729EC1" w14:textId="77777777" w:rsidR="00300287" w:rsidRDefault="00300287" w:rsidP="00300287"/>
    <w:p w14:paraId="03415B16" w14:textId="1B1BC572" w:rsidR="00300287" w:rsidRDefault="00985966" w:rsidP="00985966">
      <w:pPr>
        <w:pStyle w:val="4"/>
        <w:ind w:leftChars="0" w:left="0"/>
      </w:pPr>
      <w:bookmarkStart w:id="30" w:name="_Toc55253428"/>
      <w:r>
        <w:rPr>
          <w:rFonts w:hint="eastAsia"/>
        </w:rPr>
        <w:t xml:space="preserve">5.2　</w:t>
      </w:r>
      <w:r w:rsidR="00300287" w:rsidRPr="00493D1B">
        <w:rPr>
          <w:rFonts w:hint="eastAsia"/>
        </w:rPr>
        <w:t>リスクマネジメント</w:t>
      </w:r>
      <w:r w:rsidR="00300287">
        <w:rPr>
          <w:rFonts w:hint="eastAsia"/>
        </w:rPr>
        <w:t xml:space="preserve">　キーワード</w:t>
      </w:r>
      <w:bookmarkEnd w:id="30"/>
    </w:p>
    <w:p w14:paraId="038160AF" w14:textId="77777777" w:rsidR="00300287" w:rsidRDefault="00300287" w:rsidP="00300287">
      <w:r>
        <w:rPr>
          <w:rFonts w:hint="eastAsia"/>
        </w:rPr>
        <w:t>リスク</w:t>
      </w:r>
      <w:r>
        <w:t xml:space="preserve"> </w:t>
      </w:r>
    </w:p>
    <w:p w14:paraId="1566DDFD" w14:textId="50F1B8A0" w:rsidR="00300287" w:rsidRDefault="00300287" w:rsidP="00300287">
      <w:r>
        <w:rPr>
          <w:rFonts w:hint="eastAsia"/>
        </w:rPr>
        <w:t xml:space="preserve">　　</w:t>
      </w:r>
      <w:r w:rsidR="00FE7B0C" w:rsidRPr="00FE7B0C">
        <w:rPr>
          <w:rFonts w:hint="eastAsia"/>
        </w:rPr>
        <w:t>目的に対する不確かさの影響。</w:t>
      </w:r>
    </w:p>
    <w:p w14:paraId="265EE02B" w14:textId="77777777" w:rsidR="00300287" w:rsidRDefault="00300287" w:rsidP="00300287">
      <w:r>
        <w:rPr>
          <w:rFonts w:hint="eastAsia"/>
        </w:rPr>
        <w:t>リスクマネジメント</w:t>
      </w:r>
      <w:r>
        <w:t xml:space="preserve"> </w:t>
      </w:r>
    </w:p>
    <w:p w14:paraId="20CAA05F" w14:textId="77777777" w:rsidR="00300287" w:rsidRDefault="00300287" w:rsidP="00300287">
      <w:r>
        <w:t xml:space="preserve">  リスク管理</w:t>
      </w:r>
    </w:p>
    <w:p w14:paraId="187732AF" w14:textId="13726E59" w:rsidR="00300287" w:rsidRDefault="00300287" w:rsidP="00300287">
      <w:pPr>
        <w:ind w:left="630" w:hangingChars="300" w:hanging="630"/>
      </w:pPr>
      <w:r>
        <w:rPr>
          <w:rFonts w:hint="eastAsia"/>
        </w:rPr>
        <w:t xml:space="preserve">　　　</w:t>
      </w:r>
      <w:r w:rsidRPr="000C61D7">
        <w:rPr>
          <w:rFonts w:hint="eastAsia"/>
        </w:rPr>
        <w:t>リスクを特定・評価し、リスクと潜在的な影響を最小化または制御する計画を策定する管理プロセス。</w:t>
      </w:r>
    </w:p>
    <w:p w14:paraId="28000E32" w14:textId="0737D66F" w:rsidR="00985966" w:rsidRDefault="00985966" w:rsidP="00300287">
      <w:pPr>
        <w:ind w:left="630" w:hangingChars="300" w:hanging="630"/>
        <w:rPr>
          <w:color w:val="0070C0"/>
        </w:rPr>
      </w:pPr>
      <w:r>
        <w:rPr>
          <w:rFonts w:hint="eastAsia"/>
        </w:rPr>
        <w:t xml:space="preserve">　</w:t>
      </w:r>
      <w:r w:rsidRPr="00985966">
        <w:rPr>
          <w:rFonts w:hint="eastAsia"/>
          <w:color w:val="0070C0"/>
        </w:rPr>
        <w:t>リスク分析の前提条件</w:t>
      </w:r>
    </w:p>
    <w:p w14:paraId="042A1B26" w14:textId="1ADF81D5" w:rsidR="00AA29FE" w:rsidRPr="00985966" w:rsidRDefault="00AA29FE" w:rsidP="00AA29FE">
      <w:pPr>
        <w:ind w:left="630" w:hangingChars="300" w:hanging="630"/>
        <w:rPr>
          <w:color w:val="0070C0"/>
        </w:rPr>
      </w:pPr>
      <w:r>
        <w:rPr>
          <w:rFonts w:hint="eastAsia"/>
          <w:color w:val="0070C0"/>
        </w:rPr>
        <w:t xml:space="preserve">　　　</w:t>
      </w:r>
      <w:r w:rsidRPr="00AA29FE">
        <w:rPr>
          <w:rFonts w:hint="eastAsia"/>
          <w:color w:val="0070C0"/>
        </w:rPr>
        <w:t>前提条件の妥当性を検証</w:t>
      </w:r>
      <w:r>
        <w:rPr>
          <w:rFonts w:hint="eastAsia"/>
          <w:color w:val="0070C0"/>
        </w:rPr>
        <w:t>したり、</w:t>
      </w:r>
      <w:r w:rsidRPr="00AA29FE">
        <w:rPr>
          <w:rFonts w:hint="eastAsia"/>
          <w:color w:val="0070C0"/>
        </w:rPr>
        <w:t>前提条件の不正確・不安定・不完全によって、どのようなリスクが生じるかを特定</w:t>
      </w:r>
      <w:r>
        <w:rPr>
          <w:rFonts w:hint="eastAsia"/>
          <w:color w:val="0070C0"/>
        </w:rPr>
        <w:t>したりする必要がある。</w:t>
      </w:r>
    </w:p>
    <w:p w14:paraId="1F37F540" w14:textId="057361A7" w:rsidR="00985966" w:rsidRPr="00985966" w:rsidRDefault="00985966" w:rsidP="00300287">
      <w:pPr>
        <w:ind w:left="630" w:hangingChars="300" w:hanging="630"/>
        <w:rPr>
          <w:color w:val="0070C0"/>
        </w:rPr>
      </w:pPr>
      <w:r w:rsidRPr="00985966">
        <w:rPr>
          <w:rFonts w:hint="eastAsia"/>
          <w:color w:val="0070C0"/>
        </w:rPr>
        <w:t xml:space="preserve">　　組織の内外環境の特定</w:t>
      </w:r>
    </w:p>
    <w:p w14:paraId="3676084E" w14:textId="30AD97E9" w:rsidR="00985966" w:rsidRPr="00985966" w:rsidRDefault="00985966" w:rsidP="00300287">
      <w:pPr>
        <w:ind w:left="630" w:hangingChars="300" w:hanging="630"/>
        <w:rPr>
          <w:color w:val="0070C0"/>
        </w:rPr>
      </w:pPr>
      <w:r w:rsidRPr="00985966">
        <w:rPr>
          <w:rFonts w:hint="eastAsia"/>
          <w:color w:val="0070C0"/>
        </w:rPr>
        <w:t xml:space="preserve">　　分析の適用範囲の設定</w:t>
      </w:r>
    </w:p>
    <w:p w14:paraId="2FE012B5" w14:textId="77777777" w:rsidR="00300287" w:rsidRDefault="00300287" w:rsidP="00300287">
      <w:r>
        <w:t xml:space="preserve">  リスク図 </w:t>
      </w:r>
    </w:p>
    <w:p w14:paraId="423A66E5" w14:textId="77777777" w:rsidR="00300287" w:rsidRDefault="00300287" w:rsidP="00300287">
      <w:r>
        <w:rPr>
          <w:rFonts w:hint="eastAsia"/>
        </w:rPr>
        <w:lastRenderedPageBreak/>
        <w:t xml:space="preserve">　　　リスクの概念を図示したもの。</w:t>
      </w:r>
    </w:p>
    <w:p w14:paraId="558A416C" w14:textId="77777777" w:rsidR="00300287" w:rsidRDefault="00300287" w:rsidP="00300287"/>
    <w:p w14:paraId="33FCAB18" w14:textId="77777777" w:rsidR="00300287" w:rsidRDefault="00300287" w:rsidP="00300287">
      <w:r>
        <w:rPr>
          <w:noProof/>
        </w:rPr>
        <w:drawing>
          <wp:inline distT="0" distB="0" distL="0" distR="0" wp14:anchorId="28355C68" wp14:editId="2226D268">
            <wp:extent cx="2345087" cy="213360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45342" cy="2133832"/>
                    </a:xfrm>
                    <a:prstGeom prst="rect">
                      <a:avLst/>
                    </a:prstGeom>
                    <a:noFill/>
                    <a:ln>
                      <a:noFill/>
                    </a:ln>
                  </pic:spPr>
                </pic:pic>
              </a:graphicData>
            </a:graphic>
          </wp:inline>
        </w:drawing>
      </w:r>
    </w:p>
    <w:p w14:paraId="7F3C8FE8" w14:textId="36AB3620" w:rsidR="00300287" w:rsidRPr="00F718FB" w:rsidRDefault="00300287" w:rsidP="00300287">
      <w:r>
        <w:rPr>
          <w:rFonts w:hint="eastAsia"/>
        </w:rPr>
        <w:t>出典：</w:t>
      </w:r>
      <w:r w:rsidRPr="007515E4">
        <w:rPr>
          <w:rFonts w:hint="eastAsia"/>
        </w:rPr>
        <w:t>「技術士制度における総合技術監理部門の技術体系」（２版）（日本技術士会</w:t>
      </w:r>
      <w:r w:rsidR="00F718FB">
        <w:rPr>
          <w:rFonts w:hint="eastAsia"/>
        </w:rPr>
        <w:t>）</w:t>
      </w:r>
    </w:p>
    <w:p w14:paraId="5169AF77" w14:textId="77777777" w:rsidR="00300287" w:rsidRDefault="00300287" w:rsidP="00300287"/>
    <w:p w14:paraId="5E7D4F8E" w14:textId="77777777" w:rsidR="00300287" w:rsidRDefault="00300287" w:rsidP="00300287">
      <w:r>
        <w:t xml:space="preserve">  リスク源［一般］</w:t>
      </w:r>
    </w:p>
    <w:p w14:paraId="0861E6F0" w14:textId="77777777" w:rsidR="00300287" w:rsidRDefault="00300287" w:rsidP="00300287">
      <w:pPr>
        <w:ind w:left="630" w:hangingChars="300" w:hanging="630"/>
      </w:pPr>
      <w:r>
        <w:rPr>
          <w:rFonts w:hint="eastAsia"/>
        </w:rPr>
        <w:t xml:space="preserve">　　　</w:t>
      </w:r>
      <w:r w:rsidRPr="002F6E85">
        <w:rPr>
          <w:rFonts w:hint="eastAsia"/>
        </w:rPr>
        <w:t>それ自体又は</w:t>
      </w:r>
      <w:r>
        <w:rPr>
          <w:rFonts w:hint="eastAsia"/>
        </w:rPr>
        <w:t>他</w:t>
      </w:r>
      <w:r w:rsidRPr="002F6E85">
        <w:rPr>
          <w:rFonts w:hint="eastAsia"/>
        </w:rPr>
        <w:t>との組み合わせによって、リスクを生じさせる力を本来潜在的にもっている要素</w:t>
      </w:r>
      <w:r>
        <w:rPr>
          <w:rFonts w:hint="eastAsia"/>
        </w:rPr>
        <w:t>。</w:t>
      </w:r>
    </w:p>
    <w:p w14:paraId="2EE52B54" w14:textId="77777777" w:rsidR="00300287" w:rsidRDefault="00300287" w:rsidP="00300287">
      <w:r>
        <w:t xml:space="preserve">    ハザード（潜在的危険要因） </w:t>
      </w:r>
    </w:p>
    <w:p w14:paraId="28BBFA74" w14:textId="77777777" w:rsidR="00300287" w:rsidRDefault="00300287" w:rsidP="00300287">
      <w:pPr>
        <w:ind w:left="840" w:hangingChars="400" w:hanging="840"/>
      </w:pPr>
      <w:r>
        <w:rPr>
          <w:rFonts w:hint="eastAsia"/>
        </w:rPr>
        <w:t xml:space="preserve">　　　　</w:t>
      </w:r>
      <w:r w:rsidRPr="003201A0">
        <w:rPr>
          <w:rFonts w:hint="eastAsia"/>
        </w:rPr>
        <w:t>潜在的な危害の源</w:t>
      </w:r>
      <w:r>
        <w:rPr>
          <w:rFonts w:hint="eastAsia"/>
        </w:rPr>
        <w:t>。</w:t>
      </w:r>
    </w:p>
    <w:p w14:paraId="4E83EBD0" w14:textId="77777777" w:rsidR="00300287" w:rsidRDefault="00300287" w:rsidP="00300287">
      <w:r>
        <w:t xml:space="preserve">  起こりやすさ（発生確率，頻度） </w:t>
      </w:r>
    </w:p>
    <w:p w14:paraId="35FA62D4" w14:textId="77777777" w:rsidR="00300287" w:rsidRDefault="00300287" w:rsidP="00300287">
      <w:r>
        <w:rPr>
          <w:rFonts w:hint="eastAsia"/>
        </w:rPr>
        <w:t xml:space="preserve">　　　</w:t>
      </w:r>
      <w:r w:rsidRPr="0020180C">
        <w:rPr>
          <w:rFonts w:hint="eastAsia"/>
        </w:rPr>
        <w:t>何かが起こる可能性。</w:t>
      </w:r>
    </w:p>
    <w:p w14:paraId="61AE37CE" w14:textId="77777777" w:rsidR="00300287" w:rsidRDefault="00300287" w:rsidP="00300287">
      <w:r>
        <w:t xml:space="preserve">  リスクマネジメント計画 </w:t>
      </w:r>
    </w:p>
    <w:p w14:paraId="739FBD0A" w14:textId="77777777" w:rsidR="00300287" w:rsidRDefault="00300287" w:rsidP="00300287">
      <w:pPr>
        <w:ind w:left="630" w:hangingChars="300" w:hanging="630"/>
      </w:pPr>
      <w:r>
        <w:rPr>
          <w:rFonts w:hint="eastAsia"/>
        </w:rPr>
        <w:t xml:space="preserve">　　　</w:t>
      </w:r>
      <w:r w:rsidRPr="003201A0">
        <w:rPr>
          <w:rFonts w:hint="eastAsia"/>
        </w:rPr>
        <w:t>リスクマネジメントの枠組みの中で，リスクの運用管理に適用されるべき，取組み，運用管理の構成要素及び資源を規定した構想。</w:t>
      </w:r>
    </w:p>
    <w:p w14:paraId="5224155A" w14:textId="77777777" w:rsidR="00300287" w:rsidRDefault="00300287" w:rsidP="00300287">
      <w:r>
        <w:rPr>
          <w:rFonts w:hint="eastAsia"/>
        </w:rPr>
        <w:t>影響</w:t>
      </w:r>
      <w:r>
        <w:t xml:space="preserve"> </w:t>
      </w:r>
    </w:p>
    <w:p w14:paraId="4D540D1D" w14:textId="77777777" w:rsidR="00300287" w:rsidRDefault="00300287" w:rsidP="00300287">
      <w:r>
        <w:t xml:space="preserve">  被害形態 </w:t>
      </w:r>
    </w:p>
    <w:p w14:paraId="2C87EF32" w14:textId="77777777" w:rsidR="00300287" w:rsidRDefault="00300287" w:rsidP="00300287">
      <w:r>
        <w:t xml:space="preserve">  被害規模 </w:t>
      </w:r>
    </w:p>
    <w:p w14:paraId="75F02CF3" w14:textId="77777777" w:rsidR="00300287" w:rsidRDefault="00300287" w:rsidP="00300287">
      <w:r>
        <w:rPr>
          <w:rFonts w:hint="eastAsia"/>
        </w:rPr>
        <w:t>リスク基準</w:t>
      </w:r>
      <w:r>
        <w:t xml:space="preserve"> </w:t>
      </w:r>
    </w:p>
    <w:p w14:paraId="19F953AD" w14:textId="77777777" w:rsidR="00300287" w:rsidRDefault="00300287" w:rsidP="00300287">
      <w:r>
        <w:rPr>
          <w:rFonts w:hint="eastAsia"/>
        </w:rPr>
        <w:t xml:space="preserve">　　</w:t>
      </w:r>
      <w:r w:rsidRPr="003201A0">
        <w:rPr>
          <w:rFonts w:hint="eastAsia"/>
        </w:rPr>
        <w:t>リスクの重大性を評価するための目安とする条件。</w:t>
      </w:r>
    </w:p>
    <w:p w14:paraId="0D0BCED2" w14:textId="77777777" w:rsidR="00300287" w:rsidRDefault="00300287" w:rsidP="00300287">
      <w:r>
        <w:rPr>
          <w:rFonts w:hint="eastAsia"/>
        </w:rPr>
        <w:t>リスクマネジメントシステム</w:t>
      </w:r>
      <w:r>
        <w:t xml:space="preserve"> </w:t>
      </w:r>
    </w:p>
    <w:p w14:paraId="1909FFE5" w14:textId="77777777" w:rsidR="00300287" w:rsidRDefault="00300287" w:rsidP="00985966">
      <w:pPr>
        <w:ind w:firstLineChars="100" w:firstLine="210"/>
      </w:pPr>
      <w:r>
        <w:rPr>
          <w:rFonts w:hint="eastAsia"/>
        </w:rPr>
        <w:t>リスクマネジメント方針</w:t>
      </w:r>
    </w:p>
    <w:p w14:paraId="2FAAB11C" w14:textId="0EA986FC" w:rsidR="00300287" w:rsidRDefault="00300287" w:rsidP="00300287">
      <w:r>
        <w:rPr>
          <w:rFonts w:hint="eastAsia"/>
        </w:rPr>
        <w:t xml:space="preserve">　　</w:t>
      </w:r>
      <w:r w:rsidR="00985966">
        <w:rPr>
          <w:rFonts w:hint="eastAsia"/>
        </w:rPr>
        <w:t xml:space="preserve">　</w:t>
      </w:r>
      <w:r w:rsidRPr="003201A0">
        <w:rPr>
          <w:rFonts w:hint="eastAsia"/>
        </w:rPr>
        <w:t>リスクマネジメントに関する組織の全体的な意図及び方向性を表明したもの。</w:t>
      </w:r>
    </w:p>
    <w:p w14:paraId="42594C80" w14:textId="77777777" w:rsidR="00300287" w:rsidRDefault="00300287" w:rsidP="00985966">
      <w:pPr>
        <w:ind w:firstLineChars="200" w:firstLine="420"/>
      </w:pPr>
      <w:r>
        <w:rPr>
          <w:rFonts w:hint="eastAsia"/>
        </w:rPr>
        <w:t>リスクアセスメント</w:t>
      </w:r>
      <w:r>
        <w:t xml:space="preserve"> </w:t>
      </w:r>
    </w:p>
    <w:p w14:paraId="76D88F5B" w14:textId="21540EFD" w:rsidR="00300287" w:rsidRDefault="00300287" w:rsidP="00300287">
      <w:pPr>
        <w:ind w:left="420" w:hangingChars="200" w:hanging="420"/>
      </w:pPr>
      <w:r>
        <w:rPr>
          <w:rFonts w:hint="eastAsia"/>
        </w:rPr>
        <w:t xml:space="preserve">　　</w:t>
      </w:r>
      <w:r w:rsidR="00985966">
        <w:rPr>
          <w:rFonts w:hint="eastAsia"/>
        </w:rPr>
        <w:t xml:space="preserve">　　</w:t>
      </w:r>
      <w:r w:rsidRPr="003201A0">
        <w:rPr>
          <w:rFonts w:hint="eastAsia"/>
        </w:rPr>
        <w:t>リスク特定，リスク分析及びリスク評価のプロセス全体。</w:t>
      </w:r>
    </w:p>
    <w:p w14:paraId="6D00937C" w14:textId="30CFC6B8" w:rsidR="00300287" w:rsidRDefault="00300287" w:rsidP="00300287">
      <w:r>
        <w:t xml:space="preserve">  </w:t>
      </w:r>
      <w:r w:rsidR="00985966">
        <w:rPr>
          <w:rFonts w:hint="eastAsia"/>
        </w:rPr>
        <w:t xml:space="preserve">　</w:t>
      </w:r>
      <w:r>
        <w:t xml:space="preserve">リスク特定 </w:t>
      </w:r>
    </w:p>
    <w:p w14:paraId="4A26FEF2" w14:textId="2E074D46" w:rsidR="00300287" w:rsidRDefault="00300287" w:rsidP="00300287">
      <w:r>
        <w:rPr>
          <w:rFonts w:hint="eastAsia"/>
        </w:rPr>
        <w:lastRenderedPageBreak/>
        <w:t xml:space="preserve">　　　</w:t>
      </w:r>
      <w:r w:rsidR="00985966">
        <w:rPr>
          <w:rFonts w:hint="eastAsia"/>
        </w:rPr>
        <w:t xml:space="preserve">　</w:t>
      </w:r>
      <w:r w:rsidRPr="002F6E85">
        <w:rPr>
          <w:rFonts w:hint="eastAsia"/>
        </w:rPr>
        <w:t>リスクを発見、認識及び記述するプロセス。</w:t>
      </w:r>
    </w:p>
    <w:p w14:paraId="550F7057" w14:textId="692C3465" w:rsidR="00300287" w:rsidRDefault="00300287" w:rsidP="00300287">
      <w:r>
        <w:t xml:space="preserve">  </w:t>
      </w:r>
      <w:r w:rsidR="00985966">
        <w:rPr>
          <w:rFonts w:hint="eastAsia"/>
        </w:rPr>
        <w:t xml:space="preserve">　</w:t>
      </w:r>
      <w:r>
        <w:t xml:space="preserve">リスク分析 </w:t>
      </w:r>
    </w:p>
    <w:p w14:paraId="4C559F0F" w14:textId="5334A4C3" w:rsidR="00300287" w:rsidRDefault="00300287" w:rsidP="00300287">
      <w:r>
        <w:rPr>
          <w:rFonts w:hint="eastAsia"/>
        </w:rPr>
        <w:t xml:space="preserve">　　　</w:t>
      </w:r>
      <w:r w:rsidR="00985966">
        <w:rPr>
          <w:rFonts w:hint="eastAsia"/>
        </w:rPr>
        <w:t xml:space="preserve">　</w:t>
      </w:r>
      <w:r w:rsidRPr="002F6E85">
        <w:rPr>
          <w:rFonts w:hint="eastAsia"/>
        </w:rPr>
        <w:t>リスクの特質を理解し、リスクレベルを決定するプロセス。</w:t>
      </w:r>
    </w:p>
    <w:p w14:paraId="25A1B7B1" w14:textId="0ED1E1A7" w:rsidR="00985966" w:rsidRDefault="00985966" w:rsidP="00300287">
      <w:pPr>
        <w:rPr>
          <w:color w:val="0070C0"/>
        </w:rPr>
      </w:pPr>
      <w:r>
        <w:rPr>
          <w:rFonts w:hint="eastAsia"/>
        </w:rPr>
        <w:t xml:space="preserve">　　　</w:t>
      </w:r>
      <w:r w:rsidRPr="00985966">
        <w:rPr>
          <w:rFonts w:hint="eastAsia"/>
          <w:color w:val="0070C0"/>
        </w:rPr>
        <w:t>シナリオ分析</w:t>
      </w:r>
    </w:p>
    <w:p w14:paraId="7C4DE585" w14:textId="6F6098FA" w:rsidR="00985966" w:rsidRDefault="00985966" w:rsidP="00985966">
      <w:pPr>
        <w:ind w:left="1050" w:hangingChars="500" w:hanging="1050"/>
      </w:pPr>
      <w:r>
        <w:rPr>
          <w:rFonts w:hint="eastAsia"/>
          <w:color w:val="0070C0"/>
        </w:rPr>
        <w:t xml:space="preserve">　　　　　</w:t>
      </w:r>
      <w:r>
        <w:rPr>
          <w:rFonts w:hint="eastAsia"/>
        </w:rPr>
        <w:t>事業環境の変化等にはどのようなものがあるかを予想し、そうした変化が自社の事業や経営にどのような影響を及ぼしうるかを検討するための手法。</w:t>
      </w:r>
    </w:p>
    <w:p w14:paraId="05E3B08D" w14:textId="52658D2C" w:rsidR="00985966" w:rsidRPr="00985966" w:rsidRDefault="00985966" w:rsidP="00300287">
      <w:pPr>
        <w:rPr>
          <w:color w:val="0070C0"/>
        </w:rPr>
      </w:pPr>
      <w:r w:rsidRPr="00985966">
        <w:rPr>
          <w:rFonts w:hint="eastAsia"/>
          <w:color w:val="0070C0"/>
        </w:rPr>
        <w:t xml:space="preserve">　　　弱点分析</w:t>
      </w:r>
    </w:p>
    <w:p w14:paraId="0BC3DA0B" w14:textId="1F0BA4BA" w:rsidR="00300287" w:rsidRDefault="00300287" w:rsidP="00300287">
      <w:r>
        <w:t xml:space="preserve">  </w:t>
      </w:r>
      <w:r w:rsidR="00985966">
        <w:rPr>
          <w:rFonts w:hint="eastAsia"/>
        </w:rPr>
        <w:t xml:space="preserve">　</w:t>
      </w:r>
      <w:r>
        <w:t xml:space="preserve">リスク評価 </w:t>
      </w:r>
    </w:p>
    <w:p w14:paraId="7390986E" w14:textId="1CE5AB20" w:rsidR="00300287" w:rsidRDefault="00300287" w:rsidP="00985966">
      <w:pPr>
        <w:ind w:left="840" w:hangingChars="400" w:hanging="840"/>
      </w:pPr>
      <w:r>
        <w:rPr>
          <w:rFonts w:hint="eastAsia"/>
        </w:rPr>
        <w:t xml:space="preserve">　　　</w:t>
      </w:r>
      <w:r w:rsidR="00985966">
        <w:rPr>
          <w:rFonts w:hint="eastAsia"/>
        </w:rPr>
        <w:t xml:space="preserve">　</w:t>
      </w:r>
      <w:r w:rsidRPr="002F6E85">
        <w:rPr>
          <w:rFonts w:hint="eastAsia"/>
        </w:rPr>
        <w:t>リスク及び／又は大きさが、受容可能か又は許容可能かを決定するために、リスク分析の結果をリスク基準と比較するプロセス。</w:t>
      </w:r>
    </w:p>
    <w:p w14:paraId="31E2B1CF" w14:textId="08781891" w:rsidR="00985966" w:rsidRPr="00985966" w:rsidRDefault="00985966" w:rsidP="00985966">
      <w:pPr>
        <w:ind w:left="840" w:hangingChars="400" w:hanging="840"/>
        <w:rPr>
          <w:color w:val="0070C0"/>
        </w:rPr>
      </w:pPr>
      <w:r>
        <w:rPr>
          <w:rFonts w:hint="eastAsia"/>
        </w:rPr>
        <w:t xml:space="preserve">　　　</w:t>
      </w:r>
      <w:r w:rsidRPr="00985966">
        <w:rPr>
          <w:rFonts w:hint="eastAsia"/>
          <w:color w:val="0070C0"/>
        </w:rPr>
        <w:t>対策効果算定</w:t>
      </w:r>
    </w:p>
    <w:p w14:paraId="02531C44" w14:textId="0275AF55" w:rsidR="00985966" w:rsidRDefault="00985966" w:rsidP="00985966">
      <w:pPr>
        <w:ind w:left="840" w:hangingChars="400" w:hanging="840"/>
        <w:rPr>
          <w:color w:val="0070C0"/>
        </w:rPr>
      </w:pPr>
      <w:r w:rsidRPr="00985966">
        <w:rPr>
          <w:rFonts w:hint="eastAsia"/>
          <w:color w:val="0070C0"/>
        </w:rPr>
        <w:t xml:space="preserve">　　　リスクマトリクス</w:t>
      </w:r>
    </w:p>
    <w:p w14:paraId="77D3F018" w14:textId="6A3DAE65" w:rsidR="002116B4" w:rsidRDefault="002116B4" w:rsidP="00786672">
      <w:pPr>
        <w:ind w:left="1050" w:hangingChars="500" w:hanging="1050"/>
        <w:rPr>
          <w:color w:val="0070C0"/>
        </w:rPr>
      </w:pPr>
      <w:r>
        <w:rPr>
          <w:rFonts w:hint="eastAsia"/>
          <w:color w:val="0070C0"/>
        </w:rPr>
        <w:t xml:space="preserve">　　　　　</w:t>
      </w:r>
      <w:r w:rsidRPr="002116B4">
        <w:rPr>
          <w:rFonts w:hint="eastAsia"/>
          <w:color w:val="0070C0"/>
        </w:rPr>
        <w:t>縦軸に影響度、横軸に発生可能性をとった</w:t>
      </w:r>
      <w:r w:rsidR="00786672">
        <w:rPr>
          <w:rFonts w:hint="eastAsia"/>
          <w:color w:val="0070C0"/>
        </w:rPr>
        <w:t>マトリクス</w:t>
      </w:r>
      <w:r w:rsidRPr="002116B4">
        <w:rPr>
          <w:rFonts w:hint="eastAsia"/>
          <w:color w:val="0070C0"/>
        </w:rPr>
        <w:t>図表。リスク分析において頻繁に活用される。</w:t>
      </w:r>
    </w:p>
    <w:p w14:paraId="5B584ACE" w14:textId="62B6D646" w:rsidR="00786672" w:rsidRDefault="00786672" w:rsidP="00786672">
      <w:pPr>
        <w:ind w:left="1050" w:hangingChars="500" w:hanging="1050"/>
        <w:rPr>
          <w:color w:val="0070C0"/>
        </w:rPr>
      </w:pPr>
      <w:r>
        <w:rPr>
          <w:rFonts w:hint="eastAsia"/>
          <w:color w:val="0070C0"/>
        </w:rPr>
        <w:t xml:space="preserve">　　　</w:t>
      </w:r>
      <w:r>
        <w:rPr>
          <w:rFonts w:hint="eastAsia"/>
          <w:noProof/>
          <w:color w:val="0070C0"/>
        </w:rPr>
        <w:drawing>
          <wp:inline distT="0" distB="0" distL="0" distR="0" wp14:anchorId="09B73CF2" wp14:editId="0D5CC774">
            <wp:extent cx="1630045" cy="1670050"/>
            <wp:effectExtent l="0" t="0" r="8255"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0045" cy="1670050"/>
                    </a:xfrm>
                    <a:prstGeom prst="rect">
                      <a:avLst/>
                    </a:prstGeom>
                    <a:noFill/>
                    <a:ln>
                      <a:noFill/>
                    </a:ln>
                  </pic:spPr>
                </pic:pic>
              </a:graphicData>
            </a:graphic>
          </wp:inline>
        </w:drawing>
      </w:r>
    </w:p>
    <w:p w14:paraId="1B472F7F" w14:textId="53B6CF46" w:rsidR="00786672" w:rsidRDefault="00786672" w:rsidP="00786672">
      <w:pPr>
        <w:ind w:left="1050" w:hangingChars="500" w:hanging="1050"/>
        <w:rPr>
          <w:color w:val="0070C0"/>
        </w:rPr>
      </w:pPr>
      <w:r>
        <w:rPr>
          <w:rFonts w:hint="eastAsia"/>
          <w:color w:val="0070C0"/>
        </w:rPr>
        <w:t xml:space="preserve">　　　　　出典：国土交通省HP</w:t>
      </w:r>
    </w:p>
    <w:p w14:paraId="0D34BC42" w14:textId="477E949C" w:rsidR="00300287" w:rsidRDefault="00985966" w:rsidP="00985966">
      <w:pPr>
        <w:ind w:left="840" w:hangingChars="400" w:hanging="840"/>
      </w:pPr>
      <w:r>
        <w:rPr>
          <w:rFonts w:hint="eastAsia"/>
        </w:rPr>
        <w:t xml:space="preserve">　　　</w:t>
      </w:r>
      <w:r w:rsidR="00300287">
        <w:t xml:space="preserve">リスク総合評価［一般］ </w:t>
      </w:r>
    </w:p>
    <w:p w14:paraId="5E17F36C" w14:textId="7220A587" w:rsidR="00985966" w:rsidRDefault="00985966" w:rsidP="00985966">
      <w:pPr>
        <w:ind w:left="840" w:hangingChars="400" w:hanging="840"/>
      </w:pPr>
      <w:r>
        <w:rPr>
          <w:rFonts w:hint="eastAsia"/>
        </w:rPr>
        <w:t xml:space="preserve">　　　リスクの最適化（トータルリスクミニマム）</w:t>
      </w:r>
    </w:p>
    <w:p w14:paraId="697B1072" w14:textId="2B180A66" w:rsidR="00786672" w:rsidRDefault="00786672" w:rsidP="00786672">
      <w:pPr>
        <w:ind w:left="1050" w:hangingChars="500" w:hanging="1050"/>
      </w:pPr>
      <w:r>
        <w:rPr>
          <w:rFonts w:hint="eastAsia"/>
        </w:rPr>
        <w:t xml:space="preserve">　　　　　</w:t>
      </w:r>
      <w:r w:rsidRPr="00786672">
        <w:rPr>
          <w:rFonts w:hint="eastAsia"/>
        </w:rPr>
        <w:t>環境</w:t>
      </w:r>
      <w:r>
        <w:rPr>
          <w:rFonts w:hint="eastAsia"/>
        </w:rPr>
        <w:t>等</w:t>
      </w:r>
      <w:r w:rsidRPr="00786672">
        <w:rPr>
          <w:rFonts w:hint="eastAsia"/>
        </w:rPr>
        <w:t>への損害・危険度</w:t>
      </w:r>
      <w:r>
        <w:rPr>
          <w:rFonts w:hint="eastAsia"/>
        </w:rPr>
        <w:t>リスク</w:t>
      </w:r>
      <w:r w:rsidRPr="00786672">
        <w:rPr>
          <w:rFonts w:hint="eastAsia"/>
        </w:rPr>
        <w:t>を，できるだけ対象を広げ期間を長く考えて</w:t>
      </w:r>
      <w:r>
        <w:rPr>
          <w:rFonts w:hint="eastAsia"/>
        </w:rPr>
        <w:t>最適化（</w:t>
      </w:r>
      <w:r w:rsidRPr="00786672">
        <w:rPr>
          <w:rFonts w:hint="eastAsia"/>
        </w:rPr>
        <w:t>最小</w:t>
      </w:r>
      <w:r>
        <w:rPr>
          <w:rFonts w:hint="eastAsia"/>
        </w:rPr>
        <w:t>化）</w:t>
      </w:r>
      <w:r w:rsidRPr="00786672">
        <w:rPr>
          <w:rFonts w:hint="eastAsia"/>
        </w:rPr>
        <w:t>すること</w:t>
      </w:r>
    </w:p>
    <w:p w14:paraId="27907EA6" w14:textId="22A6C72D" w:rsidR="00300287" w:rsidRDefault="00300287" w:rsidP="00300287">
      <w:r>
        <w:t xml:space="preserve">  </w:t>
      </w:r>
      <w:r>
        <w:rPr>
          <w:rFonts w:hint="eastAsia"/>
        </w:rPr>
        <w:t>リスク対応</w:t>
      </w:r>
      <w:r>
        <w:t xml:space="preserve"> </w:t>
      </w:r>
    </w:p>
    <w:p w14:paraId="6D576BB0" w14:textId="25D3BA50" w:rsidR="00300287" w:rsidRDefault="00300287" w:rsidP="00985966">
      <w:pPr>
        <w:ind w:left="630" w:hangingChars="300" w:hanging="630"/>
      </w:pPr>
      <w:r>
        <w:rPr>
          <w:rFonts w:hint="eastAsia"/>
        </w:rPr>
        <w:t xml:space="preserve">　　</w:t>
      </w:r>
      <w:r w:rsidR="00985966">
        <w:rPr>
          <w:rFonts w:hint="eastAsia"/>
        </w:rPr>
        <w:t xml:space="preserve">　</w:t>
      </w:r>
      <w:r w:rsidRPr="00095074">
        <w:rPr>
          <w:rFonts w:hint="eastAsia"/>
        </w:rPr>
        <w:t>リスク評価の作業で明確になったリスクに対して、どのような対処を、いつまでに行うかを明確に</w:t>
      </w:r>
      <w:r>
        <w:rPr>
          <w:rFonts w:hint="eastAsia"/>
        </w:rPr>
        <w:t>すること。</w:t>
      </w:r>
    </w:p>
    <w:p w14:paraId="4DCB206B" w14:textId="7333D087" w:rsidR="00300287" w:rsidRDefault="00300287" w:rsidP="00300287">
      <w:r>
        <w:t xml:space="preserve">  </w:t>
      </w:r>
      <w:r w:rsidR="00985966">
        <w:rPr>
          <w:rFonts w:hint="eastAsia"/>
        </w:rPr>
        <w:t xml:space="preserve">　</w:t>
      </w:r>
      <w:r>
        <w:t xml:space="preserve">リスク対応方針 </w:t>
      </w:r>
    </w:p>
    <w:p w14:paraId="04A78EDA" w14:textId="469F5EDC" w:rsidR="00300287" w:rsidRDefault="00300287" w:rsidP="00985966">
      <w:pPr>
        <w:ind w:left="840" w:hangingChars="400" w:hanging="840"/>
      </w:pPr>
      <w:r>
        <w:rPr>
          <w:rFonts w:hint="eastAsia"/>
        </w:rPr>
        <w:t xml:space="preserve">　　　</w:t>
      </w:r>
      <w:r w:rsidR="00985966">
        <w:rPr>
          <w:rFonts w:hint="eastAsia"/>
        </w:rPr>
        <w:t xml:space="preserve">　</w:t>
      </w:r>
      <w:r w:rsidRPr="0005367B">
        <w:rPr>
          <w:rFonts w:hint="eastAsia"/>
        </w:rPr>
        <w:t>リスク評価の</w:t>
      </w:r>
      <w:r>
        <w:rPr>
          <w:rFonts w:hint="eastAsia"/>
        </w:rPr>
        <w:t>過程</w:t>
      </w:r>
      <w:r w:rsidRPr="0005367B">
        <w:rPr>
          <w:rFonts w:hint="eastAsia"/>
        </w:rPr>
        <w:t>で明確になったリスクに対して、どのような対処を、いつまでに行うかを明確</w:t>
      </w:r>
      <w:r>
        <w:rPr>
          <w:rFonts w:hint="eastAsia"/>
        </w:rPr>
        <w:t>するもの。</w:t>
      </w:r>
    </w:p>
    <w:p w14:paraId="2B1FFCD7" w14:textId="07EE07E6" w:rsidR="00300287" w:rsidRDefault="00300287" w:rsidP="00300287">
      <w:r>
        <w:t xml:space="preserve">  </w:t>
      </w:r>
      <w:r w:rsidR="00985966">
        <w:rPr>
          <w:rFonts w:hint="eastAsia"/>
        </w:rPr>
        <w:t xml:space="preserve">　　</w:t>
      </w:r>
      <w:r>
        <w:t xml:space="preserve">リスク保有 </w:t>
      </w:r>
    </w:p>
    <w:p w14:paraId="05338E10" w14:textId="51B1C504" w:rsidR="00300287" w:rsidRDefault="00300287" w:rsidP="00985966">
      <w:pPr>
        <w:ind w:left="840" w:hangingChars="400" w:hanging="840"/>
      </w:pPr>
      <w:r>
        <w:rPr>
          <w:rFonts w:hint="eastAsia"/>
        </w:rPr>
        <w:t xml:space="preserve">　　　</w:t>
      </w:r>
      <w:r w:rsidR="00985966">
        <w:rPr>
          <w:rFonts w:hint="eastAsia"/>
        </w:rPr>
        <w:t xml:space="preserve">　</w:t>
      </w:r>
      <w:r>
        <w:rPr>
          <w:rFonts w:hint="eastAsia"/>
        </w:rPr>
        <w:t>リスクを認めて何もしないこと。リスクの発生可能性が低く、発生時の損害が小さ</w:t>
      </w:r>
      <w:r>
        <w:rPr>
          <w:rFonts w:hint="eastAsia"/>
        </w:rPr>
        <w:lastRenderedPageBreak/>
        <w:t>い場合に取られることが多い。</w:t>
      </w:r>
    </w:p>
    <w:p w14:paraId="25DDBA01" w14:textId="4CBB1B4A" w:rsidR="00300287" w:rsidRDefault="00300287" w:rsidP="00300287">
      <w:r>
        <w:t xml:space="preserve">  </w:t>
      </w:r>
      <w:r w:rsidR="00985966">
        <w:rPr>
          <w:rFonts w:hint="eastAsia"/>
        </w:rPr>
        <w:t xml:space="preserve">　　</w:t>
      </w:r>
      <w:r>
        <w:t xml:space="preserve">リスク低減 </w:t>
      </w:r>
    </w:p>
    <w:p w14:paraId="46358910" w14:textId="4112B24F" w:rsidR="00300287" w:rsidRDefault="00300287" w:rsidP="00300287">
      <w:r>
        <w:rPr>
          <w:rFonts w:hint="eastAsia"/>
        </w:rPr>
        <w:t xml:space="preserve">　　　</w:t>
      </w:r>
      <w:r w:rsidR="00985966">
        <w:rPr>
          <w:rFonts w:hint="eastAsia"/>
        </w:rPr>
        <w:t xml:space="preserve">　</w:t>
      </w:r>
      <w:r w:rsidRPr="00C71663">
        <w:rPr>
          <w:rFonts w:hint="eastAsia"/>
        </w:rPr>
        <w:t>リスクが発生したときの影響を少なくする</w:t>
      </w:r>
      <w:r>
        <w:rPr>
          <w:rFonts w:hint="eastAsia"/>
        </w:rPr>
        <w:t>こと。</w:t>
      </w:r>
    </w:p>
    <w:p w14:paraId="0ED7F658" w14:textId="51E39FB3" w:rsidR="00300287" w:rsidRDefault="00300287" w:rsidP="00300287">
      <w:r>
        <w:t xml:space="preserve">  </w:t>
      </w:r>
      <w:r w:rsidR="00985966">
        <w:rPr>
          <w:rFonts w:hint="eastAsia"/>
        </w:rPr>
        <w:t xml:space="preserve">　　</w:t>
      </w:r>
      <w:r>
        <w:t xml:space="preserve">リスク回避 </w:t>
      </w:r>
    </w:p>
    <w:p w14:paraId="0E12450B" w14:textId="77777777" w:rsidR="00300287" w:rsidRDefault="00300287" w:rsidP="00985966">
      <w:pPr>
        <w:ind w:firstLineChars="400" w:firstLine="840"/>
      </w:pPr>
      <w:r>
        <w:rPr>
          <w:rFonts w:hint="eastAsia"/>
        </w:rPr>
        <w:t>将来への不確実性に起因するリスクを回避しようとすること。</w:t>
      </w:r>
    </w:p>
    <w:p w14:paraId="6DEF7DE0" w14:textId="24726DEC" w:rsidR="00300287" w:rsidRDefault="00300287" w:rsidP="00300287">
      <w:r>
        <w:t xml:space="preserve">    </w:t>
      </w:r>
      <w:r w:rsidR="00985966">
        <w:rPr>
          <w:rFonts w:hint="eastAsia"/>
        </w:rPr>
        <w:t xml:space="preserve">　</w:t>
      </w:r>
      <w:r>
        <w:t>リスク源の除去</w:t>
      </w:r>
    </w:p>
    <w:p w14:paraId="17BCF423" w14:textId="09C08706" w:rsidR="00300287" w:rsidRDefault="00300287" w:rsidP="00300287">
      <w:r>
        <w:t xml:space="preserve">  </w:t>
      </w:r>
      <w:r w:rsidR="00985966">
        <w:rPr>
          <w:rFonts w:hint="eastAsia"/>
        </w:rPr>
        <w:t xml:space="preserve">　　</w:t>
      </w:r>
      <w:r>
        <w:t xml:space="preserve">リスク共有 </w:t>
      </w:r>
    </w:p>
    <w:p w14:paraId="46EE9CA2" w14:textId="7B2E1558" w:rsidR="00300287" w:rsidRDefault="00300287" w:rsidP="00985966">
      <w:pPr>
        <w:ind w:left="1050" w:hangingChars="500" w:hanging="1050"/>
      </w:pPr>
      <w:r>
        <w:rPr>
          <w:rFonts w:hint="eastAsia"/>
        </w:rPr>
        <w:t xml:space="preserve">　　　</w:t>
      </w:r>
      <w:r w:rsidR="00985966">
        <w:rPr>
          <w:rFonts w:hint="eastAsia"/>
        </w:rPr>
        <w:t xml:space="preserve">　　</w:t>
      </w:r>
      <w:r w:rsidRPr="000E18EC">
        <w:rPr>
          <w:rFonts w:hint="eastAsia"/>
        </w:rPr>
        <w:t>他者との間で，合意に基づいてリスクを分散することを含むリスク対応の形態。自社の業務の一部を他社に委託することでリスクを分散することや、損害保険に加入することで自社のリスクを他社に移転する対応策のこと。</w:t>
      </w:r>
    </w:p>
    <w:p w14:paraId="4AFBDC5A" w14:textId="77777777" w:rsidR="00300287" w:rsidRDefault="00300287" w:rsidP="00300287">
      <w:r>
        <w:rPr>
          <w:rFonts w:hint="eastAsia"/>
        </w:rPr>
        <w:t xml:space="preserve">　</w:t>
      </w:r>
      <w:r>
        <w:rPr>
          <w:noProof/>
        </w:rPr>
        <w:drawing>
          <wp:inline distT="0" distB="0" distL="0" distR="0" wp14:anchorId="4662A457" wp14:editId="51477F29">
            <wp:extent cx="2359025" cy="2106930"/>
            <wp:effectExtent l="0" t="0" r="3175" b="7620"/>
            <wp:docPr id="177" name="図 177" descr="リスクへの対応（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リスクへの対応（概念図）"/>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59025" cy="2106930"/>
                    </a:xfrm>
                    <a:prstGeom prst="rect">
                      <a:avLst/>
                    </a:prstGeom>
                    <a:noFill/>
                    <a:ln>
                      <a:noFill/>
                    </a:ln>
                  </pic:spPr>
                </pic:pic>
              </a:graphicData>
            </a:graphic>
          </wp:inline>
        </w:drawing>
      </w:r>
    </w:p>
    <w:p w14:paraId="3B4138F2" w14:textId="77777777" w:rsidR="00300287" w:rsidRDefault="00300287" w:rsidP="00300287">
      <w:r>
        <w:rPr>
          <w:rFonts w:hint="eastAsia"/>
        </w:rPr>
        <w:t xml:space="preserve">　　　　出典：</w:t>
      </w:r>
      <w:r w:rsidRPr="002F6E85">
        <w:rPr>
          <w:rFonts w:hint="eastAsia"/>
        </w:rPr>
        <w:t>独立行政法人情報処理推進機構</w:t>
      </w:r>
      <w:r>
        <w:rPr>
          <w:rFonts w:hint="eastAsia"/>
        </w:rPr>
        <w:t>HP</w:t>
      </w:r>
    </w:p>
    <w:p w14:paraId="5F951050" w14:textId="772339F9" w:rsidR="00300287" w:rsidRDefault="00300287" w:rsidP="00300287"/>
    <w:p w14:paraId="749FB5CF" w14:textId="77777777" w:rsidR="00300287" w:rsidRDefault="00300287" w:rsidP="003C5CB3">
      <w:pPr>
        <w:ind w:firstLineChars="200" w:firstLine="420"/>
      </w:pPr>
      <w:r>
        <w:rPr>
          <w:rFonts w:hint="eastAsia"/>
        </w:rPr>
        <w:t>モニタリング</w:t>
      </w:r>
      <w:r>
        <w:t xml:space="preserve"> </w:t>
      </w:r>
    </w:p>
    <w:p w14:paraId="2E0EC3DB" w14:textId="17896F65" w:rsidR="00300287" w:rsidRDefault="00300287" w:rsidP="003C5CB3">
      <w:pPr>
        <w:ind w:left="840" w:hangingChars="400" w:hanging="840"/>
      </w:pPr>
      <w:r>
        <w:rPr>
          <w:rFonts w:hint="eastAsia"/>
        </w:rPr>
        <w:t xml:space="preserve">　　</w:t>
      </w:r>
      <w:r w:rsidR="003C5CB3">
        <w:rPr>
          <w:rFonts w:hint="eastAsia"/>
        </w:rPr>
        <w:t xml:space="preserve">　　</w:t>
      </w:r>
      <w:r w:rsidRPr="003201A0">
        <w:rPr>
          <w:rFonts w:hint="eastAsia"/>
        </w:rPr>
        <w:t>要求又は期待されたパフォーマンスレベルとの差異を特定するために，状態を継続的に点検し，監督し，要点を押さえて観察し，又は決定すること。</w:t>
      </w:r>
    </w:p>
    <w:p w14:paraId="077C7391" w14:textId="77777777" w:rsidR="00300287" w:rsidRDefault="00300287" w:rsidP="003C5CB3">
      <w:pPr>
        <w:ind w:firstLineChars="200" w:firstLine="420"/>
      </w:pPr>
      <w:r>
        <w:rPr>
          <w:rFonts w:hint="eastAsia"/>
        </w:rPr>
        <w:t>変更管理</w:t>
      </w:r>
      <w:r>
        <w:t xml:space="preserve"> </w:t>
      </w:r>
    </w:p>
    <w:p w14:paraId="4C6A2E55" w14:textId="77777777" w:rsidR="00300287" w:rsidRDefault="00300287" w:rsidP="003C5CB3">
      <w:pPr>
        <w:ind w:firstLineChars="200" w:firstLine="420"/>
      </w:pPr>
      <w:r>
        <w:rPr>
          <w:rFonts w:hint="eastAsia"/>
        </w:rPr>
        <w:t>リスクコミュニケーション</w:t>
      </w:r>
      <w:r>
        <w:t xml:space="preserve"> </w:t>
      </w:r>
      <w:r>
        <w:rPr>
          <w:rFonts w:hint="eastAsia"/>
        </w:rPr>
        <w:t>【R2】</w:t>
      </w:r>
    </w:p>
    <w:p w14:paraId="2080569C" w14:textId="5D1936E4" w:rsidR="00300287" w:rsidRDefault="00300287" w:rsidP="003C5CB3">
      <w:pPr>
        <w:ind w:left="840" w:hangingChars="400" w:hanging="840"/>
      </w:pPr>
      <w:r>
        <w:rPr>
          <w:rFonts w:hint="eastAsia"/>
        </w:rPr>
        <w:t xml:space="preserve">　　</w:t>
      </w:r>
      <w:r w:rsidR="003C5CB3">
        <w:rPr>
          <w:rFonts w:hint="eastAsia"/>
        </w:rPr>
        <w:t xml:space="preserve">　　</w:t>
      </w:r>
      <w:r>
        <w:rPr>
          <w:rFonts w:hint="eastAsia"/>
        </w:rPr>
        <w:t>リスク分析の全過程において、リスク評価者、リスク管理者、消費者、事業者、研究者、その他の関係者の間で、情報および意見を相互に交換すること。リスク評価の結果およびリスク管理の決定事項の説明を含む。</w:t>
      </w:r>
    </w:p>
    <w:p w14:paraId="76876F71" w14:textId="77777777" w:rsidR="00300287" w:rsidRDefault="00300287" w:rsidP="003C5CB3">
      <w:pPr>
        <w:ind w:firstLineChars="200" w:firstLine="420"/>
      </w:pPr>
      <w:r>
        <w:rPr>
          <w:rFonts w:hint="eastAsia"/>
        </w:rPr>
        <w:t>社会的受容（ＰＡ）</w:t>
      </w:r>
      <w:r>
        <w:t xml:space="preserve"> </w:t>
      </w:r>
    </w:p>
    <w:p w14:paraId="44CB3AE9" w14:textId="75374EE5" w:rsidR="00300287" w:rsidRDefault="00300287" w:rsidP="00300287">
      <w:r>
        <w:rPr>
          <w:rFonts w:hint="eastAsia"/>
        </w:rPr>
        <w:t xml:space="preserve">　　</w:t>
      </w:r>
      <w:r w:rsidR="003C5CB3">
        <w:rPr>
          <w:rFonts w:hint="eastAsia"/>
        </w:rPr>
        <w:t xml:space="preserve">　　</w:t>
      </w:r>
      <w:r w:rsidRPr="009D3478">
        <w:rPr>
          <w:rFonts w:hint="eastAsia"/>
        </w:rPr>
        <w:t>企業・施設・新技術などが地域社会や国民の理解・賛同を得て受け入れられること。</w:t>
      </w:r>
    </w:p>
    <w:p w14:paraId="439FD609" w14:textId="5E805B1B" w:rsidR="00300287" w:rsidRDefault="00300287" w:rsidP="003C5CB3">
      <w:pPr>
        <w:ind w:firstLineChars="200" w:firstLine="420"/>
      </w:pPr>
      <w:r>
        <w:rPr>
          <w:rFonts w:hint="eastAsia"/>
        </w:rPr>
        <w:t>リスク認知</w:t>
      </w:r>
      <w:r>
        <w:t xml:space="preserve"> </w:t>
      </w:r>
    </w:p>
    <w:p w14:paraId="7D340A00" w14:textId="1A9F885E" w:rsidR="00A63A53" w:rsidRDefault="00A63A53" w:rsidP="00A63A53">
      <w:pPr>
        <w:ind w:leftChars="200" w:left="840" w:hangingChars="200" w:hanging="420"/>
      </w:pPr>
      <w:r>
        <w:rPr>
          <w:rFonts w:hint="eastAsia"/>
        </w:rPr>
        <w:t xml:space="preserve">　　人や事物に対して損害を与えるような可能性のある現象や活動に係る危険性（リスク）についての認知。望ましくない出来事の不確実性に関する主観的な見積。</w:t>
      </w:r>
    </w:p>
    <w:p w14:paraId="40B2781E" w14:textId="5FF4E9E1" w:rsidR="00300287" w:rsidRDefault="00300287" w:rsidP="003C5CB3">
      <w:pPr>
        <w:ind w:firstLineChars="200" w:firstLine="420"/>
      </w:pPr>
      <w:r>
        <w:rPr>
          <w:rFonts w:hint="eastAsia"/>
        </w:rPr>
        <w:lastRenderedPageBreak/>
        <w:t>マネジメントレビュー</w:t>
      </w:r>
      <w:r>
        <w:t xml:space="preserve"> </w:t>
      </w:r>
    </w:p>
    <w:p w14:paraId="19B6F025" w14:textId="0DD67C27" w:rsidR="00300287" w:rsidRDefault="00300287" w:rsidP="003C5CB3">
      <w:pPr>
        <w:ind w:left="840" w:hangingChars="400" w:hanging="840"/>
      </w:pPr>
      <w:r>
        <w:rPr>
          <w:rFonts w:hint="eastAsia"/>
        </w:rPr>
        <w:t xml:space="preserve">　　</w:t>
      </w:r>
      <w:r w:rsidR="003C5CB3">
        <w:rPr>
          <w:rFonts w:hint="eastAsia"/>
        </w:rPr>
        <w:t xml:space="preserve">　　</w:t>
      </w:r>
      <w:r w:rsidRPr="00095074">
        <w:rPr>
          <w:rFonts w:hint="eastAsia"/>
        </w:rPr>
        <w:t>内部監査や外部監査の結果</w:t>
      </w:r>
      <w:r>
        <w:rPr>
          <w:rFonts w:hint="eastAsia"/>
        </w:rPr>
        <w:t>等を踏まえ</w:t>
      </w:r>
      <w:r w:rsidRPr="00095074">
        <w:rPr>
          <w:rFonts w:hint="eastAsia"/>
        </w:rPr>
        <w:t>に、一定期間の経営管理の実績を振り返り、問題点</w:t>
      </w:r>
      <w:r>
        <w:rPr>
          <w:rFonts w:hint="eastAsia"/>
        </w:rPr>
        <w:t>の洗い出しや</w:t>
      </w:r>
      <w:r w:rsidRPr="00095074">
        <w:rPr>
          <w:rFonts w:hint="eastAsia"/>
        </w:rPr>
        <w:t>成果</w:t>
      </w:r>
      <w:r>
        <w:rPr>
          <w:rFonts w:hint="eastAsia"/>
        </w:rPr>
        <w:t>等</w:t>
      </w:r>
      <w:r w:rsidRPr="00095074">
        <w:rPr>
          <w:rFonts w:hint="eastAsia"/>
        </w:rPr>
        <w:t>を見直すこと</w:t>
      </w:r>
      <w:r>
        <w:rPr>
          <w:rFonts w:hint="eastAsia"/>
        </w:rPr>
        <w:t>。</w:t>
      </w:r>
    </w:p>
    <w:p w14:paraId="1A276C5F" w14:textId="77777777" w:rsidR="00300287" w:rsidRDefault="00300287" w:rsidP="003C5CB3">
      <w:pPr>
        <w:ind w:firstLineChars="200" w:firstLine="420"/>
      </w:pPr>
      <w:r>
        <w:rPr>
          <w:rFonts w:hint="eastAsia"/>
        </w:rPr>
        <w:t>継続的改善</w:t>
      </w:r>
      <w:r>
        <w:t xml:space="preserve"> </w:t>
      </w:r>
    </w:p>
    <w:p w14:paraId="75754370" w14:textId="7731BC63" w:rsidR="00300287" w:rsidRDefault="00300287" w:rsidP="003C5CB3">
      <w:pPr>
        <w:ind w:firstLineChars="200" w:firstLine="420"/>
      </w:pPr>
      <w:r>
        <w:rPr>
          <w:rFonts w:hint="eastAsia"/>
        </w:rPr>
        <w:t>記録の維持管理</w:t>
      </w:r>
      <w:r>
        <w:t xml:space="preserve"> </w:t>
      </w:r>
    </w:p>
    <w:p w14:paraId="4A150A57" w14:textId="0E6D197A" w:rsidR="00A63A53" w:rsidRDefault="00A63A53" w:rsidP="00A63A53">
      <w:pPr>
        <w:ind w:leftChars="200" w:left="840" w:hangingChars="200" w:hanging="420"/>
      </w:pPr>
      <w:r>
        <w:rPr>
          <w:rFonts w:hint="eastAsia"/>
        </w:rPr>
        <w:t xml:space="preserve">　　</w:t>
      </w:r>
      <w:r w:rsidRPr="00A63A53">
        <w:rPr>
          <w:rFonts w:hint="eastAsia"/>
        </w:rPr>
        <w:t>要求事項への適合及び品質マネジメントシステムの効果的運用の証拠を示すために、記録</w:t>
      </w:r>
      <w:r>
        <w:rPr>
          <w:rFonts w:hint="eastAsia"/>
        </w:rPr>
        <w:t>を</w:t>
      </w:r>
      <w:r w:rsidRPr="00A63A53">
        <w:rPr>
          <w:rFonts w:hint="eastAsia"/>
        </w:rPr>
        <w:t>作成し、維持すること。記録は、読みやすく、容易に識別可能で、検索可能であること。記録の識別、保管、保護、検索、保管期間及び廃棄に関して必要な管理を規定するために、文書化された手順を確立すること。</w:t>
      </w:r>
    </w:p>
    <w:p w14:paraId="2EA9121B" w14:textId="77777777" w:rsidR="00300287" w:rsidRDefault="00300287" w:rsidP="003C5CB3">
      <w:pPr>
        <w:ind w:firstLineChars="200" w:firstLine="420"/>
      </w:pPr>
      <w:r>
        <w:rPr>
          <w:rFonts w:hint="eastAsia"/>
        </w:rPr>
        <w:t>ＡＬＡＲＰの原則</w:t>
      </w:r>
      <w:r>
        <w:t xml:space="preserve"> </w:t>
      </w:r>
      <w:r>
        <w:rPr>
          <w:rFonts w:hint="eastAsia"/>
        </w:rPr>
        <w:t>（</w:t>
      </w:r>
      <w:r w:rsidRPr="0072526E">
        <w:t>as low as reasonably practicable</w:t>
      </w:r>
      <w:r>
        <w:rPr>
          <w:rFonts w:hint="eastAsia"/>
        </w:rPr>
        <w:t>）</w:t>
      </w:r>
    </w:p>
    <w:p w14:paraId="2728575F" w14:textId="6C914572" w:rsidR="00300287" w:rsidRDefault="00300287" w:rsidP="00300287">
      <w:r>
        <w:rPr>
          <w:rFonts w:hint="eastAsia"/>
        </w:rPr>
        <w:t xml:space="preserve">　　</w:t>
      </w:r>
      <w:r w:rsidR="003C5CB3">
        <w:rPr>
          <w:rFonts w:hint="eastAsia"/>
        </w:rPr>
        <w:t xml:space="preserve">　　</w:t>
      </w:r>
      <w:r w:rsidRPr="0072526E">
        <w:t>リスクは合理的に実行可能な限り出来るだけ低くしなければならないという</w:t>
      </w:r>
      <w:r>
        <w:rPr>
          <w:rFonts w:hint="eastAsia"/>
        </w:rPr>
        <w:t>原則。</w:t>
      </w:r>
    </w:p>
    <w:p w14:paraId="51ACAEE1" w14:textId="77777777" w:rsidR="00300287" w:rsidRDefault="00300287" w:rsidP="003C5CB3">
      <w:pPr>
        <w:ind w:firstLineChars="200" w:firstLine="420"/>
      </w:pPr>
      <w:r>
        <w:rPr>
          <w:rFonts w:hint="eastAsia"/>
        </w:rPr>
        <w:t>残留リスク</w:t>
      </w:r>
      <w:r>
        <w:t xml:space="preserve"> </w:t>
      </w:r>
    </w:p>
    <w:p w14:paraId="68BDBFA2" w14:textId="6552CB97" w:rsidR="00300287" w:rsidRDefault="00300287" w:rsidP="003C5CB3">
      <w:pPr>
        <w:ind w:left="840" w:hangingChars="400" w:hanging="840"/>
      </w:pPr>
      <w:r>
        <w:rPr>
          <w:rFonts w:hint="eastAsia"/>
        </w:rPr>
        <w:t xml:space="preserve">　　</w:t>
      </w:r>
      <w:r w:rsidR="003C5CB3">
        <w:rPr>
          <w:rFonts w:hint="eastAsia"/>
        </w:rPr>
        <w:t xml:space="preserve">　　</w:t>
      </w:r>
      <w:r w:rsidRPr="0072526E">
        <w:t>リスク対応後に残るリスク</w:t>
      </w:r>
      <w:r>
        <w:rPr>
          <w:rFonts w:hint="eastAsia"/>
        </w:rPr>
        <w:t>。</w:t>
      </w:r>
      <w:r w:rsidRPr="0072526E">
        <w:rPr>
          <w:rFonts w:hint="eastAsia"/>
        </w:rPr>
        <w:t>あるリスクに対して組織が何らかの対応をした結果、残るリスクの大きさのこと</w:t>
      </w:r>
      <w:r>
        <w:rPr>
          <w:rFonts w:hint="eastAsia"/>
        </w:rPr>
        <w:t>。</w:t>
      </w:r>
    </w:p>
    <w:p w14:paraId="159EAB07" w14:textId="77777777" w:rsidR="003C5CB3" w:rsidRDefault="003C5CB3" w:rsidP="003C5CB3">
      <w:pPr>
        <w:ind w:firstLineChars="200" w:firstLine="420"/>
      </w:pPr>
      <w:r>
        <w:t xml:space="preserve">リスク認知のバイアス </w:t>
      </w:r>
      <w:r>
        <w:rPr>
          <w:rFonts w:hint="eastAsia"/>
        </w:rPr>
        <w:t>【R2】</w:t>
      </w:r>
    </w:p>
    <w:p w14:paraId="0313D91A" w14:textId="34595B7D" w:rsidR="003C5CB3" w:rsidRDefault="003C5CB3" w:rsidP="003C5CB3">
      <w:r>
        <w:t xml:space="preserve">    </w:t>
      </w:r>
      <w:r>
        <w:rPr>
          <w:rFonts w:hint="eastAsia"/>
        </w:rPr>
        <w:t xml:space="preserve">　</w:t>
      </w:r>
      <w:r>
        <w:t xml:space="preserve">正常性バイアス </w:t>
      </w:r>
      <w:r>
        <w:rPr>
          <w:rFonts w:hint="eastAsia"/>
        </w:rPr>
        <w:t>【R2】</w:t>
      </w:r>
    </w:p>
    <w:p w14:paraId="2B7C7EB5" w14:textId="1B55D053" w:rsidR="003C5CB3" w:rsidRDefault="003C5CB3" w:rsidP="003C5CB3">
      <w:pPr>
        <w:ind w:left="1050" w:hangingChars="500" w:hanging="1050"/>
      </w:pPr>
      <w:r>
        <w:rPr>
          <w:rFonts w:hint="eastAsia"/>
        </w:rPr>
        <w:t xml:space="preserve">　　　　　異常が発生しても正常な範囲内にあると考え、悪化することはないだろうと考える傾向。</w:t>
      </w:r>
    </w:p>
    <w:p w14:paraId="6215AB70" w14:textId="63179902" w:rsidR="003C5CB3" w:rsidRDefault="003C5CB3" w:rsidP="003C5CB3">
      <w:r>
        <w:t xml:space="preserve">    </w:t>
      </w:r>
      <w:r>
        <w:rPr>
          <w:rFonts w:hint="eastAsia"/>
        </w:rPr>
        <w:t xml:space="preserve">　</w:t>
      </w:r>
      <w:r>
        <w:t xml:space="preserve">楽観主義バイアス </w:t>
      </w:r>
      <w:r>
        <w:rPr>
          <w:rFonts w:hint="eastAsia"/>
        </w:rPr>
        <w:t>【R2】</w:t>
      </w:r>
    </w:p>
    <w:p w14:paraId="745ED5AE" w14:textId="4625B786" w:rsidR="003C5CB3" w:rsidRDefault="003C5CB3" w:rsidP="003C5CB3">
      <w:r>
        <w:rPr>
          <w:rFonts w:hint="eastAsia"/>
        </w:rPr>
        <w:t xml:space="preserve">　　　　　異常事態をより明るい側面から見ようとする傾向。</w:t>
      </w:r>
    </w:p>
    <w:p w14:paraId="753866EC" w14:textId="2FFE7270" w:rsidR="003C5CB3" w:rsidRDefault="003C5CB3" w:rsidP="003C5CB3">
      <w:r>
        <w:t xml:space="preserve">    </w:t>
      </w:r>
      <w:r>
        <w:rPr>
          <w:rFonts w:hint="eastAsia"/>
        </w:rPr>
        <w:t xml:space="preserve">　</w:t>
      </w:r>
      <w:r>
        <w:t xml:space="preserve">カタストロフィーバイアス </w:t>
      </w:r>
      <w:r>
        <w:rPr>
          <w:rFonts w:hint="eastAsia"/>
        </w:rPr>
        <w:t>【R2】</w:t>
      </w:r>
    </w:p>
    <w:p w14:paraId="0FD16F89" w14:textId="4F78F599" w:rsidR="003C5CB3" w:rsidRDefault="003C5CB3" w:rsidP="003C5CB3">
      <w:pPr>
        <w:ind w:left="1050" w:hangingChars="500" w:hanging="1050"/>
      </w:pPr>
      <w:r>
        <w:rPr>
          <w:rFonts w:hint="eastAsia"/>
        </w:rPr>
        <w:t xml:space="preserve">　　　　　極めてまれにしか起きないが、被害規模が巨大な事象に対して、そのリスクを過大視する傾向。</w:t>
      </w:r>
    </w:p>
    <w:p w14:paraId="70B0A1B9" w14:textId="6E72D049" w:rsidR="003C5CB3" w:rsidRDefault="003C5CB3" w:rsidP="003C5CB3">
      <w:r>
        <w:t xml:space="preserve">    </w:t>
      </w:r>
      <w:r>
        <w:rPr>
          <w:rFonts w:hint="eastAsia"/>
        </w:rPr>
        <w:t xml:space="preserve">　</w:t>
      </w:r>
      <w:r>
        <w:t xml:space="preserve">ベテランバイアス </w:t>
      </w:r>
      <w:r>
        <w:rPr>
          <w:rFonts w:hint="eastAsia"/>
        </w:rPr>
        <w:t>【R2】</w:t>
      </w:r>
    </w:p>
    <w:p w14:paraId="433936EF" w14:textId="45AD7B54" w:rsidR="003C5CB3" w:rsidRDefault="003C5CB3" w:rsidP="003C5CB3">
      <w:r>
        <w:rPr>
          <w:rFonts w:hint="eastAsia"/>
        </w:rPr>
        <w:t xml:space="preserve">　　　　　経験が豊富であることで、異常な兆候を河床に評価してしまう傾向。</w:t>
      </w:r>
    </w:p>
    <w:p w14:paraId="04FD4B11" w14:textId="2B611444" w:rsidR="003C5CB3" w:rsidRDefault="003C5CB3" w:rsidP="003C5CB3">
      <w:r>
        <w:t xml:space="preserve">    </w:t>
      </w:r>
      <w:r>
        <w:rPr>
          <w:rFonts w:hint="eastAsia"/>
        </w:rPr>
        <w:t xml:space="preserve">　</w:t>
      </w:r>
      <w:r>
        <w:t xml:space="preserve">バージンバイアス </w:t>
      </w:r>
      <w:r>
        <w:rPr>
          <w:rFonts w:hint="eastAsia"/>
        </w:rPr>
        <w:t>【R2】</w:t>
      </w:r>
    </w:p>
    <w:p w14:paraId="04356F4C" w14:textId="46534ADF" w:rsidR="003C5CB3" w:rsidRDefault="003C5CB3" w:rsidP="003C5CB3">
      <w:pPr>
        <w:ind w:left="1050" w:hangingChars="500" w:hanging="1050"/>
      </w:pPr>
      <w:r>
        <w:rPr>
          <w:rFonts w:hint="eastAsia"/>
        </w:rPr>
        <w:t xml:space="preserve">　　　　　経験したことのない事象について、そのリスクを過大若しくは過小に評価してしまい、合理的な判断ができない傾向。</w:t>
      </w:r>
    </w:p>
    <w:p w14:paraId="10FB58DB" w14:textId="046C2282" w:rsidR="003C5CB3" w:rsidRDefault="003C5CB3" w:rsidP="003C5CB3">
      <w:r>
        <w:t xml:space="preserve">    </w:t>
      </w:r>
      <w:r>
        <w:rPr>
          <w:rFonts w:hint="eastAsia"/>
        </w:rPr>
        <w:t xml:space="preserve">　</w:t>
      </w:r>
      <w:r>
        <w:t xml:space="preserve">一貫性バイアス </w:t>
      </w:r>
    </w:p>
    <w:p w14:paraId="655C00FC" w14:textId="4374925E" w:rsidR="003C5CB3" w:rsidRDefault="003C5CB3" w:rsidP="003C5CB3">
      <w:pPr>
        <w:ind w:left="420" w:hangingChars="200" w:hanging="420"/>
      </w:pPr>
      <w:r>
        <w:rPr>
          <w:rFonts w:hint="eastAsia"/>
        </w:rPr>
        <w:t xml:space="preserve">　　　　　</w:t>
      </w:r>
      <w:r w:rsidRPr="00957ECE">
        <w:rPr>
          <w:rFonts w:hint="eastAsia"/>
        </w:rPr>
        <w:t>人の行動や言動に対して、時間的な一貫性があると思い込んでしまう傾向。</w:t>
      </w:r>
    </w:p>
    <w:p w14:paraId="526D9825" w14:textId="77777777" w:rsidR="00300287" w:rsidRDefault="00300287" w:rsidP="00300287">
      <w:r>
        <w:rPr>
          <w:rFonts w:hint="eastAsia"/>
        </w:rPr>
        <w:t>プロセスセーフティマネジメント（ＰＳＭ）</w:t>
      </w:r>
      <w:r>
        <w:t xml:space="preserve"> </w:t>
      </w:r>
    </w:p>
    <w:p w14:paraId="5172ABAA" w14:textId="77777777" w:rsidR="00300287" w:rsidRDefault="00300287" w:rsidP="00300287">
      <w:pPr>
        <w:ind w:left="420" w:hangingChars="200" w:hanging="420"/>
      </w:pPr>
      <w:r>
        <w:rPr>
          <w:rFonts w:hint="eastAsia"/>
        </w:rPr>
        <w:t xml:space="preserve">　　</w:t>
      </w:r>
      <w:r w:rsidRPr="00954E43">
        <w:rPr>
          <w:rFonts w:hint="eastAsia"/>
        </w:rPr>
        <w:t>プロセスからの大量の化学物質やエネルギーの放出に対する「防止」、「備え」、「軽減」、「対応」、「制限」に重点的に取り組むマネジメントシステム</w:t>
      </w:r>
      <w:r>
        <w:rPr>
          <w:rFonts w:hint="eastAsia"/>
        </w:rPr>
        <w:t>。</w:t>
      </w:r>
    </w:p>
    <w:p w14:paraId="37308C00" w14:textId="73DC67EF" w:rsidR="00300287" w:rsidRDefault="00300287" w:rsidP="00300287">
      <w:r>
        <w:rPr>
          <w:rFonts w:hint="eastAsia"/>
        </w:rPr>
        <w:t>行動科学セーフティマネジメント（ＢＢＳ）</w:t>
      </w:r>
    </w:p>
    <w:p w14:paraId="698C4491" w14:textId="1DC99E77" w:rsidR="00E44CCF" w:rsidRDefault="00E44CCF" w:rsidP="00F25BBE">
      <w:pPr>
        <w:ind w:left="420" w:hangingChars="200" w:hanging="420"/>
      </w:pPr>
      <w:r>
        <w:rPr>
          <w:rFonts w:hint="eastAsia"/>
        </w:rPr>
        <w:t xml:space="preserve">　　</w:t>
      </w:r>
      <w:r w:rsidRPr="00E44CCF">
        <w:rPr>
          <w:rFonts w:hint="eastAsia"/>
        </w:rPr>
        <w:t>行動に基づいた</w:t>
      </w:r>
      <w:r w:rsidR="00F25BBE">
        <w:rPr>
          <w:rFonts w:hint="eastAsia"/>
        </w:rPr>
        <w:t>安全管理</w:t>
      </w:r>
      <w:r w:rsidRPr="00E44CCF">
        <w:rPr>
          <w:rFonts w:hint="eastAsia"/>
        </w:rPr>
        <w:t>のことで、安全性に関わるすべての行動を管理できるように</w:t>
      </w:r>
      <w:r w:rsidRPr="00E44CCF">
        <w:rPr>
          <w:rFonts w:hint="eastAsia"/>
        </w:rPr>
        <w:lastRenderedPageBreak/>
        <w:t>するプロセス</w:t>
      </w:r>
      <w:r w:rsidR="00F25BBE">
        <w:rPr>
          <w:rFonts w:hint="eastAsia"/>
        </w:rPr>
        <w:t>。</w:t>
      </w:r>
      <w:r w:rsidR="00F25BBE" w:rsidRPr="00F25BBE">
        <w:rPr>
          <w:rFonts w:hint="eastAsia"/>
        </w:rPr>
        <w:t>危険な行動を計画的に減らし、安全を確保する行動を増やすことができ</w:t>
      </w:r>
      <w:r w:rsidR="00F25BBE">
        <w:rPr>
          <w:rFonts w:hint="eastAsia"/>
        </w:rPr>
        <w:t>る。</w:t>
      </w:r>
      <w:r w:rsidR="00F25BBE" w:rsidRPr="00F25BBE">
        <w:t>BBS</w:t>
      </w:r>
      <w:r w:rsidR="00F25BBE">
        <w:rPr>
          <w:rFonts w:hint="eastAsia"/>
        </w:rPr>
        <w:t>は</w:t>
      </w:r>
      <w:r w:rsidR="00F25BBE" w:rsidRPr="00F25BBE">
        <w:t>Behavior based safety</w:t>
      </w:r>
      <w:r w:rsidR="00F25BBE">
        <w:rPr>
          <w:rFonts w:hint="eastAsia"/>
        </w:rPr>
        <w:t>の略。</w:t>
      </w:r>
    </w:p>
    <w:p w14:paraId="5C779D69" w14:textId="77777777" w:rsidR="00300287" w:rsidRDefault="00300287" w:rsidP="00300287">
      <w:r>
        <w:rPr>
          <w:rFonts w:hint="eastAsia"/>
        </w:rPr>
        <w:t>ＲＢＭ（リスクベースメンテナンス）</w:t>
      </w:r>
      <w:r>
        <w:t xml:space="preserve"> </w:t>
      </w:r>
    </w:p>
    <w:p w14:paraId="73DEB4EF" w14:textId="77777777" w:rsidR="00300287" w:rsidRDefault="00300287" w:rsidP="00300287">
      <w:pPr>
        <w:ind w:left="420" w:hangingChars="200" w:hanging="420"/>
      </w:pPr>
      <w:r>
        <w:rPr>
          <w:rFonts w:hint="eastAsia"/>
        </w:rPr>
        <w:t xml:space="preserve">　　</w:t>
      </w:r>
      <w:r w:rsidRPr="00954E43">
        <w:rPr>
          <w:rFonts w:hint="eastAsia"/>
        </w:rPr>
        <w:t>機器</w:t>
      </w:r>
      <w:r>
        <w:rPr>
          <w:rFonts w:hint="eastAsia"/>
        </w:rPr>
        <w:t>等</w:t>
      </w:r>
      <w:r w:rsidRPr="00954E43">
        <w:rPr>
          <w:rFonts w:hint="eastAsia"/>
        </w:rPr>
        <w:t>の「破損確率×破損影響度」で定義される工学的リスクを指標として，経済的合理性に基づく保全計画の意思決定をするためのツール。</w:t>
      </w:r>
    </w:p>
    <w:p w14:paraId="41D03554" w14:textId="77777777" w:rsidR="00300287" w:rsidRDefault="00300287" w:rsidP="00300287">
      <w:pPr>
        <w:ind w:left="420" w:hangingChars="200" w:hanging="420"/>
      </w:pPr>
      <w:r>
        <w:rPr>
          <w:rFonts w:hint="eastAsia"/>
        </w:rPr>
        <w:t>ＲＢＩ（リスクベース検査）</w:t>
      </w:r>
      <w:r>
        <w:t xml:space="preserve">  </w:t>
      </w:r>
    </w:p>
    <w:p w14:paraId="6B9A9EC5" w14:textId="77777777" w:rsidR="00300287" w:rsidRDefault="00300287" w:rsidP="00300287">
      <w:r>
        <w:rPr>
          <w:rFonts w:hint="eastAsia"/>
        </w:rPr>
        <w:t xml:space="preserve">　　</w:t>
      </w:r>
      <w:r w:rsidRPr="005732F3">
        <w:rPr>
          <w:rFonts w:hint="eastAsia"/>
        </w:rPr>
        <w:t>設備損傷等のリスクの大きさを基準として検査計画を立案する手法。</w:t>
      </w:r>
    </w:p>
    <w:p w14:paraId="25C9E1CE" w14:textId="77777777" w:rsidR="00300287" w:rsidRDefault="00300287" w:rsidP="00300287"/>
    <w:p w14:paraId="4CE86797" w14:textId="4716295D" w:rsidR="00300287" w:rsidRDefault="003C5CB3" w:rsidP="003C5CB3">
      <w:pPr>
        <w:pStyle w:val="4"/>
        <w:ind w:leftChars="0" w:left="0"/>
      </w:pPr>
      <w:bookmarkStart w:id="31" w:name="_Toc55253429"/>
      <w:r>
        <w:rPr>
          <w:rFonts w:hint="eastAsia"/>
        </w:rPr>
        <w:t xml:space="preserve">5.3　</w:t>
      </w:r>
      <w:r w:rsidR="00300287" w:rsidRPr="00493D1B">
        <w:rPr>
          <w:rFonts w:hint="eastAsia"/>
        </w:rPr>
        <w:t>労働安全衛生管理</w:t>
      </w:r>
      <w:r w:rsidR="00300287">
        <w:rPr>
          <w:rFonts w:hint="eastAsia"/>
        </w:rPr>
        <w:t xml:space="preserve">　キーワード</w:t>
      </w:r>
      <w:bookmarkEnd w:id="31"/>
    </w:p>
    <w:p w14:paraId="055AD5BD" w14:textId="3D84667B" w:rsidR="003C5CB3" w:rsidRDefault="003C5CB3" w:rsidP="003C5CB3">
      <w:r>
        <w:rPr>
          <w:rFonts w:hint="eastAsia"/>
        </w:rPr>
        <w:t>労働災害</w:t>
      </w:r>
    </w:p>
    <w:p w14:paraId="12611B6E" w14:textId="77777777" w:rsidR="00006EFD" w:rsidRDefault="00006EFD" w:rsidP="00006EFD">
      <w:pPr>
        <w:ind w:left="420" w:hangingChars="200" w:hanging="420"/>
      </w:pPr>
      <w:r>
        <w:rPr>
          <w:rFonts w:hint="eastAsia"/>
        </w:rPr>
        <w:t xml:space="preserve">　　</w:t>
      </w:r>
      <w:r w:rsidRPr="005732F3">
        <w:rPr>
          <w:rFonts w:hint="eastAsia"/>
        </w:rPr>
        <w:t>労働者の就業に係る建設物、設備、原材料、ガス、蒸気、粉じん等により、又は作業行動その他業務に起因して、労働者が負傷し、疾病にかかり、又は死亡すること</w:t>
      </w:r>
      <w:r>
        <w:rPr>
          <w:rFonts w:hint="eastAsia"/>
        </w:rPr>
        <w:t>。</w:t>
      </w:r>
    </w:p>
    <w:p w14:paraId="27ED8D67" w14:textId="60BB1D2B" w:rsidR="003C5CB3" w:rsidRDefault="003C5CB3" w:rsidP="003C5CB3">
      <w:pPr>
        <w:ind w:firstLineChars="100" w:firstLine="210"/>
      </w:pPr>
      <w:r>
        <w:rPr>
          <w:rFonts w:hint="eastAsia"/>
        </w:rPr>
        <w:t>災害統計</w:t>
      </w:r>
      <w:r>
        <w:t xml:space="preserve"> </w:t>
      </w:r>
    </w:p>
    <w:p w14:paraId="5F566F13" w14:textId="08C66258" w:rsidR="003C5CB3" w:rsidRDefault="003C5CB3" w:rsidP="003C5CB3">
      <w:r>
        <w:t xml:space="preserve">  </w:t>
      </w:r>
      <w:r>
        <w:rPr>
          <w:rFonts w:hint="eastAsia"/>
        </w:rPr>
        <w:t xml:space="preserve">　</w:t>
      </w:r>
      <w:r>
        <w:t xml:space="preserve">度数率，強度率，年千人率 </w:t>
      </w:r>
    </w:p>
    <w:p w14:paraId="11F010C2" w14:textId="3DB783AA" w:rsidR="003C5CB3" w:rsidRDefault="003C5CB3" w:rsidP="003C5CB3">
      <w:pPr>
        <w:ind w:left="840" w:hangingChars="400" w:hanging="840"/>
      </w:pPr>
      <w:r>
        <w:rPr>
          <w:rFonts w:hint="eastAsia"/>
        </w:rPr>
        <w:t xml:space="preserve">　　　度数率：</w:t>
      </w:r>
      <w:r w:rsidRPr="00EC0F87">
        <w:t>100 万延べ実労働時間当たりの労働災害による死傷者数で、災害発生の頻度を表す。</w:t>
      </w:r>
    </w:p>
    <w:p w14:paraId="41BFA8AF" w14:textId="77777777" w:rsidR="003C5CB3" w:rsidRDefault="003C5CB3" w:rsidP="003C5CB3">
      <w:pPr>
        <w:ind w:left="630" w:hangingChars="300" w:hanging="630"/>
      </w:pPr>
      <w:r>
        <w:rPr>
          <w:rFonts w:hint="eastAsia"/>
        </w:rPr>
        <w:t xml:space="preserve">　　　</w:t>
      </w:r>
      <w:r>
        <w:rPr>
          <w:rFonts w:hint="eastAsia"/>
          <w:noProof/>
        </w:rPr>
        <w:drawing>
          <wp:inline distT="0" distB="0" distL="0" distR="0" wp14:anchorId="52594502" wp14:editId="45B92C40">
            <wp:extent cx="2438400" cy="384175"/>
            <wp:effectExtent l="0" t="0" r="0" b="0"/>
            <wp:docPr id="2074" name="図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38400" cy="384175"/>
                    </a:xfrm>
                    <a:prstGeom prst="rect">
                      <a:avLst/>
                    </a:prstGeom>
                    <a:noFill/>
                    <a:ln>
                      <a:noFill/>
                    </a:ln>
                  </pic:spPr>
                </pic:pic>
              </a:graphicData>
            </a:graphic>
          </wp:inline>
        </w:drawing>
      </w:r>
    </w:p>
    <w:p w14:paraId="70B722FA" w14:textId="4442E55A" w:rsidR="003C5CB3" w:rsidRDefault="003C5CB3" w:rsidP="003C5CB3">
      <w:pPr>
        <w:ind w:left="630" w:hangingChars="300" w:hanging="630"/>
      </w:pPr>
      <w:r>
        <w:rPr>
          <w:rFonts w:hint="eastAsia"/>
        </w:rPr>
        <w:t xml:space="preserve">　　　強度率：</w:t>
      </w:r>
      <w:r w:rsidRPr="00EC0F87">
        <w:t>1,000 延べ実労働時間当たりの延べ労働損失日数で、災害の重さの程度を表す。</w:t>
      </w:r>
    </w:p>
    <w:p w14:paraId="3CC5D61E" w14:textId="77777777" w:rsidR="003C5CB3" w:rsidRDefault="003C5CB3" w:rsidP="003C5CB3">
      <w:pPr>
        <w:ind w:left="630" w:hangingChars="300" w:hanging="630"/>
      </w:pPr>
      <w:r>
        <w:rPr>
          <w:rFonts w:hint="eastAsia"/>
        </w:rPr>
        <w:t xml:space="preserve">　　</w:t>
      </w:r>
      <w:r>
        <w:rPr>
          <w:rFonts w:hint="eastAsia"/>
          <w:noProof/>
        </w:rPr>
        <w:drawing>
          <wp:inline distT="0" distB="0" distL="0" distR="0" wp14:anchorId="6BE37AE0" wp14:editId="10EDC53C">
            <wp:extent cx="2345690" cy="476885"/>
            <wp:effectExtent l="0" t="0" r="0" b="0"/>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45690" cy="476885"/>
                    </a:xfrm>
                    <a:prstGeom prst="rect">
                      <a:avLst/>
                    </a:prstGeom>
                    <a:noFill/>
                    <a:ln>
                      <a:noFill/>
                    </a:ln>
                  </pic:spPr>
                </pic:pic>
              </a:graphicData>
            </a:graphic>
          </wp:inline>
        </w:drawing>
      </w:r>
    </w:p>
    <w:p w14:paraId="0CB41C23" w14:textId="77777777" w:rsidR="003C5CB3" w:rsidRDefault="003C5CB3" w:rsidP="003C5CB3">
      <w:pPr>
        <w:ind w:left="630" w:hangingChars="300" w:hanging="630"/>
      </w:pPr>
      <w:r>
        <w:rPr>
          <w:rFonts w:hint="eastAsia"/>
        </w:rPr>
        <w:t xml:space="preserve">　　年千人率：</w:t>
      </w:r>
      <w:r w:rsidRPr="00EC0F87">
        <w:rPr>
          <w:rFonts w:hint="eastAsia"/>
        </w:rPr>
        <w:t>年千人率は、</w:t>
      </w:r>
      <w:r w:rsidRPr="00EC0F87">
        <w:t>1年間の労働者1,000人当たりに発生した死傷者数の割合を</w:t>
      </w:r>
      <w:r>
        <w:rPr>
          <w:rFonts w:hint="eastAsia"/>
        </w:rPr>
        <w:t>表す。</w:t>
      </w:r>
    </w:p>
    <w:p w14:paraId="74A81905" w14:textId="77777777" w:rsidR="003C5CB3" w:rsidRDefault="003C5CB3" w:rsidP="003C5CB3">
      <w:pPr>
        <w:ind w:left="630" w:hangingChars="300" w:hanging="630"/>
      </w:pPr>
      <w:r>
        <w:rPr>
          <w:rFonts w:hint="eastAsia"/>
        </w:rPr>
        <w:t xml:space="preserve">　　　</w:t>
      </w:r>
      <w:r>
        <w:rPr>
          <w:rFonts w:hint="eastAsia"/>
          <w:noProof/>
        </w:rPr>
        <w:drawing>
          <wp:inline distT="0" distB="0" distL="0" distR="0" wp14:anchorId="0CB44AF8" wp14:editId="7BACBA19">
            <wp:extent cx="2491105" cy="384175"/>
            <wp:effectExtent l="0" t="0" r="4445" b="0"/>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91105" cy="384175"/>
                    </a:xfrm>
                    <a:prstGeom prst="rect">
                      <a:avLst/>
                    </a:prstGeom>
                    <a:noFill/>
                    <a:ln>
                      <a:noFill/>
                    </a:ln>
                  </pic:spPr>
                </pic:pic>
              </a:graphicData>
            </a:graphic>
          </wp:inline>
        </w:drawing>
      </w:r>
    </w:p>
    <w:p w14:paraId="6FD4B865" w14:textId="77777777" w:rsidR="003C5CB3" w:rsidRDefault="003C5CB3" w:rsidP="00006EFD">
      <w:pPr>
        <w:ind w:firstLineChars="100" w:firstLine="210"/>
      </w:pPr>
      <w:r>
        <w:rPr>
          <w:rFonts w:hint="eastAsia"/>
        </w:rPr>
        <w:t>災害コスト</w:t>
      </w:r>
      <w:r>
        <w:t xml:space="preserve"> </w:t>
      </w:r>
    </w:p>
    <w:p w14:paraId="4EB2E3F7" w14:textId="349F3533" w:rsidR="003C5CB3" w:rsidRDefault="003C5CB3" w:rsidP="003C5CB3">
      <w:r>
        <w:rPr>
          <w:rFonts w:hint="eastAsia"/>
        </w:rPr>
        <w:t xml:space="preserve">　　</w:t>
      </w:r>
      <w:r w:rsidR="00006EFD">
        <w:rPr>
          <w:rFonts w:hint="eastAsia"/>
        </w:rPr>
        <w:t xml:space="preserve">　</w:t>
      </w:r>
      <w:r w:rsidRPr="00EC0F87">
        <w:rPr>
          <w:rFonts w:hint="eastAsia"/>
        </w:rPr>
        <w:t>災害によって生じた損害を経済的に評価した金額。</w:t>
      </w:r>
    </w:p>
    <w:p w14:paraId="3FE05C83" w14:textId="77777777" w:rsidR="003C5CB3" w:rsidRDefault="003C5CB3" w:rsidP="003C5CB3">
      <w:r>
        <w:rPr>
          <w:rFonts w:hint="eastAsia"/>
        </w:rPr>
        <w:t>職業病</w:t>
      </w:r>
      <w:r>
        <w:t xml:space="preserve"> </w:t>
      </w:r>
    </w:p>
    <w:p w14:paraId="1D49E901" w14:textId="77777777" w:rsidR="003C5CB3" w:rsidRDefault="003C5CB3" w:rsidP="003C5CB3">
      <w:pPr>
        <w:ind w:left="420" w:hangingChars="200" w:hanging="420"/>
      </w:pPr>
      <w:r>
        <w:rPr>
          <w:rFonts w:hint="eastAsia"/>
        </w:rPr>
        <w:t xml:space="preserve">　　</w:t>
      </w:r>
      <w:r w:rsidRPr="00DC41D9">
        <w:rPr>
          <w:rFonts w:hint="eastAsia"/>
        </w:rPr>
        <w:t>労働基準法では「業務上疾病」という。特定の職業に従事することにより罹る、もしくは罹る確率の非常に高くなる病気の総称。</w:t>
      </w:r>
    </w:p>
    <w:p w14:paraId="377C95EB" w14:textId="77777777" w:rsidR="003C5CB3" w:rsidRDefault="003C5CB3" w:rsidP="003C5CB3">
      <w:r>
        <w:rPr>
          <w:rFonts w:hint="eastAsia"/>
        </w:rPr>
        <w:t>メンタルヘルス</w:t>
      </w:r>
      <w:r>
        <w:t xml:space="preserve"> </w:t>
      </w:r>
    </w:p>
    <w:p w14:paraId="419027F2" w14:textId="5AC8B660" w:rsidR="003C5CB3" w:rsidRDefault="003C5CB3" w:rsidP="003C5CB3">
      <w:pPr>
        <w:ind w:left="420" w:hangingChars="200" w:hanging="420"/>
      </w:pPr>
      <w:r>
        <w:rPr>
          <w:rFonts w:hint="eastAsia"/>
        </w:rPr>
        <w:t xml:space="preserve">　　精神面における健康のこと。日本語では精神（的）健康、心（こころ）の健康と称されることが多い。精神疾患からの回復だけではなく、社会・職場・家庭等の環境に適応で</w:t>
      </w:r>
      <w:r>
        <w:rPr>
          <w:rFonts w:hint="eastAsia"/>
        </w:rPr>
        <w:lastRenderedPageBreak/>
        <w:t>きているか、いきいきと仕事ができているかといったポジティブな部分も含めた意味合いで使われることが少なくない。</w:t>
      </w:r>
    </w:p>
    <w:p w14:paraId="61095A56" w14:textId="1D40AB4C" w:rsidR="00006EFD" w:rsidRDefault="00006EFD" w:rsidP="003C5CB3">
      <w:pPr>
        <w:ind w:left="420" w:hangingChars="200" w:hanging="420"/>
      </w:pPr>
      <w:r>
        <w:rPr>
          <w:rFonts w:hint="eastAsia"/>
        </w:rPr>
        <w:t>労働安全衛生関連法</w:t>
      </w:r>
    </w:p>
    <w:p w14:paraId="54F832CA" w14:textId="26B1C871" w:rsidR="00006EFD" w:rsidRDefault="00006EFD" w:rsidP="003C5CB3">
      <w:pPr>
        <w:ind w:left="420" w:hangingChars="200" w:hanging="420"/>
        <w:rPr>
          <w:color w:val="0070C0"/>
        </w:rPr>
      </w:pPr>
      <w:r>
        <w:rPr>
          <w:rFonts w:hint="eastAsia"/>
        </w:rPr>
        <w:t xml:space="preserve">　</w:t>
      </w:r>
      <w:r w:rsidRPr="00006EFD">
        <w:rPr>
          <w:rFonts w:hint="eastAsia"/>
          <w:color w:val="0070C0"/>
        </w:rPr>
        <w:t>労働基準法</w:t>
      </w:r>
    </w:p>
    <w:p w14:paraId="0D636A26" w14:textId="74576280" w:rsidR="00A63A53" w:rsidRDefault="00A63A53" w:rsidP="00A63A53">
      <w:pPr>
        <w:ind w:left="630" w:hangingChars="300" w:hanging="630"/>
      </w:pPr>
      <w:r>
        <w:rPr>
          <w:rFonts w:hint="eastAsia"/>
          <w:color w:val="0070C0"/>
        </w:rPr>
        <w:t xml:space="preserve">　　　</w:t>
      </w:r>
      <w:r w:rsidRPr="00A63A53">
        <w:rPr>
          <w:rFonts w:hint="eastAsia"/>
          <w:color w:val="0070C0"/>
        </w:rPr>
        <w:t>賃金や労働時間、休暇等について一定のルールを定め、これに違反した企業には罰則を与えることで、従業員の権利を保護する法律。</w:t>
      </w:r>
    </w:p>
    <w:p w14:paraId="59F9CF11" w14:textId="414CB5E8" w:rsidR="00006EFD" w:rsidRDefault="00006EFD" w:rsidP="003C5CB3">
      <w:pPr>
        <w:ind w:left="420" w:hangingChars="200" w:hanging="420"/>
      </w:pPr>
      <w:r>
        <w:rPr>
          <w:rFonts w:hint="eastAsia"/>
        </w:rPr>
        <w:t xml:space="preserve">　労働安全衛生法</w:t>
      </w:r>
    </w:p>
    <w:p w14:paraId="36EB6F28" w14:textId="0F968484" w:rsidR="00006EFD" w:rsidRDefault="00006EFD" w:rsidP="00006EFD">
      <w:pPr>
        <w:ind w:left="630" w:hangingChars="300" w:hanging="630"/>
      </w:pPr>
      <w:r>
        <w:rPr>
          <w:rFonts w:hint="eastAsia"/>
        </w:rPr>
        <w:t xml:space="preserve">　　　</w:t>
      </w:r>
      <w:r w:rsidRPr="005732F3">
        <w:rPr>
          <w:rFonts w:hint="eastAsia"/>
        </w:rPr>
        <w:t>労働基準法と相まつて、労働災害の防止のための危害防止基準の確立、責任体制の明確化及び自主的活動の促進の措置を講ずる等その防止に関する総合的計画的な対策を推進することにより職場における労働者の安全と健康を確保するとともに、快適な職場環境の形成を促進することを目的として制定されている。</w:t>
      </w:r>
    </w:p>
    <w:p w14:paraId="0896E744" w14:textId="77777777" w:rsidR="00300287" w:rsidRDefault="00300287" w:rsidP="00300287">
      <w:r>
        <w:rPr>
          <w:rFonts w:hint="eastAsia"/>
        </w:rPr>
        <w:t>労働安全衛生管理</w:t>
      </w:r>
      <w:r>
        <w:t xml:space="preserve"> </w:t>
      </w:r>
    </w:p>
    <w:p w14:paraId="2032C9DC" w14:textId="77777777" w:rsidR="00300287" w:rsidRDefault="00300287" w:rsidP="00300287">
      <w:r>
        <w:t xml:space="preserve">  労働安全衛生管理システム </w:t>
      </w:r>
    </w:p>
    <w:p w14:paraId="5776D290" w14:textId="77777777" w:rsidR="00300287" w:rsidRDefault="00300287" w:rsidP="00300287">
      <w:r>
        <w:t xml:space="preserve">  労働安全衛生マネジメントシステム（ＯＳＨＭＳ） </w:t>
      </w:r>
    </w:p>
    <w:p w14:paraId="0478CFC2" w14:textId="77777777" w:rsidR="00300287" w:rsidRDefault="00300287" w:rsidP="00300287">
      <w:pPr>
        <w:ind w:left="630" w:hangingChars="300" w:hanging="630"/>
      </w:pPr>
      <w:r>
        <w:rPr>
          <w:rFonts w:hint="eastAsia"/>
        </w:rPr>
        <w:t xml:space="preserve">　　　事業者が労働者の協力の下に「計画（</w:t>
      </w:r>
      <w:r>
        <w:t>Plan）－実施（Do）－評価（Check）－改善（Act）」（「ＰＤＣＡサイクル」といわれます）という一連の過程を定めて、継続的な安全衛生管理を自主的に進めることにより、労働災害の防止と労働者の健康増進、さらに進んで快適な職場環境を形成し、事業場の安全衛生水準の向上を図ることを目的とした安全衛生管理の仕組み。</w:t>
      </w:r>
    </w:p>
    <w:p w14:paraId="29C6F91B" w14:textId="77777777" w:rsidR="00300287" w:rsidRDefault="00300287" w:rsidP="00300287">
      <w:pPr>
        <w:ind w:firstLineChars="200" w:firstLine="420"/>
      </w:pPr>
      <w:r>
        <w:rPr>
          <w:rFonts w:hint="eastAsia"/>
        </w:rPr>
        <w:t>「ＯＳＨＭＳ」は、</w:t>
      </w:r>
      <w:r>
        <w:t>Occupational Safety and Health Management Systemの頭文字。</w:t>
      </w:r>
    </w:p>
    <w:p w14:paraId="3D2CC7D6" w14:textId="77777777" w:rsidR="00300287" w:rsidRDefault="00300287" w:rsidP="00300287">
      <w:r>
        <w:rPr>
          <w:rFonts w:hint="eastAsia"/>
        </w:rPr>
        <w:t>安全衛生方針</w:t>
      </w:r>
      <w:r>
        <w:t xml:space="preserve"> </w:t>
      </w:r>
    </w:p>
    <w:p w14:paraId="79FB22A6" w14:textId="77777777" w:rsidR="00300287" w:rsidRDefault="00300287" w:rsidP="00300287">
      <w:r>
        <w:rPr>
          <w:rFonts w:hint="eastAsia"/>
        </w:rPr>
        <w:t xml:space="preserve">　各企業等が安全衛生確保のために定める方針。</w:t>
      </w:r>
    </w:p>
    <w:p w14:paraId="326D3D35" w14:textId="77777777" w:rsidR="00300287" w:rsidRDefault="00300287" w:rsidP="00300287">
      <w:r>
        <w:rPr>
          <w:rFonts w:hint="eastAsia"/>
        </w:rPr>
        <w:t>安全衛生教育</w:t>
      </w:r>
      <w:r>
        <w:t xml:space="preserve"> </w:t>
      </w:r>
      <w:r>
        <w:rPr>
          <w:rFonts w:hint="eastAsia"/>
        </w:rPr>
        <w:t>【R2】</w:t>
      </w:r>
    </w:p>
    <w:p w14:paraId="23D1DA52" w14:textId="77777777" w:rsidR="00300287" w:rsidRDefault="00300287" w:rsidP="00300287">
      <w:pPr>
        <w:ind w:left="420" w:hangingChars="200" w:hanging="420"/>
      </w:pPr>
      <w:r>
        <w:rPr>
          <w:rFonts w:hint="eastAsia"/>
        </w:rPr>
        <w:t xml:space="preserve">　　</w:t>
      </w:r>
      <w:r w:rsidRPr="001D4073">
        <w:rPr>
          <w:rFonts w:hint="eastAsia"/>
        </w:rPr>
        <w:t>事業者</w:t>
      </w:r>
      <w:r>
        <w:rPr>
          <w:rFonts w:hint="eastAsia"/>
        </w:rPr>
        <w:t>が</w:t>
      </w:r>
      <w:r w:rsidRPr="001D4073">
        <w:rPr>
          <w:rFonts w:hint="eastAsia"/>
        </w:rPr>
        <w:t>、労働者を雇い入れたとき</w:t>
      </w:r>
      <w:r>
        <w:rPr>
          <w:rFonts w:hint="eastAsia"/>
        </w:rPr>
        <w:t>に</w:t>
      </w:r>
      <w:r w:rsidRPr="001D4073">
        <w:rPr>
          <w:rFonts w:hint="eastAsia"/>
        </w:rPr>
        <w:t>、当該労働者に対し</w:t>
      </w:r>
      <w:r>
        <w:rPr>
          <w:rFonts w:hint="eastAsia"/>
        </w:rPr>
        <w:t>て行う</w:t>
      </w:r>
      <w:r w:rsidRPr="001D4073">
        <w:rPr>
          <w:rFonts w:hint="eastAsia"/>
        </w:rPr>
        <w:t>、厚生労働省令で定めるところにより、その従事する業務に関する安全又は衛生のための教育</w:t>
      </w:r>
    </w:p>
    <w:p w14:paraId="44B13AE1" w14:textId="5863164A" w:rsidR="00300287" w:rsidRDefault="00300287" w:rsidP="00300287">
      <w:r>
        <w:rPr>
          <w:rFonts w:hint="eastAsia"/>
        </w:rPr>
        <w:t>安全衛生管理</w:t>
      </w:r>
      <w:r w:rsidR="00006EFD">
        <w:rPr>
          <w:rFonts w:hint="eastAsia"/>
        </w:rPr>
        <w:t>体制</w:t>
      </w:r>
    </w:p>
    <w:p w14:paraId="5E2CA154" w14:textId="36CB2667" w:rsidR="00300287" w:rsidRDefault="00300287" w:rsidP="00300287">
      <w:pPr>
        <w:rPr>
          <w:color w:val="0070C0"/>
        </w:rPr>
      </w:pPr>
      <w:r>
        <w:t xml:space="preserve">  </w:t>
      </w:r>
      <w:r w:rsidR="00006EFD" w:rsidRPr="00006EFD">
        <w:rPr>
          <w:rFonts w:hint="eastAsia"/>
          <w:color w:val="0070C0"/>
        </w:rPr>
        <w:t>安全委員会、衛生委員会（</w:t>
      </w:r>
      <w:r w:rsidRPr="00006EFD">
        <w:rPr>
          <w:color w:val="0070C0"/>
        </w:rPr>
        <w:t>安全衛生委員会</w:t>
      </w:r>
      <w:r w:rsidR="00006EFD" w:rsidRPr="00006EFD">
        <w:rPr>
          <w:rFonts w:hint="eastAsia"/>
          <w:color w:val="0070C0"/>
        </w:rPr>
        <w:t>）</w:t>
      </w:r>
    </w:p>
    <w:p w14:paraId="2A8D03ED" w14:textId="4F40A4E9" w:rsidR="00ED24AB" w:rsidRDefault="00ED24AB" w:rsidP="00ED24AB">
      <w:pPr>
        <w:ind w:left="630" w:hangingChars="300" w:hanging="630"/>
      </w:pPr>
      <w:r>
        <w:rPr>
          <w:rFonts w:hint="eastAsia"/>
          <w:color w:val="0070C0"/>
        </w:rPr>
        <w:t xml:space="preserve">　　　</w:t>
      </w:r>
      <w:r w:rsidRPr="00ED24AB">
        <w:rPr>
          <w:rFonts w:hint="eastAsia"/>
          <w:color w:val="0070C0"/>
        </w:rPr>
        <w:t>労働安全衛生法に基づき、一定の規模に該当する事業場では、安全委員会、衛生委員会（又は両委員会を統合した安全衛生委員会）を設置しなければな</w:t>
      </w:r>
      <w:r>
        <w:rPr>
          <w:rFonts w:hint="eastAsia"/>
          <w:color w:val="0070C0"/>
        </w:rPr>
        <w:t>らない。</w:t>
      </w:r>
    </w:p>
    <w:p w14:paraId="3ED0D75C" w14:textId="77777777" w:rsidR="00300287" w:rsidRDefault="00300287" w:rsidP="00300287">
      <w:r>
        <w:t xml:space="preserve">  総括安全衛生管理者 </w:t>
      </w:r>
      <w:r>
        <w:rPr>
          <w:rFonts w:hint="eastAsia"/>
        </w:rPr>
        <w:t>【R2】</w:t>
      </w:r>
    </w:p>
    <w:p w14:paraId="6CE2A77B" w14:textId="77777777" w:rsidR="00300287" w:rsidRDefault="00300287" w:rsidP="00300287">
      <w:pPr>
        <w:ind w:left="630" w:hangingChars="300" w:hanging="630"/>
      </w:pPr>
      <w:r>
        <w:rPr>
          <w:rFonts w:hint="eastAsia"/>
        </w:rPr>
        <w:t xml:space="preserve">　　　事業者は、一定の規模以上の事業場ごとに、当該事業場の事業の実施を統括管理する者の中から、総括安全衛生管理者を選任しなければならない。</w:t>
      </w:r>
    </w:p>
    <w:p w14:paraId="4E400954" w14:textId="77777777" w:rsidR="00300287" w:rsidRDefault="00300287" w:rsidP="00300287">
      <w:pPr>
        <w:ind w:leftChars="300" w:left="840" w:hangingChars="100" w:hanging="210"/>
      </w:pPr>
      <w:r>
        <w:rPr>
          <w:rFonts w:hint="eastAsia"/>
        </w:rPr>
        <w:t>•</w:t>
      </w:r>
      <w:r>
        <w:t xml:space="preserve"> 総括安全衛生管理者は、安全管理者、衛生管理者、安衛法第25条の2第2項により技術的事項を管理する者を指揮するとともに、以下の業務を統括管理しなければな</w:t>
      </w:r>
      <w:r>
        <w:rPr>
          <w:rFonts w:hint="eastAsia"/>
        </w:rPr>
        <w:t>らない</w:t>
      </w:r>
      <w:r>
        <w:t>。</w:t>
      </w:r>
    </w:p>
    <w:p w14:paraId="09B2A7DF" w14:textId="77777777" w:rsidR="00300287" w:rsidRDefault="00300287" w:rsidP="00300287">
      <w:pPr>
        <w:ind w:firstLineChars="400" w:firstLine="840"/>
      </w:pPr>
      <w:r>
        <w:lastRenderedPageBreak/>
        <w:t>1. 労働者の危険又は健康障害を防止するための措置に関すること</w:t>
      </w:r>
    </w:p>
    <w:p w14:paraId="25DECD03" w14:textId="77777777" w:rsidR="00300287" w:rsidRDefault="00300287" w:rsidP="00300287">
      <w:pPr>
        <w:ind w:firstLineChars="400" w:firstLine="840"/>
      </w:pPr>
      <w:r>
        <w:t>2. 労働者の安全又は衛生のための教育の実施に関すること</w:t>
      </w:r>
    </w:p>
    <w:p w14:paraId="6F6BAC00" w14:textId="77777777" w:rsidR="00300287" w:rsidRDefault="00300287" w:rsidP="00300287">
      <w:pPr>
        <w:ind w:firstLineChars="400" w:firstLine="840"/>
      </w:pPr>
      <w:r>
        <w:t>3. 健康診断の実施その他健康の保持増進のための措置に関すること</w:t>
      </w:r>
    </w:p>
    <w:p w14:paraId="10B279E2" w14:textId="77777777" w:rsidR="00300287" w:rsidRDefault="00300287" w:rsidP="00300287">
      <w:pPr>
        <w:ind w:firstLineChars="400" w:firstLine="840"/>
      </w:pPr>
      <w:r>
        <w:t>4. 労働災害の原因の調査及び再発防止対策に関すること</w:t>
      </w:r>
    </w:p>
    <w:p w14:paraId="29FA8C93" w14:textId="77777777" w:rsidR="00300287" w:rsidRDefault="00300287" w:rsidP="00300287">
      <w:pPr>
        <w:ind w:firstLineChars="400" w:firstLine="840"/>
      </w:pPr>
      <w:r>
        <w:t>5. 安全衛生に関する方針の表明に関すること</w:t>
      </w:r>
    </w:p>
    <w:p w14:paraId="0BEFA318" w14:textId="77777777" w:rsidR="00300287" w:rsidRDefault="00300287" w:rsidP="00300287">
      <w:pPr>
        <w:ind w:leftChars="400" w:left="840"/>
      </w:pPr>
      <w:r>
        <w:t>6. 安衛法第28条の2第1項の危険性又は有害性等の調査及びその結果に基づき講ずる措置に関すること</w:t>
      </w:r>
    </w:p>
    <w:p w14:paraId="03509256" w14:textId="77777777" w:rsidR="00300287" w:rsidRDefault="00300287" w:rsidP="00300287">
      <w:pPr>
        <w:ind w:firstLineChars="400" w:firstLine="840"/>
      </w:pPr>
      <w:r>
        <w:t>7. 安全衛生に関する計画の作成、実施、評価及び改善に関すること</w:t>
      </w:r>
    </w:p>
    <w:p w14:paraId="450A8CB6" w14:textId="77777777" w:rsidR="00300287" w:rsidRDefault="00300287" w:rsidP="00300287">
      <w:r>
        <w:t xml:space="preserve">  安全管理者 </w:t>
      </w:r>
    </w:p>
    <w:p w14:paraId="40C5070C" w14:textId="77777777" w:rsidR="00300287" w:rsidRDefault="00300287" w:rsidP="00300287">
      <w:pPr>
        <w:ind w:left="630" w:hangingChars="300" w:hanging="630"/>
      </w:pPr>
      <w:r>
        <w:rPr>
          <w:rFonts w:hint="eastAsia"/>
        </w:rPr>
        <w:t xml:space="preserve">　　　法定の業種で常時</w:t>
      </w:r>
      <w:r>
        <w:t>50 人以上の労働者を使用する事業場ごとに、安全管理者の資格を有する者から選任しなければならない。</w:t>
      </w:r>
      <w:r>
        <w:rPr>
          <w:rFonts w:hint="eastAsia"/>
        </w:rPr>
        <w:t>総括安全衛生管理者が行う業務のうち安全に係る技術的事項を管理することが必要。</w:t>
      </w:r>
    </w:p>
    <w:p w14:paraId="61AC3B89" w14:textId="77777777" w:rsidR="00300287" w:rsidRDefault="00300287" w:rsidP="00300287">
      <w:pPr>
        <w:ind w:leftChars="300" w:left="630"/>
      </w:pPr>
      <w:r>
        <w:rPr>
          <w:rFonts w:hint="eastAsia"/>
        </w:rPr>
        <w:t>安全管理者は、作業場等を巡視し、設備、作業方法等に危険のおそれがあるときは、直ちにその危険を防止するため必要な措置を講じなければならない。</w:t>
      </w:r>
    </w:p>
    <w:p w14:paraId="2774F15B" w14:textId="77777777" w:rsidR="00300287" w:rsidRDefault="00300287" w:rsidP="00300287">
      <w:r>
        <w:t xml:space="preserve">  衛生管理者 </w:t>
      </w:r>
    </w:p>
    <w:p w14:paraId="4C5BE9D4" w14:textId="77777777" w:rsidR="00300287" w:rsidRDefault="00300287" w:rsidP="00300287">
      <w:pPr>
        <w:ind w:left="630" w:hangingChars="300" w:hanging="630"/>
      </w:pPr>
      <w:r>
        <w:rPr>
          <w:rFonts w:hint="eastAsia"/>
        </w:rPr>
        <w:t xml:space="preserve">　　　</w:t>
      </w:r>
      <w:r w:rsidRPr="009F72C1">
        <w:rPr>
          <w:rFonts w:hint="eastAsia"/>
        </w:rPr>
        <w:t>職場において労働者の健康障害を防止するため、常時</w:t>
      </w:r>
      <w:r w:rsidRPr="009F72C1">
        <w:t>50人以上の労働者を使用する事業者は、その事業場専属の衛生管理者を選任しなければならない。衛生管理者は少なくとも毎週1回作業場等を巡視し、設備、作業方法又は衛生状態に有害のおそれがあるときは、直ちに、労働者の健康障害を防止するため必要な措置を講じなければならない。</w:t>
      </w:r>
    </w:p>
    <w:p w14:paraId="7D264593" w14:textId="77777777" w:rsidR="00300287" w:rsidRDefault="00300287" w:rsidP="00300287">
      <w:r>
        <w:t xml:space="preserve">  産業医 </w:t>
      </w:r>
    </w:p>
    <w:p w14:paraId="40481742" w14:textId="77777777" w:rsidR="00300287" w:rsidRDefault="00300287" w:rsidP="00300287">
      <w:pPr>
        <w:ind w:left="630" w:hangingChars="300" w:hanging="630"/>
      </w:pPr>
      <w:r>
        <w:rPr>
          <w:rFonts w:hint="eastAsia"/>
        </w:rPr>
        <w:t xml:space="preserve">　　　</w:t>
      </w:r>
      <w:r w:rsidRPr="00225757">
        <w:rPr>
          <w:rFonts w:hint="eastAsia"/>
        </w:rPr>
        <w:t>職場において労働者の健康管理等を効果的に行うためには、医学に関する専門的な知識が不可欠なことから、事業者は常時</w:t>
      </w:r>
      <w:r w:rsidRPr="00225757">
        <w:t>50人以上の労働者を使用する事業場ごとに医師のうちから産業医を選任し、労働者の健康管理等を行わせなければな</w:t>
      </w:r>
      <w:r>
        <w:rPr>
          <w:rFonts w:hint="eastAsia"/>
        </w:rPr>
        <w:t>らない</w:t>
      </w:r>
      <w:r w:rsidRPr="00225757">
        <w:t>。</w:t>
      </w:r>
    </w:p>
    <w:p w14:paraId="28B10663" w14:textId="77777777" w:rsidR="00300287" w:rsidRDefault="00300287" w:rsidP="00300287">
      <w:r>
        <w:t xml:space="preserve">  安全監査 </w:t>
      </w:r>
    </w:p>
    <w:p w14:paraId="2A4EBB6A" w14:textId="77777777" w:rsidR="00300287" w:rsidRDefault="00300287" w:rsidP="00300287">
      <w:pPr>
        <w:ind w:left="630" w:hangingChars="300" w:hanging="630"/>
      </w:pPr>
      <w:r>
        <w:rPr>
          <w:rFonts w:hint="eastAsia"/>
        </w:rPr>
        <w:t xml:space="preserve">　　　</w:t>
      </w:r>
      <w:r w:rsidRPr="009F72C1">
        <w:rPr>
          <w:rFonts w:hint="eastAsia"/>
        </w:rPr>
        <w:t>リスク分析および評価の一形態であり、系統的な調査を通じて、さまざまな条件をどのように組み合わせれば有効な安全方針を開発、導入できるかを見極めること</w:t>
      </w:r>
      <w:r>
        <w:rPr>
          <w:rFonts w:hint="eastAsia"/>
        </w:rPr>
        <w:t>。</w:t>
      </w:r>
    </w:p>
    <w:p w14:paraId="297894DF" w14:textId="77777777" w:rsidR="00300287" w:rsidRDefault="00300287" w:rsidP="00300287">
      <w:r>
        <w:t xml:space="preserve">  安全配慮義務 </w:t>
      </w:r>
    </w:p>
    <w:p w14:paraId="11F3EDCE" w14:textId="77777777" w:rsidR="00300287" w:rsidRDefault="00300287" w:rsidP="00300287">
      <w:pPr>
        <w:ind w:left="630" w:hangingChars="300" w:hanging="630"/>
      </w:pPr>
      <w:r>
        <w:rPr>
          <w:rFonts w:hint="eastAsia"/>
        </w:rPr>
        <w:t xml:space="preserve">　　　</w:t>
      </w:r>
      <w:r w:rsidRPr="009F72C1">
        <w:t>使用者</w:t>
      </w:r>
      <w:r>
        <w:rPr>
          <w:rFonts w:hint="eastAsia"/>
        </w:rPr>
        <w:t>において</w:t>
      </w:r>
      <w:r w:rsidRPr="009F72C1">
        <w:t>、労働契約に伴い、労働者がその生命、身体等の安全を確保しつつ労働することができるよう、必要な配慮をする</w:t>
      </w:r>
      <w:r>
        <w:rPr>
          <w:rFonts w:hint="eastAsia"/>
        </w:rPr>
        <w:t>こと。</w:t>
      </w:r>
      <w:r w:rsidRPr="009F72C1">
        <w:rPr>
          <w:rFonts w:hint="eastAsia"/>
        </w:rPr>
        <w:t>労働契約法第</w:t>
      </w:r>
      <w:r w:rsidRPr="009F72C1">
        <w:t>5条</w:t>
      </w:r>
      <w:r>
        <w:rPr>
          <w:rFonts w:hint="eastAsia"/>
        </w:rPr>
        <w:t>で定められている。</w:t>
      </w:r>
    </w:p>
    <w:p w14:paraId="55F6B38E" w14:textId="77777777" w:rsidR="00300287" w:rsidRDefault="00300287" w:rsidP="00300287"/>
    <w:p w14:paraId="74531F81" w14:textId="4DF17868" w:rsidR="00300287" w:rsidRDefault="00006EFD" w:rsidP="00006EFD">
      <w:pPr>
        <w:pStyle w:val="4"/>
        <w:ind w:leftChars="0" w:left="0"/>
      </w:pPr>
      <w:bookmarkStart w:id="32" w:name="_Toc55253430"/>
      <w:r>
        <w:rPr>
          <w:rFonts w:hint="eastAsia"/>
        </w:rPr>
        <w:t xml:space="preserve">5.4　</w:t>
      </w:r>
      <w:r w:rsidR="00300287" w:rsidRPr="00493D1B">
        <w:rPr>
          <w:rFonts w:hint="eastAsia"/>
        </w:rPr>
        <w:t>事故・災害の未然防止対応活動・技術</w:t>
      </w:r>
      <w:r w:rsidR="00300287">
        <w:rPr>
          <w:rFonts w:hint="eastAsia"/>
        </w:rPr>
        <w:t xml:space="preserve">　キーワード</w:t>
      </w:r>
      <w:bookmarkEnd w:id="32"/>
    </w:p>
    <w:p w14:paraId="1C32BBAA" w14:textId="77777777" w:rsidR="00006EFD" w:rsidRPr="00006EFD" w:rsidRDefault="00006EFD" w:rsidP="00006EFD">
      <w:r w:rsidRPr="00006EFD">
        <w:rPr>
          <w:rFonts w:hint="eastAsia"/>
        </w:rPr>
        <w:t>不安全状態／不安全行動</w:t>
      </w:r>
    </w:p>
    <w:p w14:paraId="49227DE1" w14:textId="2F7AFC6D" w:rsidR="00006EFD" w:rsidRDefault="00006EFD" w:rsidP="00006EFD">
      <w:pPr>
        <w:ind w:firstLineChars="200" w:firstLine="420"/>
      </w:pPr>
      <w:r>
        <w:t>不安全状態</w:t>
      </w:r>
      <w:r>
        <w:rPr>
          <w:rFonts w:hint="eastAsia"/>
        </w:rPr>
        <w:t>：</w:t>
      </w:r>
      <w:r w:rsidRPr="005F5EAD">
        <w:rPr>
          <w:rFonts w:hint="eastAsia"/>
        </w:rPr>
        <w:t>事故が発生しうる状態、また、事故の発生原因を作り出されている状態</w:t>
      </w:r>
      <w:r>
        <w:rPr>
          <w:rFonts w:hint="eastAsia"/>
        </w:rPr>
        <w:t>。</w:t>
      </w:r>
    </w:p>
    <w:p w14:paraId="6C65B44C" w14:textId="0F91BFCB" w:rsidR="00006EFD" w:rsidRPr="00006EFD" w:rsidRDefault="00006EFD" w:rsidP="00006EFD">
      <w:pPr>
        <w:ind w:left="840" w:hangingChars="400" w:hanging="840"/>
      </w:pPr>
      <w:r>
        <w:rPr>
          <w:rFonts w:hint="eastAsia"/>
        </w:rPr>
        <w:lastRenderedPageBreak/>
        <w:t xml:space="preserve">　　</w:t>
      </w:r>
      <w:r>
        <w:t>不安全行動</w:t>
      </w:r>
      <w:r>
        <w:rPr>
          <w:rFonts w:hint="eastAsia"/>
        </w:rPr>
        <w:t>：</w:t>
      </w:r>
      <w:r w:rsidRPr="005F5EAD">
        <w:rPr>
          <w:rFonts w:hint="eastAsia"/>
        </w:rPr>
        <w:t>労働者本人または関係者の安全を阻害する可能性のある行動を意図的に行う行為</w:t>
      </w:r>
      <w:r>
        <w:rPr>
          <w:rFonts w:hint="eastAsia"/>
        </w:rPr>
        <w:t>。</w:t>
      </w:r>
      <w:r>
        <w:rPr>
          <w:rFonts w:hint="eastAsia"/>
          <w:color w:val="0070C0"/>
        </w:rPr>
        <w:t xml:space="preserve">　</w:t>
      </w:r>
    </w:p>
    <w:p w14:paraId="380597B9" w14:textId="77777777" w:rsidR="00006EFD" w:rsidRDefault="00006EFD" w:rsidP="00006EFD">
      <w:r>
        <w:rPr>
          <w:rFonts w:hint="eastAsia"/>
        </w:rPr>
        <w:t>サイバーセキュリティ</w:t>
      </w:r>
      <w:r>
        <w:t xml:space="preserve"> </w:t>
      </w:r>
    </w:p>
    <w:p w14:paraId="499A5E3C" w14:textId="77777777" w:rsidR="00006EFD" w:rsidRDefault="00006EFD" w:rsidP="00006EFD">
      <w:pPr>
        <w:ind w:left="420" w:hangingChars="200" w:hanging="420"/>
      </w:pPr>
      <w:r>
        <w:rPr>
          <w:rFonts w:hint="eastAsia"/>
        </w:rPr>
        <w:t xml:space="preserve">　　</w:t>
      </w:r>
      <w:r w:rsidRPr="00041023">
        <w:rPr>
          <w:rFonts w:hint="eastAsia"/>
        </w:rPr>
        <w:t>コンピューターや</w:t>
      </w:r>
      <w:r w:rsidRPr="00041023">
        <w:t>Webサイト、サーバなどへの不正アクセスを防ぎ、電子情報の不正な取得・流出、そして改ざんの防止や、防止を目的とした対策。</w:t>
      </w:r>
    </w:p>
    <w:p w14:paraId="1FA5619E" w14:textId="77777777" w:rsidR="00006EFD" w:rsidRDefault="00006EFD" w:rsidP="00006EFD">
      <w:r>
        <w:t>ヒューマンエラー</w:t>
      </w:r>
    </w:p>
    <w:p w14:paraId="269EB2A2" w14:textId="62DEB71C" w:rsidR="00006EFD" w:rsidRDefault="00006EFD" w:rsidP="00006EFD">
      <w:r>
        <w:rPr>
          <w:rFonts w:hint="eastAsia"/>
        </w:rPr>
        <w:t xml:space="preserve">　　　</w:t>
      </w:r>
      <w:r w:rsidRPr="005F5EAD">
        <w:rPr>
          <w:rFonts w:hint="eastAsia"/>
        </w:rPr>
        <w:t>人為的過誤や失敗。</w:t>
      </w:r>
      <w:r w:rsidRPr="005F5EAD">
        <w:t xml:space="preserve"> 意図しない結果を生じる人間の行為。</w:t>
      </w:r>
    </w:p>
    <w:p w14:paraId="10F37943" w14:textId="77777777" w:rsidR="00006EFD" w:rsidRDefault="00006EFD" w:rsidP="00006EFD">
      <w:r>
        <w:rPr>
          <w:rFonts w:hint="eastAsia"/>
        </w:rPr>
        <w:t>ヒヤリハット</w:t>
      </w:r>
      <w:r>
        <w:t xml:space="preserve"> </w:t>
      </w:r>
    </w:p>
    <w:p w14:paraId="677FBE34" w14:textId="77777777" w:rsidR="00006EFD" w:rsidRDefault="00006EFD" w:rsidP="00006EFD">
      <w:r>
        <w:rPr>
          <w:rFonts w:hint="eastAsia"/>
        </w:rPr>
        <w:t xml:space="preserve">　　</w:t>
      </w:r>
      <w:r w:rsidRPr="008F194E">
        <w:rPr>
          <w:rFonts w:hint="eastAsia"/>
        </w:rPr>
        <w:t>ヒヤっとした、あるいはハッとした、事故に至る可能性のあった出来事の発見。</w:t>
      </w:r>
    </w:p>
    <w:p w14:paraId="2AB0B9F1" w14:textId="77777777" w:rsidR="00006EFD" w:rsidRDefault="00006EFD" w:rsidP="00006EFD">
      <w:r>
        <w:t xml:space="preserve">  ハインリッヒの法則 </w:t>
      </w:r>
    </w:p>
    <w:p w14:paraId="58DA1F5A" w14:textId="77777777" w:rsidR="00006EFD" w:rsidRDefault="00006EFD" w:rsidP="00006EFD">
      <w:pPr>
        <w:ind w:left="630" w:hangingChars="300" w:hanging="630"/>
      </w:pPr>
      <w:r>
        <w:rPr>
          <w:rFonts w:hint="eastAsia"/>
        </w:rPr>
        <w:t xml:space="preserve">　　　</w:t>
      </w:r>
      <w:r w:rsidRPr="0062105C">
        <w:rPr>
          <w:rFonts w:hint="eastAsia"/>
        </w:rPr>
        <w:t>アメリカの損害保険会社の安全技師であったハインリッヒが発表した法則。「同じ人間が起こした</w:t>
      </w:r>
      <w:r w:rsidRPr="0062105C">
        <w:t>330件の災害のうち、1件は重い災害（死亡や手足の切断等の大事故のみではない。）があったとすると、29回の軽傷（応急手当だけですむかすり傷）、傷害のない事故（傷害や物損の可能性があるもの）を300回起こしている。」というもので、300回の無傷害事故の背後には数千の不安全行動や不安全状態があることも指摘している。</w:t>
      </w:r>
    </w:p>
    <w:p w14:paraId="28E124FE" w14:textId="77777777" w:rsidR="00006EFD" w:rsidRDefault="00006EFD" w:rsidP="00006EFD">
      <w:r>
        <w:rPr>
          <w:rFonts w:hint="eastAsia"/>
        </w:rPr>
        <w:t>本質的安全設計</w:t>
      </w:r>
      <w:r>
        <w:t xml:space="preserve"> </w:t>
      </w:r>
    </w:p>
    <w:p w14:paraId="6054DE7E" w14:textId="77777777" w:rsidR="00006EFD" w:rsidRDefault="00006EFD" w:rsidP="00006EFD">
      <w:pPr>
        <w:ind w:left="420" w:hangingChars="200" w:hanging="420"/>
      </w:pPr>
      <w:r>
        <w:rPr>
          <w:rFonts w:hint="eastAsia"/>
        </w:rPr>
        <w:t xml:space="preserve">　　機械の設計を工夫することにより安全防護物等の付加的な設備の設置を行うことなくリスクの低減（危険源の除去を含む。）を行う安全方策。</w:t>
      </w:r>
    </w:p>
    <w:p w14:paraId="32E866C9" w14:textId="77777777" w:rsidR="00006EFD" w:rsidRDefault="00006EFD" w:rsidP="00006EFD">
      <w:r>
        <w:t xml:space="preserve">  本質安全化 </w:t>
      </w:r>
    </w:p>
    <w:p w14:paraId="18BBECC9" w14:textId="77777777" w:rsidR="00006EFD" w:rsidRDefault="00006EFD" w:rsidP="00006EFD">
      <w:pPr>
        <w:ind w:left="630" w:hangingChars="300" w:hanging="630"/>
      </w:pPr>
      <w:r>
        <w:rPr>
          <w:rFonts w:hint="eastAsia"/>
        </w:rPr>
        <w:t xml:space="preserve">　　　</w:t>
      </w:r>
      <w:r w:rsidRPr="00FD239D">
        <w:rPr>
          <w:rFonts w:hint="eastAsia"/>
        </w:rPr>
        <w:t>機械等の危険源を除去すること、すなわち人に危害を及ぼす原因そのものをなくすこと。フールプルーフやフェールセーフを実現することも含まれる。</w:t>
      </w:r>
    </w:p>
    <w:p w14:paraId="7C77A499" w14:textId="77777777" w:rsidR="00006EFD" w:rsidRDefault="00006EFD" w:rsidP="00006EFD">
      <w:r>
        <w:t xml:space="preserve">  安全防護 </w:t>
      </w:r>
    </w:p>
    <w:p w14:paraId="14F269A9" w14:textId="77777777" w:rsidR="00006EFD" w:rsidRDefault="00006EFD" w:rsidP="00006EFD">
      <w:pPr>
        <w:ind w:left="630" w:hangingChars="300" w:hanging="630"/>
      </w:pPr>
      <w:r>
        <w:rPr>
          <w:rFonts w:hint="eastAsia"/>
        </w:rPr>
        <w:t xml:space="preserve">　　　</w:t>
      </w:r>
      <w:r w:rsidRPr="00FD239D">
        <w:rPr>
          <w:rFonts w:hint="eastAsia"/>
        </w:rPr>
        <w:t>本質的安全設計によるリスク低減が十分でない場合</w:t>
      </w:r>
      <w:r>
        <w:rPr>
          <w:rFonts w:hint="eastAsia"/>
        </w:rPr>
        <w:t>に</w:t>
      </w:r>
      <w:r w:rsidRPr="00FD239D">
        <w:rPr>
          <w:rFonts w:hint="eastAsia"/>
        </w:rPr>
        <w:t>必要とされる。通常二つに分類され</w:t>
      </w:r>
      <w:r>
        <w:rPr>
          <w:rFonts w:hint="eastAsia"/>
        </w:rPr>
        <w:t>、</w:t>
      </w:r>
      <w:r w:rsidRPr="00FD239D">
        <w:rPr>
          <w:rFonts w:hint="eastAsia"/>
        </w:rPr>
        <w:t>一つはガード</w:t>
      </w:r>
      <w:r>
        <w:rPr>
          <w:rFonts w:hint="eastAsia"/>
        </w:rPr>
        <w:t>、</w:t>
      </w:r>
      <w:r w:rsidRPr="00FD239D">
        <w:rPr>
          <w:rFonts w:hint="eastAsia"/>
        </w:rPr>
        <w:t>もう一つはセンサなどの保護装置である。</w:t>
      </w:r>
    </w:p>
    <w:p w14:paraId="20B774B0" w14:textId="77777777" w:rsidR="00006EFD" w:rsidRDefault="00006EFD" w:rsidP="00006EFD">
      <w:r>
        <w:rPr>
          <w:rFonts w:hint="eastAsia"/>
        </w:rPr>
        <w:t>システムの高信頼化</w:t>
      </w:r>
      <w:r>
        <w:t xml:space="preserve"> </w:t>
      </w:r>
    </w:p>
    <w:p w14:paraId="39045A7B" w14:textId="77777777" w:rsidR="00006EFD" w:rsidRDefault="00006EFD" w:rsidP="00006EFD">
      <w:r>
        <w:t xml:space="preserve">  安全計装システム </w:t>
      </w:r>
    </w:p>
    <w:p w14:paraId="770FF2A7" w14:textId="77777777" w:rsidR="00006EFD" w:rsidRDefault="00006EFD" w:rsidP="00006EFD">
      <w:pPr>
        <w:ind w:left="630" w:hangingChars="300" w:hanging="630"/>
      </w:pPr>
      <w:r>
        <w:rPr>
          <w:rFonts w:hint="eastAsia"/>
        </w:rPr>
        <w:t xml:space="preserve">　　　</w:t>
      </w:r>
      <w:r w:rsidRPr="008D497B">
        <w:rPr>
          <w:rFonts w:hint="eastAsia"/>
        </w:rPr>
        <w:t>プロセスの異</w:t>
      </w:r>
      <w:r w:rsidRPr="008D497B">
        <w:t>常を検知した場合にプロセスを安全側に確実に停止させる役割を持</w:t>
      </w:r>
      <w:r>
        <w:rPr>
          <w:rFonts w:hint="eastAsia"/>
        </w:rPr>
        <w:t>つシステム。</w:t>
      </w:r>
    </w:p>
    <w:p w14:paraId="39DCE5EE" w14:textId="77777777" w:rsidR="00006EFD" w:rsidRDefault="00006EFD" w:rsidP="00006EFD">
      <w:r>
        <w:t xml:space="preserve">  非常停止装置 </w:t>
      </w:r>
    </w:p>
    <w:p w14:paraId="6A6DBFA3" w14:textId="77777777" w:rsidR="00006EFD" w:rsidRDefault="00006EFD" w:rsidP="00006EFD">
      <w:r>
        <w:rPr>
          <w:rFonts w:hint="eastAsia"/>
        </w:rPr>
        <w:t xml:space="preserve">　　　</w:t>
      </w:r>
      <w:r w:rsidRPr="008D497B">
        <w:rPr>
          <w:rFonts w:hint="eastAsia"/>
        </w:rPr>
        <w:t>手動で制御される装置で、非常停止機能を起動する手段となる。</w:t>
      </w:r>
    </w:p>
    <w:p w14:paraId="0F5DCACD" w14:textId="77777777" w:rsidR="00006EFD" w:rsidRDefault="00006EFD" w:rsidP="00006EFD">
      <w:r>
        <w:t xml:space="preserve">  フォールトアボイダンス </w:t>
      </w:r>
    </w:p>
    <w:p w14:paraId="1C39D43F" w14:textId="77777777" w:rsidR="00006EFD" w:rsidRDefault="00006EFD" w:rsidP="00006EFD">
      <w:pPr>
        <w:ind w:left="630" w:hangingChars="300" w:hanging="630"/>
      </w:pPr>
      <w:r>
        <w:rPr>
          <w:rFonts w:hint="eastAsia"/>
        </w:rPr>
        <w:t xml:space="preserve">　　　</w:t>
      </w:r>
      <w:r w:rsidRPr="00EB701F">
        <w:rPr>
          <w:rFonts w:hint="eastAsia"/>
        </w:rPr>
        <w:t>システムや装置</w:t>
      </w:r>
      <w:r>
        <w:rPr>
          <w:rFonts w:hint="eastAsia"/>
        </w:rPr>
        <w:t>等において、できるだけ</w:t>
      </w:r>
      <w:r w:rsidRPr="00EB701F">
        <w:rPr>
          <w:rFonts w:hint="eastAsia"/>
        </w:rPr>
        <w:t>故障や障害が</w:t>
      </w:r>
      <w:r>
        <w:rPr>
          <w:rFonts w:hint="eastAsia"/>
        </w:rPr>
        <w:t>発生しない</w:t>
      </w:r>
      <w:r w:rsidRPr="00EB701F">
        <w:rPr>
          <w:rFonts w:hint="eastAsia"/>
        </w:rPr>
        <w:t>ようにすること。</w:t>
      </w:r>
    </w:p>
    <w:p w14:paraId="71902A15" w14:textId="77777777" w:rsidR="00006EFD" w:rsidRDefault="00006EFD" w:rsidP="00006EFD">
      <w:r>
        <w:t xml:space="preserve">  フォールトトレランス </w:t>
      </w:r>
    </w:p>
    <w:p w14:paraId="42AB667C" w14:textId="77777777" w:rsidR="00006EFD" w:rsidRDefault="00006EFD" w:rsidP="00006EFD">
      <w:pPr>
        <w:ind w:left="630" w:hangingChars="300" w:hanging="630"/>
      </w:pPr>
      <w:r>
        <w:rPr>
          <w:rFonts w:hint="eastAsia"/>
        </w:rPr>
        <w:t xml:space="preserve">　　　</w:t>
      </w:r>
      <w:r w:rsidRPr="006373FD">
        <w:rPr>
          <w:rFonts w:hint="eastAsia"/>
        </w:rPr>
        <w:t>システム</w:t>
      </w:r>
      <w:r w:rsidRPr="00EB701F">
        <w:rPr>
          <w:rFonts w:hint="eastAsia"/>
        </w:rPr>
        <w:t>や装置</w:t>
      </w:r>
      <w:r>
        <w:rPr>
          <w:rFonts w:hint="eastAsia"/>
        </w:rPr>
        <w:t>等</w:t>
      </w:r>
      <w:r w:rsidRPr="006373FD">
        <w:rPr>
          <w:rFonts w:hint="eastAsia"/>
        </w:rPr>
        <w:t>に障害が発生した場合にも正常に機能し続けること。</w:t>
      </w:r>
      <w:r w:rsidRPr="006373FD">
        <w:t xml:space="preserve"> 耐障害性</w:t>
      </w:r>
      <w:r>
        <w:rPr>
          <w:rFonts w:hint="eastAsia"/>
        </w:rPr>
        <w:t>と</w:t>
      </w:r>
      <w:r>
        <w:rPr>
          <w:rFonts w:hint="eastAsia"/>
        </w:rPr>
        <w:lastRenderedPageBreak/>
        <w:t>もいう。</w:t>
      </w:r>
    </w:p>
    <w:p w14:paraId="44876A74" w14:textId="77777777" w:rsidR="00006EFD" w:rsidRDefault="00006EFD" w:rsidP="00006EFD">
      <w:r>
        <w:t xml:space="preserve">  フェールソフト </w:t>
      </w:r>
    </w:p>
    <w:p w14:paraId="1A0BC1F4" w14:textId="77777777" w:rsidR="00006EFD" w:rsidRDefault="00006EFD" w:rsidP="00006EFD">
      <w:pPr>
        <w:ind w:left="630" w:hangingChars="300" w:hanging="630"/>
      </w:pPr>
      <w:r>
        <w:rPr>
          <w:rFonts w:hint="eastAsia"/>
        </w:rPr>
        <w:t xml:space="preserve">　　　</w:t>
      </w:r>
      <w:r w:rsidRPr="006373FD">
        <w:rPr>
          <w:rFonts w:hint="eastAsia"/>
        </w:rPr>
        <w:t>機器やシステムの設計</w:t>
      </w:r>
      <w:r>
        <w:rPr>
          <w:rFonts w:hint="eastAsia"/>
        </w:rPr>
        <w:t>等において、</w:t>
      </w:r>
      <w:r w:rsidRPr="006373FD">
        <w:rPr>
          <w:rFonts w:hint="eastAsia"/>
        </w:rPr>
        <w:t>事故や故障が発生した際に、問題</w:t>
      </w:r>
      <w:r>
        <w:rPr>
          <w:rFonts w:hint="eastAsia"/>
        </w:rPr>
        <w:t>発生範囲を分離する等</w:t>
      </w:r>
      <w:r w:rsidRPr="006373FD">
        <w:rPr>
          <w:rFonts w:hint="eastAsia"/>
        </w:rPr>
        <w:t>どして被害</w:t>
      </w:r>
      <w:r>
        <w:rPr>
          <w:rFonts w:hint="eastAsia"/>
        </w:rPr>
        <w:t>を最小限に抑え、</w:t>
      </w:r>
      <w:r w:rsidRPr="006373FD">
        <w:rPr>
          <w:rFonts w:hint="eastAsia"/>
        </w:rPr>
        <w:t>全体</w:t>
      </w:r>
      <w:r>
        <w:rPr>
          <w:rFonts w:hint="eastAsia"/>
        </w:rPr>
        <w:t>機能</w:t>
      </w:r>
      <w:r w:rsidRPr="006373FD">
        <w:rPr>
          <w:rFonts w:hint="eastAsia"/>
        </w:rPr>
        <w:t>を</w:t>
      </w:r>
      <w:r>
        <w:rPr>
          <w:rFonts w:hint="eastAsia"/>
        </w:rPr>
        <w:t>維持したまま、被害を受けていない</w:t>
      </w:r>
      <w:r w:rsidRPr="006373FD">
        <w:rPr>
          <w:rFonts w:hint="eastAsia"/>
        </w:rPr>
        <w:t>部分で運転を継続すること。</w:t>
      </w:r>
    </w:p>
    <w:p w14:paraId="501C7100" w14:textId="77777777" w:rsidR="00006EFD" w:rsidRDefault="00006EFD" w:rsidP="00006EFD">
      <w:r>
        <w:t xml:space="preserve">  フールプルーフ </w:t>
      </w:r>
    </w:p>
    <w:p w14:paraId="6E27F227" w14:textId="77777777" w:rsidR="00006EFD" w:rsidRDefault="00006EFD" w:rsidP="00006EFD">
      <w:pPr>
        <w:ind w:left="630" w:hangingChars="300" w:hanging="630"/>
      </w:pPr>
      <w:r>
        <w:rPr>
          <w:rFonts w:hint="eastAsia"/>
        </w:rPr>
        <w:t xml:space="preserve">　　　</w:t>
      </w:r>
      <w:r w:rsidRPr="006373FD">
        <w:rPr>
          <w:rFonts w:hint="eastAsia"/>
        </w:rPr>
        <w:t>機器やシステムの設計</w:t>
      </w:r>
      <w:r>
        <w:rPr>
          <w:rFonts w:hint="eastAsia"/>
        </w:rPr>
        <w:t>において、</w:t>
      </w:r>
      <w:r w:rsidRPr="006373FD">
        <w:rPr>
          <w:rFonts w:hint="eastAsia"/>
        </w:rPr>
        <w:t>利用者が</w:t>
      </w:r>
      <w:r>
        <w:rPr>
          <w:rFonts w:hint="eastAsia"/>
        </w:rPr>
        <w:t>誤</w:t>
      </w:r>
      <w:r w:rsidRPr="006373FD">
        <w:rPr>
          <w:rFonts w:hint="eastAsia"/>
        </w:rPr>
        <w:t>操作</w:t>
      </w:r>
      <w:r>
        <w:rPr>
          <w:rFonts w:hint="eastAsia"/>
        </w:rPr>
        <w:t>を行っても</w:t>
      </w:r>
      <w:r w:rsidRPr="006373FD">
        <w:rPr>
          <w:rFonts w:hint="eastAsia"/>
        </w:rPr>
        <w:t>危険が生じない、</w:t>
      </w:r>
      <w:r>
        <w:rPr>
          <w:rFonts w:hint="eastAsia"/>
        </w:rPr>
        <w:t>若しくは</w:t>
      </w:r>
      <w:r w:rsidRPr="006373FD">
        <w:rPr>
          <w:rFonts w:hint="eastAsia"/>
        </w:rPr>
        <w:t>誤操作</w:t>
      </w:r>
      <w:r>
        <w:rPr>
          <w:rFonts w:hint="eastAsia"/>
        </w:rPr>
        <w:t>が生じない</w:t>
      </w:r>
      <w:r w:rsidRPr="006373FD">
        <w:rPr>
          <w:rFonts w:hint="eastAsia"/>
        </w:rPr>
        <w:t>よう</w:t>
      </w:r>
      <w:r>
        <w:rPr>
          <w:rFonts w:hint="eastAsia"/>
        </w:rPr>
        <w:t>にすること</w:t>
      </w:r>
      <w:r w:rsidRPr="006373FD">
        <w:rPr>
          <w:rFonts w:hint="eastAsia"/>
        </w:rPr>
        <w:t>。</w:t>
      </w:r>
    </w:p>
    <w:p w14:paraId="0D81A441" w14:textId="77777777" w:rsidR="00006EFD" w:rsidRDefault="00006EFD" w:rsidP="00006EFD">
      <w:r>
        <w:t xml:space="preserve">  フェールセーフ </w:t>
      </w:r>
    </w:p>
    <w:p w14:paraId="4186FC3F" w14:textId="77777777" w:rsidR="00006EFD" w:rsidRDefault="00006EFD" w:rsidP="00006EFD">
      <w:pPr>
        <w:ind w:left="630" w:hangingChars="300" w:hanging="630"/>
      </w:pPr>
      <w:r>
        <w:rPr>
          <w:rFonts w:hint="eastAsia"/>
        </w:rPr>
        <w:t xml:space="preserve">　　　</w:t>
      </w:r>
      <w:r w:rsidRPr="00EB701F">
        <w:rPr>
          <w:rFonts w:hint="eastAsia"/>
        </w:rPr>
        <w:t>システムや装置</w:t>
      </w:r>
      <w:r>
        <w:rPr>
          <w:rFonts w:hint="eastAsia"/>
        </w:rPr>
        <w:t>等において、</w:t>
      </w:r>
      <w:r w:rsidRPr="00304E1B">
        <w:rPr>
          <w:rFonts w:hint="eastAsia"/>
        </w:rPr>
        <w:t>誤操作・誤動作による障害が発生した場合、常に安全に制御すること。</w:t>
      </w:r>
    </w:p>
    <w:p w14:paraId="7287E449" w14:textId="77777777" w:rsidR="00006EFD" w:rsidRDefault="00006EFD" w:rsidP="00006EFD">
      <w:r>
        <w:t xml:space="preserve">  インターロック（安全装置・安全機構） </w:t>
      </w:r>
    </w:p>
    <w:p w14:paraId="624DB7D5" w14:textId="77777777" w:rsidR="00006EFD" w:rsidRDefault="00006EFD" w:rsidP="00006EFD">
      <w:r>
        <w:rPr>
          <w:rFonts w:hint="eastAsia"/>
        </w:rPr>
        <w:t xml:space="preserve">　　　</w:t>
      </w:r>
      <w:r w:rsidRPr="00FE44D8">
        <w:rPr>
          <w:rFonts w:hint="eastAsia"/>
        </w:rPr>
        <w:t>誤操作や誤動作による事故を防止するための仕組み</w:t>
      </w:r>
      <w:r>
        <w:rPr>
          <w:rFonts w:hint="eastAsia"/>
        </w:rPr>
        <w:t>。</w:t>
      </w:r>
    </w:p>
    <w:p w14:paraId="5A925532" w14:textId="1E4368A2" w:rsidR="00006EFD" w:rsidRDefault="00006EFD" w:rsidP="00006EFD">
      <w:pPr>
        <w:ind w:firstLineChars="100" w:firstLine="210"/>
      </w:pPr>
      <w:r>
        <w:t xml:space="preserve">安全確認型システム／危険検出型システム </w:t>
      </w:r>
    </w:p>
    <w:p w14:paraId="1B11DEA7" w14:textId="76EFAA27" w:rsidR="00ED24AB" w:rsidRDefault="00ED24AB" w:rsidP="00006EFD">
      <w:pPr>
        <w:ind w:firstLineChars="100" w:firstLine="210"/>
      </w:pPr>
      <w:r>
        <w:rPr>
          <w:rFonts w:hint="eastAsia"/>
        </w:rPr>
        <w:t xml:space="preserve">　</w:t>
      </w:r>
      <w:r>
        <w:t>安全確認型システム</w:t>
      </w:r>
      <w:r>
        <w:rPr>
          <w:rFonts w:hint="eastAsia"/>
        </w:rPr>
        <w:t>：</w:t>
      </w:r>
      <w:r w:rsidR="002E274A" w:rsidRPr="002E274A">
        <w:rPr>
          <w:rFonts w:hint="eastAsia"/>
        </w:rPr>
        <w:t>安全であることを確認して、運転を許可する</w:t>
      </w:r>
      <w:r w:rsidR="002E274A">
        <w:rPr>
          <w:rFonts w:hint="eastAsia"/>
        </w:rPr>
        <w:t>仕組み。</w:t>
      </w:r>
    </w:p>
    <w:p w14:paraId="7150E041" w14:textId="61317B91" w:rsidR="00ED24AB" w:rsidRDefault="00ED24AB" w:rsidP="00006EFD">
      <w:pPr>
        <w:ind w:firstLineChars="100" w:firstLine="210"/>
      </w:pPr>
      <w:r>
        <w:rPr>
          <w:rFonts w:hint="eastAsia"/>
        </w:rPr>
        <w:t xml:space="preserve">　</w:t>
      </w:r>
      <w:r>
        <w:t>危険検出型システム</w:t>
      </w:r>
      <w:r>
        <w:rPr>
          <w:rFonts w:hint="eastAsia"/>
        </w:rPr>
        <w:t>：</w:t>
      </w:r>
      <w:r w:rsidRPr="00ED24AB">
        <w:rPr>
          <w:rFonts w:hint="eastAsia"/>
        </w:rPr>
        <w:t>危険であることを検出して、運転を停止する</w:t>
      </w:r>
      <w:r w:rsidR="002E274A">
        <w:rPr>
          <w:rFonts w:hint="eastAsia"/>
        </w:rPr>
        <w:t>仕組み。</w:t>
      </w:r>
    </w:p>
    <w:p w14:paraId="3ADB51CE" w14:textId="77777777" w:rsidR="00006EFD" w:rsidRDefault="00006EFD" w:rsidP="00006EFD">
      <w:r>
        <w:t xml:space="preserve">  隔離安全／停止安全</w:t>
      </w:r>
    </w:p>
    <w:p w14:paraId="0ADE223B" w14:textId="77777777" w:rsidR="00006EFD" w:rsidRDefault="00006EFD" w:rsidP="00006EFD">
      <w:r>
        <w:rPr>
          <w:rFonts w:hint="eastAsia"/>
        </w:rPr>
        <w:t xml:space="preserve">　　</w:t>
      </w:r>
      <w:r>
        <w:t>隔離安全</w:t>
      </w:r>
      <w:r>
        <w:rPr>
          <w:rFonts w:hint="eastAsia"/>
        </w:rPr>
        <w:t>：</w:t>
      </w:r>
      <w:r w:rsidRPr="008D497B">
        <w:rPr>
          <w:rFonts w:hint="eastAsia"/>
        </w:rPr>
        <w:t>人が機械の危険源の接近・接触できないようにする</w:t>
      </w:r>
      <w:r>
        <w:rPr>
          <w:rFonts w:hint="eastAsia"/>
        </w:rPr>
        <w:t>こと。</w:t>
      </w:r>
    </w:p>
    <w:p w14:paraId="06D3F579" w14:textId="77777777" w:rsidR="00006EFD" w:rsidRDefault="00006EFD" w:rsidP="00006EFD">
      <w:pPr>
        <w:ind w:left="420" w:hangingChars="200" w:hanging="420"/>
      </w:pPr>
      <w:r>
        <w:rPr>
          <w:rFonts w:hint="eastAsia"/>
        </w:rPr>
        <w:t xml:space="preserve">　　停止</w:t>
      </w:r>
      <w:r>
        <w:t>安全</w:t>
      </w:r>
      <w:r>
        <w:rPr>
          <w:rFonts w:hint="eastAsia"/>
        </w:rPr>
        <w:t>：</w:t>
      </w:r>
      <w:r w:rsidRPr="008D497B">
        <w:rPr>
          <w:rFonts w:hint="eastAsia"/>
        </w:rPr>
        <w:t>一般的に機械が止まっていれば危険でなくなるので、人が機械の動作範囲に入る場合は、インターロック等で機械を停止させる</w:t>
      </w:r>
      <w:r>
        <w:rPr>
          <w:rFonts w:hint="eastAsia"/>
        </w:rPr>
        <w:t>こと</w:t>
      </w:r>
      <w:r w:rsidRPr="008D497B">
        <w:rPr>
          <w:rFonts w:hint="eastAsia"/>
        </w:rPr>
        <w:t>又は停止してから入場を許可する</w:t>
      </w:r>
      <w:r>
        <w:rPr>
          <w:rFonts w:hint="eastAsia"/>
        </w:rPr>
        <w:t>こと。</w:t>
      </w:r>
    </w:p>
    <w:p w14:paraId="0C7CD3BD" w14:textId="77777777" w:rsidR="00006EFD" w:rsidRDefault="00006EFD" w:rsidP="00006EFD">
      <w:r>
        <w:t xml:space="preserve">  安全立証 </w:t>
      </w:r>
    </w:p>
    <w:p w14:paraId="2BD3B6A7" w14:textId="77777777" w:rsidR="00006EFD" w:rsidRDefault="00006EFD" w:rsidP="00006EFD">
      <w:pPr>
        <w:ind w:left="630" w:hangingChars="300" w:hanging="630"/>
      </w:pPr>
      <w:r>
        <w:rPr>
          <w:rFonts w:hint="eastAsia"/>
        </w:rPr>
        <w:t xml:space="preserve">　　　災害時や故障時において、設備等が安全であることを、</w:t>
      </w:r>
      <w:r w:rsidRPr="00217079">
        <w:rPr>
          <w:rFonts w:hint="eastAsia"/>
        </w:rPr>
        <w:t>証拠をあげて事実を証明すること。</w:t>
      </w:r>
    </w:p>
    <w:p w14:paraId="7412F8F6" w14:textId="7DCDC928" w:rsidR="00006EFD" w:rsidRDefault="00006EFD" w:rsidP="00006EFD">
      <w:r>
        <w:t xml:space="preserve">  ＬＯＰＡ</w:t>
      </w:r>
      <w:r w:rsidRPr="00006EFD">
        <w:rPr>
          <w:rFonts w:hint="eastAsia"/>
          <w:color w:val="0070C0"/>
        </w:rPr>
        <w:t>（防護層解析）</w:t>
      </w:r>
    </w:p>
    <w:p w14:paraId="16E5DC79" w14:textId="1E3871E8" w:rsidR="00006EFD" w:rsidRDefault="00006EFD" w:rsidP="00006EFD">
      <w:pPr>
        <w:ind w:left="630" w:hangingChars="300" w:hanging="630"/>
      </w:pPr>
      <w:r>
        <w:rPr>
          <w:rFonts w:hint="eastAsia"/>
        </w:rPr>
        <w:t xml:space="preserve">　　　</w:t>
      </w:r>
      <w:r>
        <w:t>Layer of Protection Analysisの略。</w:t>
      </w:r>
      <w:r>
        <w:rPr>
          <w:rFonts w:hint="eastAsia"/>
        </w:rPr>
        <w:t>米国化学工業協会（</w:t>
      </w:r>
      <w:proofErr w:type="spellStart"/>
      <w:r>
        <w:t>AIChE</w:t>
      </w:r>
      <w:proofErr w:type="spellEnd"/>
      <w:r>
        <w:t>）が設立した化学プロセス安全センター（CCPS）が考案した手法。一つのリスク低減措置を独立防護層 (Independent Protection Layer, IPL)とし、IPL が突破される確率の積から結果 (火災、爆発 等)の発生頻度を求め、残存リスクを ALARPするための追加のリスク低減措置を決定する</w:t>
      </w:r>
    </w:p>
    <w:p w14:paraId="150437B5" w14:textId="77777777" w:rsidR="00006EFD" w:rsidRDefault="00006EFD" w:rsidP="00006EFD">
      <w:r>
        <w:rPr>
          <w:rFonts w:hint="eastAsia"/>
        </w:rPr>
        <w:t>テクニカルスキル／ノンテクニカルスキル</w:t>
      </w:r>
      <w:r>
        <w:t xml:space="preserve"> </w:t>
      </w:r>
    </w:p>
    <w:p w14:paraId="5DD9CC48" w14:textId="77777777" w:rsidR="00006EFD" w:rsidRDefault="00006EFD" w:rsidP="00006EFD">
      <w:pPr>
        <w:ind w:left="630" w:hangingChars="300" w:hanging="630"/>
      </w:pPr>
      <w:r>
        <w:rPr>
          <w:rFonts w:hint="eastAsia"/>
        </w:rPr>
        <w:t xml:space="preserve">　　テクニカルスキル：</w:t>
      </w:r>
      <w:r w:rsidRPr="005F5EAD">
        <w:rPr>
          <w:rFonts w:hint="eastAsia"/>
        </w:rPr>
        <w:t>特定分野の職務を遂行するために必要な専門知識・能力・技術の総称</w:t>
      </w:r>
      <w:r>
        <w:rPr>
          <w:rFonts w:hint="eastAsia"/>
        </w:rPr>
        <w:t>。</w:t>
      </w:r>
    </w:p>
    <w:p w14:paraId="077EC279" w14:textId="77777777" w:rsidR="00006EFD" w:rsidRDefault="00006EFD" w:rsidP="00006EFD">
      <w:pPr>
        <w:ind w:left="630" w:hangingChars="300" w:hanging="630"/>
      </w:pPr>
      <w:r>
        <w:rPr>
          <w:rFonts w:hint="eastAsia"/>
        </w:rPr>
        <w:t xml:space="preserve">　　ノンテクニカルスキル：</w:t>
      </w:r>
      <w:r w:rsidRPr="005F5EAD">
        <w:rPr>
          <w:rFonts w:hint="eastAsia"/>
        </w:rPr>
        <w:t>コミュニケーション、チームワーク、リーダーシップ、状況認識、意思決定</w:t>
      </w:r>
      <w:r>
        <w:rPr>
          <w:rFonts w:hint="eastAsia"/>
        </w:rPr>
        <w:t>等</w:t>
      </w:r>
      <w:r w:rsidRPr="005F5EAD">
        <w:rPr>
          <w:rFonts w:hint="eastAsia"/>
        </w:rPr>
        <w:t>を包含する総称</w:t>
      </w:r>
      <w:r>
        <w:rPr>
          <w:rFonts w:hint="eastAsia"/>
        </w:rPr>
        <w:t>。</w:t>
      </w:r>
    </w:p>
    <w:p w14:paraId="181AF72D" w14:textId="77777777" w:rsidR="00006EFD" w:rsidRDefault="00006EFD" w:rsidP="00006EFD">
      <w:r>
        <w:rPr>
          <w:rFonts w:hint="eastAsia"/>
        </w:rPr>
        <w:lastRenderedPageBreak/>
        <w:t>事故の４Ｍ要因分析（Ｍａｎ，Ｍａｃｈｉｎｅ，Ｍｅｄｉａ，Ｍａｎａｇｅｍｅｎｔ）</w:t>
      </w:r>
      <w:r>
        <w:t xml:space="preserve"> </w:t>
      </w:r>
    </w:p>
    <w:p w14:paraId="5D89324B" w14:textId="77777777" w:rsidR="00006EFD" w:rsidRDefault="00006EFD" w:rsidP="00006EFD">
      <w:pPr>
        <w:ind w:left="420" w:hangingChars="200" w:hanging="420"/>
      </w:pPr>
      <w:r>
        <w:rPr>
          <w:rFonts w:hint="eastAsia"/>
        </w:rPr>
        <w:t xml:space="preserve">　　</w:t>
      </w:r>
      <w:r w:rsidRPr="00A52AF4">
        <w:rPr>
          <w:rFonts w:hint="eastAsia"/>
        </w:rPr>
        <w:t>事故原因</w:t>
      </w:r>
      <w:r>
        <w:rPr>
          <w:rFonts w:hint="eastAsia"/>
        </w:rPr>
        <w:t>を、</w:t>
      </w:r>
      <w:r w:rsidRPr="00A52AF4">
        <w:t>Man（人間）、Machine（物・機械）、Media（環境）、Management（管理）の4つに区分</w:t>
      </w:r>
      <w:r>
        <w:rPr>
          <w:rFonts w:hint="eastAsia"/>
        </w:rPr>
        <w:t>して分析すること。</w:t>
      </w:r>
    </w:p>
    <w:p w14:paraId="735B42E1" w14:textId="77777777" w:rsidR="00006EFD" w:rsidRDefault="00006EFD" w:rsidP="00006EFD">
      <w:r>
        <w:rPr>
          <w:rFonts w:hint="eastAsia"/>
        </w:rPr>
        <w:t>事故の４Ｅ対策（Ｅｎｇｉｎｅｅｒｉｎｇ，Ｅｄｕｃａｔｉｏｎ，Ｅｎｆｏｒｃｅｍｅｎｔ，Ｅｘａｍｐｌｅ）</w:t>
      </w:r>
      <w:r>
        <w:t xml:space="preserve"> </w:t>
      </w:r>
    </w:p>
    <w:p w14:paraId="0F21B790" w14:textId="77777777" w:rsidR="00006EFD" w:rsidRDefault="00006EFD" w:rsidP="00006EFD">
      <w:pPr>
        <w:ind w:left="420" w:hangingChars="200" w:hanging="420"/>
      </w:pPr>
      <w:r>
        <w:rPr>
          <w:rFonts w:hint="eastAsia"/>
        </w:rPr>
        <w:t xml:space="preserve">　　事故対策を、</w:t>
      </w:r>
      <w:r>
        <w:t>Engineering（技術・工</w:t>
      </w:r>
      <w:r>
        <w:rPr>
          <w:rFonts w:hint="eastAsia"/>
        </w:rPr>
        <w:t>学）、</w:t>
      </w:r>
      <w:r>
        <w:t>Education（教育・訓練）、Enforcement（強化・徹底）、Examples（模</w:t>
      </w:r>
      <w:r>
        <w:rPr>
          <w:rFonts w:hint="eastAsia"/>
        </w:rPr>
        <w:t>範）の</w:t>
      </w:r>
      <w:r>
        <w:t>4つ</w:t>
      </w:r>
      <w:r>
        <w:rPr>
          <w:rFonts w:hint="eastAsia"/>
        </w:rPr>
        <w:t>に区分して行うこと。</w:t>
      </w:r>
    </w:p>
    <w:p w14:paraId="1B8BD2AD" w14:textId="77777777" w:rsidR="00006EFD" w:rsidRDefault="00006EFD" w:rsidP="00006EFD">
      <w:r>
        <w:rPr>
          <w:rFonts w:hint="eastAsia"/>
        </w:rPr>
        <w:t>５Ｓ活動（整理，整頓，清掃，清潔，躾）</w:t>
      </w:r>
    </w:p>
    <w:p w14:paraId="5E1DF5A3" w14:textId="77777777" w:rsidR="00006EFD" w:rsidRDefault="00006EFD" w:rsidP="00006EFD">
      <w:r>
        <w:rPr>
          <w:rFonts w:hint="eastAsia"/>
        </w:rPr>
        <w:t xml:space="preserve">　　</w:t>
      </w:r>
      <w:r w:rsidRPr="00843E22">
        <w:rPr>
          <w:rFonts w:hint="eastAsia"/>
        </w:rPr>
        <w:t>職場環境の維持改善</w:t>
      </w:r>
      <w:r>
        <w:rPr>
          <w:rFonts w:hint="eastAsia"/>
        </w:rPr>
        <w:t>のために行われる活動。</w:t>
      </w:r>
    </w:p>
    <w:p w14:paraId="0D935F69" w14:textId="77777777" w:rsidR="005F5045" w:rsidRDefault="005F5045" w:rsidP="005F5045">
      <w:r>
        <w:rPr>
          <w:rFonts w:hint="eastAsia"/>
        </w:rPr>
        <w:t>小集団活動（ＺＤ運動，改善提案活動，ＴＰＭ，ＴＱＣ等）</w:t>
      </w:r>
      <w:r>
        <w:t xml:space="preserve"> </w:t>
      </w:r>
    </w:p>
    <w:p w14:paraId="69BFF70A" w14:textId="77777777" w:rsidR="005F5045" w:rsidRDefault="005F5045" w:rsidP="005F5045">
      <w:pPr>
        <w:ind w:left="420" w:hangingChars="200" w:hanging="420"/>
      </w:pPr>
      <w:r>
        <w:rPr>
          <w:rFonts w:hint="eastAsia"/>
        </w:rPr>
        <w:t xml:space="preserve">　　</w:t>
      </w:r>
      <w:r w:rsidRPr="00186858">
        <w:rPr>
          <w:rFonts w:hint="eastAsia"/>
        </w:rPr>
        <w:t>職場に少人数のグルｰプを作り、グルｰプ全員で目標、計画を立てて、自主的な活動を通じてその目標、計画を実現する</w:t>
      </w:r>
      <w:r>
        <w:rPr>
          <w:rFonts w:hint="eastAsia"/>
        </w:rPr>
        <w:t>ための活動。</w:t>
      </w:r>
    </w:p>
    <w:p w14:paraId="047527CF" w14:textId="77777777" w:rsidR="005F5045" w:rsidRDefault="005F5045" w:rsidP="005F5045">
      <w:pPr>
        <w:ind w:left="630" w:hangingChars="300" w:hanging="630"/>
      </w:pPr>
      <w:r>
        <w:rPr>
          <w:rFonts w:hint="eastAsia"/>
        </w:rPr>
        <w:t xml:space="preserve">　　ＺＤ運動：</w:t>
      </w:r>
      <w:r w:rsidRPr="00186858">
        <w:t>ZDは、zero defectsの略。欠点や欠陥をゼロにすることを目標として行う</w:t>
      </w:r>
      <w:r>
        <w:rPr>
          <w:rFonts w:hint="eastAsia"/>
        </w:rPr>
        <w:t>企業・組織の</w:t>
      </w:r>
      <w:r w:rsidRPr="00186858">
        <w:t>運動。</w:t>
      </w:r>
    </w:p>
    <w:p w14:paraId="1D84D644" w14:textId="77777777" w:rsidR="005F5045" w:rsidRDefault="005F5045" w:rsidP="005F5045">
      <w:r>
        <w:rPr>
          <w:rFonts w:hint="eastAsia"/>
        </w:rPr>
        <w:t xml:space="preserve">　　改善提案活動：</w:t>
      </w:r>
    </w:p>
    <w:p w14:paraId="0C1CACAC" w14:textId="77777777" w:rsidR="005F5045" w:rsidRDefault="005F5045" w:rsidP="005F5045">
      <w:pPr>
        <w:ind w:firstLineChars="200" w:firstLine="420"/>
      </w:pPr>
      <w:r>
        <w:rPr>
          <w:rFonts w:hint="eastAsia"/>
        </w:rPr>
        <w:t>ＴＰＭ：</w:t>
      </w:r>
      <w:r w:rsidRPr="008F194E">
        <w:t>Total Productive Maintenanceの略。全員参加の生産保全。</w:t>
      </w:r>
    </w:p>
    <w:p w14:paraId="4318FE47" w14:textId="77777777" w:rsidR="005F5045" w:rsidRDefault="005F5045" w:rsidP="005F5045">
      <w:pPr>
        <w:ind w:firstLineChars="200" w:firstLine="420"/>
      </w:pPr>
      <w:r>
        <w:rPr>
          <w:rFonts w:hint="eastAsia"/>
        </w:rPr>
        <w:t>ＴＱＣ：</w:t>
      </w:r>
      <w:r w:rsidRPr="00F60C10">
        <w:t>Total Quality Controlの略。全社的品質管理。</w:t>
      </w:r>
    </w:p>
    <w:p w14:paraId="178F8A8B" w14:textId="3EC4CD5F" w:rsidR="00300287" w:rsidRDefault="00300287" w:rsidP="00300287">
      <w:r>
        <w:rPr>
          <w:rFonts w:hint="eastAsia"/>
        </w:rPr>
        <w:t>労働災害防止計画</w:t>
      </w:r>
      <w:r>
        <w:t xml:space="preserve"> </w:t>
      </w:r>
    </w:p>
    <w:p w14:paraId="78C2C578" w14:textId="77777777" w:rsidR="00300287" w:rsidRDefault="00300287" w:rsidP="00300287">
      <w:r>
        <w:rPr>
          <w:rFonts w:hint="eastAsia"/>
        </w:rPr>
        <w:t xml:space="preserve">　　</w:t>
      </w:r>
      <w:r w:rsidRPr="009F72C1">
        <w:rPr>
          <w:rFonts w:hint="eastAsia"/>
        </w:rPr>
        <w:t>労働災害を減少させるために国が重点的に取り組む事項を定めた中期計画</w:t>
      </w:r>
      <w:r>
        <w:rPr>
          <w:rFonts w:hint="eastAsia"/>
        </w:rPr>
        <w:t>。</w:t>
      </w:r>
    </w:p>
    <w:p w14:paraId="631E77AA" w14:textId="77777777" w:rsidR="00300287" w:rsidRDefault="00300287" w:rsidP="00300287">
      <w:r>
        <w:rPr>
          <w:rFonts w:hint="eastAsia"/>
        </w:rPr>
        <w:t>自主保安</w:t>
      </w:r>
      <w:r>
        <w:t xml:space="preserve"> </w:t>
      </w:r>
    </w:p>
    <w:p w14:paraId="22E1A454" w14:textId="77777777" w:rsidR="00300287" w:rsidRDefault="00300287" w:rsidP="00300287">
      <w:pPr>
        <w:ind w:left="420" w:hangingChars="200" w:hanging="420"/>
      </w:pPr>
      <w:r>
        <w:rPr>
          <w:rFonts w:hint="eastAsia"/>
        </w:rPr>
        <w:t xml:space="preserve">　　</w:t>
      </w:r>
      <w:r w:rsidRPr="009F72C1">
        <w:rPr>
          <w:rFonts w:hint="eastAsia"/>
        </w:rPr>
        <w:t>法令で定められた保安の水準を超えて、自らの判断と決定に基づき事業者が自主的に実施する保安</w:t>
      </w:r>
      <w:r>
        <w:rPr>
          <w:rFonts w:hint="eastAsia"/>
        </w:rPr>
        <w:t>活動等。</w:t>
      </w:r>
    </w:p>
    <w:p w14:paraId="4569EFC0" w14:textId="77777777" w:rsidR="00300287" w:rsidRDefault="00300287" w:rsidP="00300287">
      <w:r>
        <w:t xml:space="preserve">  未然防止活動 </w:t>
      </w:r>
    </w:p>
    <w:p w14:paraId="0C1F6C4C" w14:textId="77777777" w:rsidR="00300287" w:rsidRDefault="00300287" w:rsidP="00300287">
      <w:r>
        <w:rPr>
          <w:rFonts w:hint="eastAsia"/>
        </w:rPr>
        <w:t xml:space="preserve">　　　</w:t>
      </w:r>
      <w:r w:rsidRPr="00614C1E">
        <w:rPr>
          <w:rFonts w:hint="eastAsia"/>
        </w:rPr>
        <w:t>製品の品質トラブルや製造現場での事故等が発生する前に防ぐための活動</w:t>
      </w:r>
      <w:r>
        <w:rPr>
          <w:rFonts w:hint="eastAsia"/>
        </w:rPr>
        <w:t>。</w:t>
      </w:r>
    </w:p>
    <w:p w14:paraId="2C8A6764" w14:textId="77777777" w:rsidR="00300287" w:rsidRDefault="00300287" w:rsidP="00300287">
      <w:r>
        <w:t xml:space="preserve">  定期点検活動 </w:t>
      </w:r>
    </w:p>
    <w:p w14:paraId="54AD419E" w14:textId="30DFC1AF" w:rsidR="00300287" w:rsidRDefault="00300287" w:rsidP="00300287">
      <w:r>
        <w:rPr>
          <w:rFonts w:hint="eastAsia"/>
        </w:rPr>
        <w:t xml:space="preserve">　　　</w:t>
      </w:r>
      <w:r w:rsidRPr="00186858">
        <w:rPr>
          <w:rFonts w:hint="eastAsia"/>
        </w:rPr>
        <w:t>定常業務の一部として行う定期的な点検活動</w:t>
      </w:r>
      <w:r>
        <w:rPr>
          <w:rFonts w:hint="eastAsia"/>
        </w:rPr>
        <w:t>。</w:t>
      </w:r>
    </w:p>
    <w:p w14:paraId="618A8791" w14:textId="7851285D" w:rsidR="005F5045" w:rsidRDefault="005F5045" w:rsidP="005F5045">
      <w:r>
        <w:rPr>
          <w:rFonts w:hint="eastAsia"/>
        </w:rPr>
        <w:t xml:space="preserve">　</w:t>
      </w:r>
      <w:r>
        <w:t xml:space="preserve">危険予知訓練（ＫＹＴ） </w:t>
      </w:r>
    </w:p>
    <w:p w14:paraId="1A7FB64C" w14:textId="77777777" w:rsidR="005F5045" w:rsidRDefault="005F5045" w:rsidP="005F5045">
      <w:pPr>
        <w:ind w:left="840" w:hangingChars="400" w:hanging="840"/>
      </w:pPr>
      <w:r>
        <w:rPr>
          <w:rFonts w:hint="eastAsia"/>
        </w:rPr>
        <w:t xml:space="preserve">　　　　現場で作業を開始する前に、その作業に伴う危険に関する情報をお互いに出し合って共有化し、危険のポイントと行動目標を定め、作業の要所要所で指差し呼称を行って安全を確認し合うもので、ヒューマンエラーによる事故を防止するために非常に有効な手段である。</w:t>
      </w:r>
    </w:p>
    <w:p w14:paraId="4765E047" w14:textId="7D380825" w:rsidR="005F5045" w:rsidRDefault="005F5045" w:rsidP="005F5045">
      <w:r>
        <w:rPr>
          <w:rFonts w:hint="eastAsia"/>
        </w:rPr>
        <w:t xml:space="preserve">　</w:t>
      </w:r>
      <w:r>
        <w:t xml:space="preserve">ＴＢＭ（ツールボックスミーティング） </w:t>
      </w:r>
    </w:p>
    <w:p w14:paraId="2A59D3F8" w14:textId="77777777" w:rsidR="005F5045" w:rsidRDefault="005F5045" w:rsidP="005F5045">
      <w:pPr>
        <w:ind w:left="630" w:hangingChars="300" w:hanging="630"/>
      </w:pPr>
      <w:r>
        <w:rPr>
          <w:rFonts w:hint="eastAsia"/>
        </w:rPr>
        <w:t xml:space="preserve">　　　職場で行う作業の打合せ。「ツール･ボックス＝道具箱」の近くで行われるため、このように呼ばれている。</w:t>
      </w:r>
    </w:p>
    <w:p w14:paraId="7A26B59B" w14:textId="77777777" w:rsidR="005F5045" w:rsidRDefault="005F5045" w:rsidP="005F5045">
      <w:r>
        <w:rPr>
          <w:rFonts w:hint="eastAsia"/>
        </w:rPr>
        <w:t xml:space="preserve">　</w:t>
      </w:r>
      <w:r>
        <w:t xml:space="preserve">作業マニュアル </w:t>
      </w:r>
    </w:p>
    <w:p w14:paraId="3A11E75B" w14:textId="77777777" w:rsidR="005F5045" w:rsidRDefault="005F5045" w:rsidP="005F5045">
      <w:r>
        <w:rPr>
          <w:rFonts w:hint="eastAsia"/>
        </w:rPr>
        <w:lastRenderedPageBreak/>
        <w:t xml:space="preserve">　　　</w:t>
      </w:r>
      <w:r w:rsidRPr="000E18EC">
        <w:rPr>
          <w:rFonts w:hint="eastAsia"/>
        </w:rPr>
        <w:t>労働災害の防⽌</w:t>
      </w:r>
      <w:r>
        <w:rPr>
          <w:rFonts w:hint="eastAsia"/>
        </w:rPr>
        <w:t>を図り、</w:t>
      </w:r>
      <w:r w:rsidRPr="000E18EC">
        <w:rPr>
          <w:rFonts w:hint="eastAsia"/>
        </w:rPr>
        <w:t>作業者が安⼼してトラブルなく作業</w:t>
      </w:r>
      <w:r>
        <w:rPr>
          <w:rFonts w:hint="eastAsia"/>
        </w:rPr>
        <w:t>するための手順書等。</w:t>
      </w:r>
    </w:p>
    <w:p w14:paraId="0C428F9E" w14:textId="77777777" w:rsidR="00300287" w:rsidRDefault="00300287" w:rsidP="00300287">
      <w:r>
        <w:rPr>
          <w:rFonts w:hint="eastAsia"/>
        </w:rPr>
        <w:t>安全衛生パトロール</w:t>
      </w:r>
      <w:r>
        <w:t xml:space="preserve"> </w:t>
      </w:r>
    </w:p>
    <w:p w14:paraId="708C566B" w14:textId="77777777" w:rsidR="00300287" w:rsidRDefault="00300287" w:rsidP="00300287">
      <w:pPr>
        <w:ind w:left="420" w:hangingChars="200" w:hanging="420"/>
      </w:pPr>
      <w:r>
        <w:rPr>
          <w:rFonts w:hint="eastAsia"/>
        </w:rPr>
        <w:t xml:space="preserve">　　</w:t>
      </w:r>
      <w:r w:rsidRPr="00041023">
        <w:rPr>
          <w:rFonts w:hint="eastAsia"/>
        </w:rPr>
        <w:t>労働災害・事故等の未然防止を目的とする安全活動の－環であり、定</w:t>
      </w:r>
      <w:r w:rsidRPr="00041023">
        <w:t xml:space="preserve"> 期的な現場の安全衛生巡視すること。現場の危険性又は有害性を早期に発見することができる。</w:t>
      </w:r>
    </w:p>
    <w:p w14:paraId="1CB2FE33" w14:textId="68B1F4E0" w:rsidR="00300287" w:rsidRDefault="00300287" w:rsidP="00300287">
      <w:r>
        <w:t xml:space="preserve">  始業前点検 </w:t>
      </w:r>
    </w:p>
    <w:p w14:paraId="19CEBE60" w14:textId="77777777" w:rsidR="00300287" w:rsidRDefault="00300287" w:rsidP="00300287">
      <w:r>
        <w:rPr>
          <w:rFonts w:hint="eastAsia"/>
        </w:rPr>
        <w:t xml:space="preserve">　　始業前に行われる日常点検。</w:t>
      </w:r>
    </w:p>
    <w:p w14:paraId="508F7160" w14:textId="0E0C2A7E" w:rsidR="00300287" w:rsidRDefault="00300287" w:rsidP="005F5045">
      <w:r>
        <w:t xml:space="preserve">  </w:t>
      </w:r>
    </w:p>
    <w:p w14:paraId="29FD47FE" w14:textId="07AF5C4C" w:rsidR="00300287" w:rsidRDefault="005F5045" w:rsidP="005F5045">
      <w:pPr>
        <w:pStyle w:val="4"/>
        <w:ind w:leftChars="0" w:left="0"/>
      </w:pPr>
      <w:bookmarkStart w:id="33" w:name="_Toc55253431"/>
      <w:r>
        <w:rPr>
          <w:rFonts w:hint="eastAsia"/>
        </w:rPr>
        <w:t xml:space="preserve">5.5　</w:t>
      </w:r>
      <w:r w:rsidR="00300287">
        <w:rPr>
          <w:rFonts w:hint="eastAsia"/>
        </w:rPr>
        <w:t>危機管理　キーワード</w:t>
      </w:r>
      <w:bookmarkEnd w:id="33"/>
    </w:p>
    <w:p w14:paraId="77550512" w14:textId="2BFD9BD6" w:rsidR="00300287" w:rsidRDefault="00300287" w:rsidP="00300287">
      <w:r>
        <w:rPr>
          <w:rFonts w:hint="eastAsia"/>
        </w:rPr>
        <w:t>危機</w:t>
      </w:r>
    </w:p>
    <w:p w14:paraId="72B8846D" w14:textId="7988AAC3" w:rsidR="00300287" w:rsidRDefault="00300287" w:rsidP="00300287">
      <w:r>
        <w:t xml:space="preserve">  緊急事態</w:t>
      </w:r>
    </w:p>
    <w:p w14:paraId="0B0BE731" w14:textId="458F0DAC" w:rsidR="002E274A" w:rsidRDefault="002E274A" w:rsidP="00283570">
      <w:pPr>
        <w:ind w:left="630" w:hangingChars="300" w:hanging="630"/>
      </w:pPr>
      <w:r>
        <w:rPr>
          <w:rFonts w:hint="eastAsia"/>
        </w:rPr>
        <w:t xml:space="preserve">　　　</w:t>
      </w:r>
      <w:r w:rsidRPr="002E274A">
        <w:rPr>
          <w:rFonts w:hint="eastAsia"/>
        </w:rPr>
        <w:t>健康や生命および財産あるいは環境に危険が差し迫っている緊急の状態</w:t>
      </w:r>
      <w:r w:rsidRPr="002E274A">
        <w:t xml:space="preserve"> 。国・地方公共団体などが、法令などに基づいて特殊な権限を発動するために、</w:t>
      </w:r>
      <w:r w:rsidR="00283570">
        <w:rPr>
          <w:rFonts w:hint="eastAsia"/>
        </w:rPr>
        <w:t>また</w:t>
      </w:r>
      <w:r w:rsidRPr="002E274A">
        <w:t>は、広く公衆に注意を促すために、緊急事態を布告・宣言する</w:t>
      </w:r>
      <w:r w:rsidR="00283570">
        <w:rPr>
          <w:rFonts w:hint="eastAsia"/>
        </w:rPr>
        <w:t>（</w:t>
      </w:r>
      <w:r w:rsidRPr="002E274A">
        <w:t>緊急事態宣言</w:t>
      </w:r>
      <w:r w:rsidR="00283570">
        <w:rPr>
          <w:rFonts w:hint="eastAsia"/>
        </w:rPr>
        <w:t>）</w:t>
      </w:r>
      <w:r w:rsidRPr="002E274A">
        <w:t>。</w:t>
      </w:r>
    </w:p>
    <w:p w14:paraId="34649D4B" w14:textId="77777777" w:rsidR="005F5045" w:rsidRDefault="005F5045" w:rsidP="005F5045">
      <w:r>
        <w:rPr>
          <w:rFonts w:hint="eastAsia"/>
        </w:rPr>
        <w:t xml:space="preserve">　不測事態</w:t>
      </w:r>
      <w:r>
        <w:t xml:space="preserve"> </w:t>
      </w:r>
    </w:p>
    <w:p w14:paraId="12F31CF1" w14:textId="77777777" w:rsidR="005F5045" w:rsidRDefault="005F5045" w:rsidP="005F5045">
      <w:pPr>
        <w:ind w:left="420" w:hangingChars="200" w:hanging="420"/>
      </w:pPr>
      <w:r>
        <w:rPr>
          <w:rFonts w:hint="eastAsia"/>
        </w:rPr>
        <w:t xml:space="preserve">　　</w:t>
      </w:r>
      <w:r w:rsidRPr="00DC047F">
        <w:rPr>
          <w:rFonts w:hint="eastAsia"/>
        </w:rPr>
        <w:t>予測していなかった出来事。大地震等の自然災害、感染症のまん延、テロ等の事件、大事故、サプライチェーン（供給</w:t>
      </w:r>
      <w:r w:rsidRPr="00DC047F">
        <w:t>. 網）の途絶、突発的な経営環境の変化</w:t>
      </w:r>
      <w:r>
        <w:rPr>
          <w:rFonts w:hint="eastAsia"/>
        </w:rPr>
        <w:t>等</w:t>
      </w:r>
      <w:r w:rsidRPr="00DC047F">
        <w:t>。</w:t>
      </w:r>
    </w:p>
    <w:p w14:paraId="2BBD483A" w14:textId="77777777" w:rsidR="00300287" w:rsidRDefault="00300287" w:rsidP="00300287">
      <w:r>
        <w:t xml:space="preserve">  自然災害（暴風，豪雨，豪雪，洪水，高潮，地震，津波，噴火等による被害） </w:t>
      </w:r>
    </w:p>
    <w:p w14:paraId="1788B203" w14:textId="77777777" w:rsidR="00300287" w:rsidRDefault="00300287" w:rsidP="00300287">
      <w:r>
        <w:t xml:space="preserve">    極端化現象 </w:t>
      </w:r>
    </w:p>
    <w:p w14:paraId="7221E7DE" w14:textId="77777777" w:rsidR="00300287" w:rsidRDefault="00300287" w:rsidP="00300287">
      <w:pPr>
        <w:ind w:left="840" w:hangingChars="400" w:hanging="840"/>
      </w:pPr>
      <w:r>
        <w:rPr>
          <w:rFonts w:hint="eastAsia"/>
        </w:rPr>
        <w:t xml:space="preserve">　　　　</w:t>
      </w:r>
      <w:r w:rsidRPr="00C34F60">
        <w:rPr>
          <w:rFonts w:hint="eastAsia"/>
        </w:rPr>
        <w:t>極端な高温</w:t>
      </w:r>
      <w:r w:rsidRPr="00C34F60">
        <w:t>/低温や強い雨など、特定の指標を越える現象のことを指す。 具体的には、日最高気温が35℃以上の日（猛暑日）や1時間降水量が50mm以上の強い雨など</w:t>
      </w:r>
      <w:r>
        <w:rPr>
          <w:rFonts w:hint="eastAsia"/>
        </w:rPr>
        <w:t>。</w:t>
      </w:r>
    </w:p>
    <w:p w14:paraId="19C91421" w14:textId="77777777" w:rsidR="00300287" w:rsidRDefault="00300287" w:rsidP="00300287">
      <w:r>
        <w:t xml:space="preserve">    防災気象情報 </w:t>
      </w:r>
    </w:p>
    <w:p w14:paraId="5215FFCB" w14:textId="77777777" w:rsidR="00300287" w:rsidRDefault="00300287" w:rsidP="00300287">
      <w:pPr>
        <w:ind w:left="840" w:hangingChars="400" w:hanging="840"/>
      </w:pPr>
      <w:r>
        <w:rPr>
          <w:rFonts w:hint="eastAsia"/>
        </w:rPr>
        <w:t xml:space="preserve">　　　　</w:t>
      </w:r>
      <w:r w:rsidRPr="00C34F60">
        <w:rPr>
          <w:rFonts w:hint="eastAsia"/>
        </w:rPr>
        <w:t>国や都道府県等が発表するもので、市町村等が「行動指南型」の避難勧告の発令の判断を支援する役割と、住民が主体的に避難行動をとるための参考となる「状況情報」の役割があ</w:t>
      </w:r>
      <w:r>
        <w:rPr>
          <w:rFonts w:hint="eastAsia"/>
        </w:rPr>
        <w:t>る。</w:t>
      </w:r>
    </w:p>
    <w:p w14:paraId="3102E55D" w14:textId="77777777" w:rsidR="00300287" w:rsidRDefault="00300287" w:rsidP="00300287">
      <w:r>
        <w:t xml:space="preserve">    警戒レベル </w:t>
      </w:r>
    </w:p>
    <w:p w14:paraId="5725F9B9" w14:textId="77777777" w:rsidR="00300287" w:rsidRDefault="00300287" w:rsidP="00300287">
      <w:r>
        <w:rPr>
          <w:rFonts w:hint="eastAsia"/>
        </w:rPr>
        <w:t xml:space="preserve">　　　　</w:t>
      </w:r>
      <w:r w:rsidRPr="00C34F60">
        <w:rPr>
          <w:rFonts w:hint="eastAsia"/>
        </w:rPr>
        <w:t>災害発生の危険度と、とるべき避難行動を、住民が直感的に理解するための情報</w:t>
      </w:r>
      <w:r>
        <w:rPr>
          <w:rFonts w:hint="eastAsia"/>
        </w:rPr>
        <w:t>。</w:t>
      </w:r>
    </w:p>
    <w:p w14:paraId="66EA1F59" w14:textId="77777777" w:rsidR="00300287" w:rsidRDefault="00300287" w:rsidP="00300287">
      <w:r>
        <w:rPr>
          <w:rFonts w:hint="eastAsia"/>
        </w:rPr>
        <w:lastRenderedPageBreak/>
        <w:t xml:space="preserve">　　　　</w:t>
      </w:r>
      <w:r>
        <w:rPr>
          <w:rFonts w:hint="eastAsia"/>
          <w:noProof/>
        </w:rPr>
        <w:drawing>
          <wp:inline distT="0" distB="0" distL="0" distR="0" wp14:anchorId="40F7BAD6" wp14:editId="7AC7884B">
            <wp:extent cx="3213428" cy="3037115"/>
            <wp:effectExtent l="0" t="0" r="6350" b="0"/>
            <wp:docPr id="6163" name="図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14354" cy="3037990"/>
                    </a:xfrm>
                    <a:prstGeom prst="rect">
                      <a:avLst/>
                    </a:prstGeom>
                    <a:noFill/>
                    <a:ln>
                      <a:noFill/>
                    </a:ln>
                  </pic:spPr>
                </pic:pic>
              </a:graphicData>
            </a:graphic>
          </wp:inline>
        </w:drawing>
      </w:r>
    </w:p>
    <w:p w14:paraId="3EC17DD0" w14:textId="77777777" w:rsidR="00300287" w:rsidRDefault="00300287" w:rsidP="00300287">
      <w:r>
        <w:rPr>
          <w:rFonts w:hint="eastAsia"/>
        </w:rPr>
        <w:t xml:space="preserve">　　　　出典：首相官邸HP</w:t>
      </w:r>
    </w:p>
    <w:p w14:paraId="20045E4B" w14:textId="77777777" w:rsidR="00300287" w:rsidRDefault="00300287" w:rsidP="00300287"/>
    <w:p w14:paraId="62A232E5" w14:textId="77777777" w:rsidR="00300287" w:rsidRDefault="00300287" w:rsidP="00300287">
      <w:r>
        <w:t xml:space="preserve">    レベル２地震動 </w:t>
      </w:r>
    </w:p>
    <w:p w14:paraId="03875842" w14:textId="77777777" w:rsidR="00300287" w:rsidRDefault="00300287" w:rsidP="00300287">
      <w:r>
        <w:rPr>
          <w:rFonts w:hint="eastAsia"/>
        </w:rPr>
        <w:t xml:space="preserve">　　　　</w:t>
      </w:r>
      <w:r w:rsidRPr="00C34F60">
        <w:rPr>
          <w:rFonts w:hint="eastAsia"/>
        </w:rPr>
        <w:t>対象地点において現在から将来にわたって考えられる最大級の強さを持つ地震動</w:t>
      </w:r>
      <w:r>
        <w:rPr>
          <w:rFonts w:hint="eastAsia"/>
        </w:rPr>
        <w:t>。</w:t>
      </w:r>
    </w:p>
    <w:p w14:paraId="7A518004" w14:textId="77777777" w:rsidR="00300287" w:rsidRDefault="00300287" w:rsidP="00300287">
      <w:r>
        <w:t xml:space="preserve">  危険物施設防災 </w:t>
      </w:r>
    </w:p>
    <w:p w14:paraId="23A90175" w14:textId="77777777" w:rsidR="00300287" w:rsidRDefault="00300287" w:rsidP="00300287">
      <w:r>
        <w:rPr>
          <w:rFonts w:hint="eastAsia"/>
        </w:rPr>
        <w:t xml:space="preserve">　　　</w:t>
      </w:r>
      <w:r w:rsidRPr="00423594">
        <w:rPr>
          <w:rFonts w:hint="eastAsia"/>
        </w:rPr>
        <w:t>危険物を製造</w:t>
      </w:r>
      <w:r>
        <w:rPr>
          <w:rFonts w:hint="eastAsia"/>
        </w:rPr>
        <w:t>、</w:t>
      </w:r>
      <w:r w:rsidRPr="00423594">
        <w:rPr>
          <w:rFonts w:hint="eastAsia"/>
        </w:rPr>
        <w:t>貯蔵、取扱</w:t>
      </w:r>
      <w:r>
        <w:rPr>
          <w:rFonts w:hint="eastAsia"/>
        </w:rPr>
        <w:t>を行う</w:t>
      </w:r>
      <w:r w:rsidRPr="00423594">
        <w:rPr>
          <w:rFonts w:hint="eastAsia"/>
        </w:rPr>
        <w:t>施設</w:t>
      </w:r>
      <w:r>
        <w:rPr>
          <w:rFonts w:hint="eastAsia"/>
        </w:rPr>
        <w:t>の防災。</w:t>
      </w:r>
    </w:p>
    <w:p w14:paraId="25A99D7A" w14:textId="377B9289" w:rsidR="00300287" w:rsidRDefault="00300287" w:rsidP="00300287">
      <w:r>
        <w:t xml:space="preserve">  原子力防災 </w:t>
      </w:r>
    </w:p>
    <w:p w14:paraId="770B1F18" w14:textId="6CB92CBE" w:rsidR="00300287" w:rsidRDefault="00300287" w:rsidP="00300287">
      <w:r>
        <w:t xml:space="preserve">  コンビナート・化学・石油プラント防災 </w:t>
      </w:r>
    </w:p>
    <w:p w14:paraId="00B4CA64" w14:textId="77777777" w:rsidR="00300287" w:rsidRDefault="00300287" w:rsidP="00300287">
      <w:r>
        <w:t xml:space="preserve">  テロリズム </w:t>
      </w:r>
    </w:p>
    <w:p w14:paraId="32C51CBF" w14:textId="7C459CBC" w:rsidR="00300287" w:rsidRDefault="00300287" w:rsidP="00300287">
      <w:pPr>
        <w:ind w:left="630" w:hangingChars="300" w:hanging="630"/>
      </w:pPr>
      <w:r>
        <w:rPr>
          <w:rFonts w:hint="eastAsia"/>
        </w:rPr>
        <w:t xml:space="preserve">　　　</w:t>
      </w:r>
      <w:r w:rsidRPr="00843E22">
        <w:rPr>
          <w:rFonts w:hint="eastAsia"/>
        </w:rPr>
        <w:t>広く恐怖又は不安を抱かせることによりその目的を達成することを意図して行われる政治上その他の主義主張に基づく暴力主義的破壊活動</w:t>
      </w:r>
      <w:r>
        <w:rPr>
          <w:rFonts w:hint="eastAsia"/>
        </w:rPr>
        <w:t>。</w:t>
      </w:r>
    </w:p>
    <w:p w14:paraId="159AE384" w14:textId="7119069B" w:rsidR="005F5045" w:rsidRDefault="005F5045" w:rsidP="00300287">
      <w:pPr>
        <w:ind w:left="630" w:hangingChars="300" w:hanging="630"/>
        <w:rPr>
          <w:color w:val="0070C0"/>
        </w:rPr>
      </w:pPr>
      <w:r>
        <w:rPr>
          <w:rFonts w:hint="eastAsia"/>
        </w:rPr>
        <w:t xml:space="preserve">　</w:t>
      </w:r>
      <w:r w:rsidRPr="005F5045">
        <w:rPr>
          <w:rFonts w:hint="eastAsia"/>
          <w:color w:val="0070C0"/>
        </w:rPr>
        <w:t>感染症・パンデミック</w:t>
      </w:r>
    </w:p>
    <w:p w14:paraId="65174F0B" w14:textId="1E5CDA21" w:rsidR="00CB6DFB" w:rsidRPr="00CB6DFB" w:rsidRDefault="00CB6DFB" w:rsidP="00CB6DFB">
      <w:pPr>
        <w:ind w:left="630" w:hangingChars="300" w:hanging="630"/>
        <w:rPr>
          <w:color w:val="0070C0"/>
        </w:rPr>
      </w:pPr>
      <w:r>
        <w:rPr>
          <w:rFonts w:hint="eastAsia"/>
          <w:color w:val="0070C0"/>
        </w:rPr>
        <w:t xml:space="preserve">　　感染症：</w:t>
      </w:r>
      <w:r w:rsidRPr="00CB6DFB">
        <w:rPr>
          <w:rFonts w:hint="eastAsia"/>
          <w:color w:val="0070C0"/>
        </w:rPr>
        <w:t>病原体（＝病気を起こす小さな生物</w:t>
      </w:r>
      <w:r w:rsidRPr="00CB6DFB">
        <w:rPr>
          <w:color w:val="0070C0"/>
        </w:rPr>
        <w:t>)が体に侵入して、症状が出る病気のこと</w:t>
      </w:r>
      <w:r>
        <w:rPr>
          <w:rFonts w:hint="eastAsia"/>
          <w:color w:val="0070C0"/>
        </w:rPr>
        <w:t>。</w:t>
      </w:r>
    </w:p>
    <w:p w14:paraId="681F4A9D" w14:textId="35E2A578" w:rsidR="00CB6DFB" w:rsidRDefault="00CB6DFB" w:rsidP="00CB6DFB">
      <w:pPr>
        <w:ind w:left="630" w:hangingChars="300" w:hanging="630"/>
        <w:rPr>
          <w:color w:val="0070C0"/>
        </w:rPr>
      </w:pPr>
      <w:r w:rsidRPr="00CB6DFB">
        <w:rPr>
          <w:rFonts w:hint="eastAsia"/>
          <w:color w:val="0070C0"/>
        </w:rPr>
        <w:t xml:space="preserve">　</w:t>
      </w:r>
      <w:r>
        <w:rPr>
          <w:rFonts w:hint="eastAsia"/>
          <w:color w:val="0070C0"/>
        </w:rPr>
        <w:t xml:space="preserve">　</w:t>
      </w:r>
      <w:r w:rsidRPr="00CB6DFB">
        <w:rPr>
          <w:rFonts w:hint="eastAsia"/>
          <w:color w:val="0070C0"/>
        </w:rPr>
        <w:t>病原体は大きさや構造によって細菌、ウイルス、真菌、寄生虫などに分類され</w:t>
      </w:r>
      <w:r>
        <w:rPr>
          <w:rFonts w:hint="eastAsia"/>
          <w:color w:val="0070C0"/>
        </w:rPr>
        <w:t>る</w:t>
      </w:r>
      <w:r w:rsidRPr="00CB6DFB">
        <w:rPr>
          <w:rFonts w:hint="eastAsia"/>
          <w:color w:val="0070C0"/>
        </w:rPr>
        <w:t>。</w:t>
      </w:r>
    </w:p>
    <w:p w14:paraId="6FA4485A" w14:textId="53E2886C" w:rsidR="00CB6DFB" w:rsidRDefault="00CB6DFB" w:rsidP="00300287">
      <w:pPr>
        <w:ind w:left="630" w:hangingChars="300" w:hanging="630"/>
        <w:rPr>
          <w:color w:val="0070C0"/>
        </w:rPr>
      </w:pPr>
      <w:r>
        <w:rPr>
          <w:rFonts w:hint="eastAsia"/>
          <w:color w:val="0070C0"/>
        </w:rPr>
        <w:t xml:space="preserve">　　パンデミック：</w:t>
      </w:r>
      <w:r w:rsidRPr="00CB6DFB">
        <w:rPr>
          <w:rFonts w:hint="eastAsia"/>
          <w:color w:val="0070C0"/>
        </w:rPr>
        <w:t>感染症や伝染病が世界的に大流行する状態</w:t>
      </w:r>
      <w:r>
        <w:rPr>
          <w:rFonts w:hint="eastAsia"/>
          <w:color w:val="0070C0"/>
        </w:rPr>
        <w:t>。</w:t>
      </w:r>
    </w:p>
    <w:p w14:paraId="6D8F867B" w14:textId="123EFF0E" w:rsidR="005F5045" w:rsidRDefault="005F5045" w:rsidP="00300287">
      <w:pPr>
        <w:ind w:left="630" w:hangingChars="300" w:hanging="630"/>
        <w:rPr>
          <w:color w:val="0070C0"/>
        </w:rPr>
      </w:pPr>
      <w:r>
        <w:rPr>
          <w:rFonts w:hint="eastAsia"/>
          <w:color w:val="0070C0"/>
        </w:rPr>
        <w:t>危機管理</w:t>
      </w:r>
    </w:p>
    <w:p w14:paraId="70CDC0BA" w14:textId="77777777" w:rsidR="005F5045" w:rsidRDefault="005F5045" w:rsidP="005F5045">
      <w:pPr>
        <w:ind w:firstLineChars="100" w:firstLine="210"/>
      </w:pPr>
      <w:r>
        <w:rPr>
          <w:rFonts w:hint="eastAsia"/>
        </w:rPr>
        <w:t>危機管理体制</w:t>
      </w:r>
      <w:r>
        <w:t xml:space="preserve"> </w:t>
      </w:r>
    </w:p>
    <w:p w14:paraId="20678121" w14:textId="15CB7E8D" w:rsidR="005F5045" w:rsidRDefault="005F5045" w:rsidP="005F5045">
      <w:pPr>
        <w:ind w:left="630" w:hangingChars="300" w:hanging="630"/>
      </w:pPr>
      <w:r>
        <w:rPr>
          <w:rFonts w:hint="eastAsia"/>
        </w:rPr>
        <w:t xml:space="preserve">　　　</w:t>
      </w:r>
      <w:r w:rsidRPr="00217079">
        <w:rPr>
          <w:rFonts w:hint="eastAsia"/>
        </w:rPr>
        <w:t>緊急事態に迅速かつ一貫して対処するために、情報収集や分析を行い戦略的な対応策を立案するための</w:t>
      </w:r>
      <w:r>
        <w:rPr>
          <w:rFonts w:hint="eastAsia"/>
        </w:rPr>
        <w:t>組織体制。</w:t>
      </w:r>
    </w:p>
    <w:p w14:paraId="3DD195A5" w14:textId="3AC29F1F" w:rsidR="005F5045" w:rsidRDefault="005F5045" w:rsidP="005F5045">
      <w:r>
        <w:t xml:space="preserve">  </w:t>
      </w:r>
      <w:r>
        <w:rPr>
          <w:rFonts w:hint="eastAsia"/>
        </w:rPr>
        <w:t xml:space="preserve">　</w:t>
      </w:r>
      <w:r>
        <w:t xml:space="preserve">危機広報 </w:t>
      </w:r>
    </w:p>
    <w:p w14:paraId="2C66BFCC" w14:textId="799D91F6" w:rsidR="005F5045" w:rsidRDefault="005F5045" w:rsidP="005F5045">
      <w:r>
        <w:t xml:space="preserve">  </w:t>
      </w:r>
      <w:r>
        <w:rPr>
          <w:rFonts w:hint="eastAsia"/>
        </w:rPr>
        <w:t xml:space="preserve">　　</w:t>
      </w:r>
      <w:r>
        <w:t xml:space="preserve">優先順位 </w:t>
      </w:r>
    </w:p>
    <w:p w14:paraId="7CD8BB50" w14:textId="646442AE" w:rsidR="005F5045" w:rsidRDefault="005F5045" w:rsidP="005F5045">
      <w:r>
        <w:lastRenderedPageBreak/>
        <w:t xml:space="preserve">  </w:t>
      </w:r>
      <w:r>
        <w:rPr>
          <w:rFonts w:hint="eastAsia"/>
        </w:rPr>
        <w:t xml:space="preserve">　　</w:t>
      </w:r>
      <w:r>
        <w:t xml:space="preserve">タイムライン </w:t>
      </w:r>
    </w:p>
    <w:p w14:paraId="2196F3D6" w14:textId="6C43F2EC" w:rsidR="005F5045" w:rsidRDefault="005F5045" w:rsidP="005F5045">
      <w:pPr>
        <w:ind w:left="1050" w:hangingChars="500" w:hanging="1050"/>
      </w:pPr>
      <w:r>
        <w:rPr>
          <w:rFonts w:hint="eastAsia"/>
        </w:rPr>
        <w:t xml:space="preserve">　　　　　災害の発生を前提に、防災関係機関が連携して災害時に発生する状況を予め想定し共有した上で、「いつ」、「誰が」、「何をするか」に着目して、防災行動とその実施主体を時系列で整理した計画。防災行動計画とも言う。国、地方公共団体、企業、住民等が連携してタイムラインを策定することにより、災害時に連携した対応を行うことができる。</w:t>
      </w:r>
    </w:p>
    <w:p w14:paraId="60A24A62" w14:textId="77777777" w:rsidR="005F5045" w:rsidRDefault="005F5045" w:rsidP="005F5045">
      <w:pPr>
        <w:ind w:firstLineChars="100" w:firstLine="210"/>
      </w:pPr>
      <w:r>
        <w:rPr>
          <w:rFonts w:hint="eastAsia"/>
        </w:rPr>
        <w:t>危機管理マニュアル</w:t>
      </w:r>
      <w:r>
        <w:t xml:space="preserve"> </w:t>
      </w:r>
    </w:p>
    <w:p w14:paraId="4D0C68F8" w14:textId="7023C3FD" w:rsidR="005F5045" w:rsidRDefault="005F5045" w:rsidP="005F5045">
      <w:pPr>
        <w:ind w:left="630" w:hangingChars="300" w:hanging="630"/>
      </w:pPr>
      <w:r>
        <w:rPr>
          <w:rFonts w:hint="eastAsia"/>
        </w:rPr>
        <w:t xml:space="preserve">　　　組織等において、</w:t>
      </w:r>
      <w:r w:rsidRPr="00DE4288">
        <w:rPr>
          <w:rFonts w:hint="eastAsia"/>
        </w:rPr>
        <w:t>危機による被害を最小限に抑え</w:t>
      </w:r>
      <w:r>
        <w:rPr>
          <w:rFonts w:hint="eastAsia"/>
        </w:rPr>
        <w:t>、</w:t>
      </w:r>
      <w:r w:rsidRPr="00DE4288">
        <w:rPr>
          <w:rFonts w:hint="eastAsia"/>
        </w:rPr>
        <w:t>危機状態</w:t>
      </w:r>
      <w:r>
        <w:rPr>
          <w:rFonts w:hint="eastAsia"/>
        </w:rPr>
        <w:t>を早期に</w:t>
      </w:r>
      <w:r w:rsidRPr="00DE4288">
        <w:rPr>
          <w:rFonts w:hint="eastAsia"/>
        </w:rPr>
        <w:t>脱出するための対応を記載したマニュアル</w:t>
      </w:r>
      <w:r>
        <w:rPr>
          <w:rFonts w:hint="eastAsia"/>
        </w:rPr>
        <w:t>。</w:t>
      </w:r>
    </w:p>
    <w:p w14:paraId="37151150" w14:textId="77777777" w:rsidR="005F5045" w:rsidRDefault="005F5045" w:rsidP="005F5045">
      <w:pPr>
        <w:ind w:firstLineChars="100" w:firstLine="210"/>
      </w:pPr>
      <w:r>
        <w:rPr>
          <w:rFonts w:hint="eastAsia"/>
        </w:rPr>
        <w:t>レジリエンス</w:t>
      </w:r>
      <w:r>
        <w:t xml:space="preserve"> </w:t>
      </w:r>
    </w:p>
    <w:p w14:paraId="3E460939" w14:textId="2722AF35" w:rsidR="005F5045" w:rsidRDefault="005F5045" w:rsidP="005F5045">
      <w:pPr>
        <w:ind w:left="630" w:hangingChars="300" w:hanging="630"/>
      </w:pPr>
      <w:r>
        <w:rPr>
          <w:rFonts w:hint="eastAsia"/>
        </w:rPr>
        <w:t xml:space="preserve">　　　</w:t>
      </w:r>
      <w:r w:rsidRPr="00197C08">
        <w:rPr>
          <w:rFonts w:hint="eastAsia"/>
        </w:rPr>
        <w:t>災害をもたらす外力からの「防護」にとどまらず，国や地域の経済社会に関わる分野を幅広く対象にして，経済社会のシステム全体の「抵抗力」，「回復力」を確保すること</w:t>
      </w:r>
      <w:r>
        <w:rPr>
          <w:rFonts w:hint="eastAsia"/>
        </w:rPr>
        <w:t>。</w:t>
      </w:r>
    </w:p>
    <w:p w14:paraId="496350ED" w14:textId="77777777" w:rsidR="005F5045" w:rsidRDefault="005F5045" w:rsidP="005F5045">
      <w:pPr>
        <w:ind w:firstLineChars="100" w:firstLine="210"/>
      </w:pPr>
      <w:r>
        <w:rPr>
          <w:rFonts w:hint="eastAsia"/>
        </w:rPr>
        <w:t>事業継続マネジメント（ＢＣＭ）／事業継続計画（ＢＣＰ）</w:t>
      </w:r>
    </w:p>
    <w:p w14:paraId="02246600" w14:textId="768135E6" w:rsidR="005F5045" w:rsidRDefault="005F5045" w:rsidP="005F5045">
      <w:pPr>
        <w:ind w:left="840" w:hangingChars="400" w:hanging="840"/>
      </w:pPr>
      <w:r>
        <w:rPr>
          <w:rFonts w:hint="eastAsia"/>
        </w:rPr>
        <w:t xml:space="preserve">　　　事業継続マネジメント（ＢＣＭ）：</w:t>
      </w:r>
      <w:r w:rsidRPr="0030665B">
        <w:t>BCP 策定や維持・更新、事業継続を実現するための予算・資源の確保、事前対策の実施、取組を浸透させるための教育・訓練の実施、点検、継続的な改善などを行う平常時からのマネジメント活動</w:t>
      </w:r>
      <w:r>
        <w:rPr>
          <w:rFonts w:hint="eastAsia"/>
        </w:rPr>
        <w:t>。</w:t>
      </w:r>
      <w:r w:rsidRPr="0030665B">
        <w:t>Business Continuity Management</w:t>
      </w:r>
      <w:r>
        <w:rPr>
          <w:rFonts w:hint="eastAsia"/>
        </w:rPr>
        <w:t>の略。</w:t>
      </w:r>
    </w:p>
    <w:p w14:paraId="4969AF91" w14:textId="55FDC2CC" w:rsidR="005F5045" w:rsidRDefault="005F5045" w:rsidP="005F5045">
      <w:pPr>
        <w:ind w:left="840" w:hangingChars="400" w:hanging="840"/>
      </w:pPr>
      <w:r>
        <w:rPr>
          <w:rFonts w:hint="eastAsia"/>
        </w:rPr>
        <w:t xml:space="preserve">　　　</w:t>
      </w:r>
      <w:r w:rsidRPr="00E47BB5">
        <w:rPr>
          <w:rFonts w:hint="eastAsia"/>
        </w:rPr>
        <w:t>事業継続計画</w:t>
      </w:r>
      <w:r>
        <w:rPr>
          <w:rFonts w:hint="eastAsia"/>
        </w:rPr>
        <w:t>（ＢＣＰ）：</w:t>
      </w:r>
      <w:r w:rsidRPr="00E47BB5">
        <w:rPr>
          <w:rFonts w:hint="eastAsia"/>
        </w:rPr>
        <w:t>大地震等の自然災害、感染症のまん延、テロ等の事件、大事故、サプライチェーン（供給網）の途絶、突発的な経営環境の変化など不測の事態が発生しても、重要な事業を中断させない、または中断しても可能な限り短い期間で復旧させるための方針、体制、手順等を示した計画</w:t>
      </w:r>
      <w:r>
        <w:rPr>
          <w:rFonts w:hint="eastAsia"/>
        </w:rPr>
        <w:t>。</w:t>
      </w:r>
      <w:r w:rsidRPr="00E47BB5">
        <w:t>Business Continuity Plan</w:t>
      </w:r>
      <w:r>
        <w:rPr>
          <w:rFonts w:hint="eastAsia"/>
        </w:rPr>
        <w:t>の略。</w:t>
      </w:r>
    </w:p>
    <w:p w14:paraId="5FC04086" w14:textId="77777777" w:rsidR="005F5045" w:rsidRPr="005F5045" w:rsidRDefault="005F5045" w:rsidP="005F5045">
      <w:pPr>
        <w:rPr>
          <w:color w:val="0070C0"/>
        </w:rPr>
      </w:pPr>
      <w:r w:rsidRPr="005F5045">
        <w:rPr>
          <w:rFonts w:hint="eastAsia"/>
          <w:color w:val="0070C0"/>
        </w:rPr>
        <w:t>災害対策関係法等</w:t>
      </w:r>
    </w:p>
    <w:p w14:paraId="66CDB3AF" w14:textId="28870B11" w:rsidR="005F5045" w:rsidRDefault="005F5045" w:rsidP="005F5045">
      <w:pPr>
        <w:ind w:firstLineChars="100" w:firstLine="210"/>
      </w:pPr>
      <w:r>
        <w:rPr>
          <w:rFonts w:hint="eastAsia"/>
        </w:rPr>
        <w:t>国民保護法</w:t>
      </w:r>
      <w:r>
        <w:t xml:space="preserve"> </w:t>
      </w:r>
    </w:p>
    <w:p w14:paraId="7C73298C" w14:textId="6D783B1B" w:rsidR="005F5045" w:rsidRDefault="005F5045" w:rsidP="005F5045">
      <w:pPr>
        <w:ind w:left="630" w:hangingChars="300" w:hanging="630"/>
      </w:pPr>
      <w:r>
        <w:rPr>
          <w:rFonts w:hint="eastAsia"/>
        </w:rPr>
        <w:t xml:space="preserve">　　　</w:t>
      </w:r>
      <w:r w:rsidRPr="00197C08">
        <w:rPr>
          <w:rFonts w:hint="eastAsia"/>
        </w:rPr>
        <w:t>武力攻撃事態等において、武力攻撃から国民の生命、身体及び財産を保護し、国民生活等に及ぼす影響を最小にするための、国・地方公共団体等の責務、避難・救援・武力攻撃災害への対処等の措置が規定されてい</w:t>
      </w:r>
      <w:r>
        <w:rPr>
          <w:rFonts w:hint="eastAsia"/>
        </w:rPr>
        <w:t>る。</w:t>
      </w:r>
    </w:p>
    <w:p w14:paraId="690DCC0E" w14:textId="77777777" w:rsidR="005F5045" w:rsidRDefault="005F5045" w:rsidP="005F5045">
      <w:pPr>
        <w:ind w:firstLineChars="100" w:firstLine="210"/>
      </w:pPr>
      <w:r>
        <w:rPr>
          <w:rFonts w:hint="eastAsia"/>
        </w:rPr>
        <w:t>災害対策基本法</w:t>
      </w:r>
      <w:r>
        <w:t xml:space="preserve"> </w:t>
      </w:r>
    </w:p>
    <w:p w14:paraId="515A1A03" w14:textId="38806043" w:rsidR="005F5045" w:rsidRDefault="005F5045" w:rsidP="005F5045">
      <w:pPr>
        <w:ind w:left="630" w:hangingChars="300" w:hanging="630"/>
      </w:pPr>
      <w:r>
        <w:rPr>
          <w:rFonts w:hint="eastAsia"/>
        </w:rPr>
        <w:t xml:space="preserve">　　　</w:t>
      </w:r>
      <w:r w:rsidRPr="00106889">
        <w:rPr>
          <w:rFonts w:hint="eastAsia"/>
        </w:rPr>
        <w:t>国民の生命、身体及び財産を災害から保護し、もって、社会の秩序の維持と公共の福祉の確保に資することを目的と</w:t>
      </w:r>
      <w:r>
        <w:rPr>
          <w:rFonts w:hint="eastAsia"/>
        </w:rPr>
        <w:t>して制定されている。</w:t>
      </w:r>
    </w:p>
    <w:p w14:paraId="08A4D8A2" w14:textId="5096B23B" w:rsidR="005F5045" w:rsidRDefault="005F5045" w:rsidP="005F5045">
      <w:pPr>
        <w:ind w:firstLineChars="100" w:firstLine="210"/>
      </w:pPr>
      <w:r>
        <w:rPr>
          <w:rFonts w:hint="eastAsia"/>
        </w:rPr>
        <w:t>国土強靭化基本</w:t>
      </w:r>
      <w:r w:rsidRPr="005F5045">
        <w:rPr>
          <w:rFonts w:hint="eastAsia"/>
          <w:color w:val="0070C0"/>
        </w:rPr>
        <w:t>法</w:t>
      </w:r>
      <w:r>
        <w:t xml:space="preserve"> </w:t>
      </w:r>
    </w:p>
    <w:p w14:paraId="5BAA58B1" w14:textId="77777777" w:rsidR="0095591F" w:rsidRDefault="005F5045" w:rsidP="0095591F">
      <w:pPr>
        <w:ind w:left="420" w:hangingChars="200" w:hanging="420"/>
      </w:pPr>
      <w:r>
        <w:rPr>
          <w:rFonts w:hint="eastAsia"/>
        </w:rPr>
        <w:t xml:space="preserve">　　国土の健康診断に当たる脆弱性評価を踏まえて、強靱な国づくりのためのいわば処方箋を示したものであり、また、国土強靱化に関する施策の総合的かつ計画的な推進を図るため、本計画以外の国土強靱化に関する国の計画等の指針となるべきものとして策</w:t>
      </w:r>
      <w:r>
        <w:rPr>
          <w:rFonts w:hint="eastAsia"/>
        </w:rPr>
        <w:lastRenderedPageBreak/>
        <w:t>定したもの。</w:t>
      </w:r>
    </w:p>
    <w:p w14:paraId="4EEC8AA0" w14:textId="5F6C8B7D" w:rsidR="00300287" w:rsidRDefault="00300287" w:rsidP="0095591F">
      <w:pPr>
        <w:ind w:left="420" w:hangingChars="200" w:hanging="420"/>
      </w:pPr>
      <w:r>
        <w:t xml:space="preserve">ＩＣＳ（Ｉｎｃｉｄｅｎｔ Ｃｏｍｍａｎｄ Ｓｙｓｔｅｍ） </w:t>
      </w:r>
    </w:p>
    <w:p w14:paraId="638F0D27" w14:textId="2D7E4011" w:rsidR="00300287" w:rsidRDefault="00300287" w:rsidP="0095591F">
      <w:pPr>
        <w:ind w:leftChars="200" w:left="420"/>
      </w:pPr>
      <w:r>
        <w:rPr>
          <w:rFonts w:hint="eastAsia"/>
        </w:rPr>
        <w:t>インシデント・コマンド・システム。危機対応時に組織をマネジメントするためのシステムで、指揮者（</w:t>
      </w:r>
      <w:r>
        <w:t>COMMAND）</w:t>
      </w:r>
      <w:r>
        <w:rPr>
          <w:rFonts w:hint="eastAsia"/>
        </w:rPr>
        <w:t>、</w:t>
      </w:r>
      <w:r>
        <w:t>事態対処（OPERATIONS）</w:t>
      </w:r>
      <w:r>
        <w:rPr>
          <w:rFonts w:hint="eastAsia"/>
        </w:rPr>
        <w:t>、</w:t>
      </w:r>
      <w:r>
        <w:t>対策立案（PLANNING）</w:t>
      </w:r>
      <w:r>
        <w:rPr>
          <w:rFonts w:hint="eastAsia"/>
        </w:rPr>
        <w:t>、</w:t>
      </w:r>
      <w:r>
        <w:t>後方支援（LOGISTICS）</w:t>
      </w:r>
      <w:r>
        <w:rPr>
          <w:rFonts w:hint="eastAsia"/>
        </w:rPr>
        <w:t>、</w:t>
      </w:r>
      <w:r>
        <w:t>総務（FINANCE/ADMIN）」の5つのグループから成</w:t>
      </w:r>
      <w:r>
        <w:rPr>
          <w:rFonts w:hint="eastAsia"/>
        </w:rPr>
        <w:t>る</w:t>
      </w:r>
      <w:r>
        <w:t>。</w:t>
      </w:r>
    </w:p>
    <w:p w14:paraId="01F87E6B" w14:textId="77777777" w:rsidR="00300287" w:rsidRDefault="00300287" w:rsidP="00300287">
      <w:r>
        <w:rPr>
          <w:rFonts w:hint="eastAsia"/>
        </w:rPr>
        <w:t>安全教育</w:t>
      </w:r>
      <w:r>
        <w:t xml:space="preserve"> </w:t>
      </w:r>
    </w:p>
    <w:p w14:paraId="35167BE7" w14:textId="77777777" w:rsidR="00300287" w:rsidRDefault="00300287" w:rsidP="00300287">
      <w:r>
        <w:rPr>
          <w:rFonts w:hint="eastAsia"/>
        </w:rPr>
        <w:t>訓練</w:t>
      </w:r>
      <w:r>
        <w:t xml:space="preserve"> </w:t>
      </w:r>
    </w:p>
    <w:p w14:paraId="3A9C2D21" w14:textId="77777777" w:rsidR="00300287" w:rsidRDefault="00300287" w:rsidP="00300287">
      <w:r>
        <w:t xml:space="preserve">  事故対応訓練 </w:t>
      </w:r>
    </w:p>
    <w:p w14:paraId="147C1E29" w14:textId="77777777" w:rsidR="00300287" w:rsidRDefault="00300287" w:rsidP="00300287">
      <w:r>
        <w:rPr>
          <w:rFonts w:hint="eastAsia"/>
        </w:rPr>
        <w:t xml:space="preserve">　　　</w:t>
      </w:r>
      <w:r w:rsidRPr="00843E22">
        <w:rPr>
          <w:rFonts w:hint="eastAsia"/>
        </w:rPr>
        <w:t>事故が発生した場合に迅速な救助活動を行う事を目的に、</w:t>
      </w:r>
      <w:r>
        <w:rPr>
          <w:rFonts w:hint="eastAsia"/>
        </w:rPr>
        <w:t>定期的に</w:t>
      </w:r>
      <w:r w:rsidRPr="00843E22">
        <w:rPr>
          <w:rFonts w:hint="eastAsia"/>
        </w:rPr>
        <w:t>実施</w:t>
      </w:r>
      <w:r>
        <w:rPr>
          <w:rFonts w:hint="eastAsia"/>
        </w:rPr>
        <w:t>する訓練。</w:t>
      </w:r>
    </w:p>
    <w:p w14:paraId="789DD632" w14:textId="77777777" w:rsidR="00300287" w:rsidRDefault="00300287" w:rsidP="00300287">
      <w:r>
        <w:t xml:space="preserve">  防災訓練計画 </w:t>
      </w:r>
    </w:p>
    <w:p w14:paraId="5A2F2B0F" w14:textId="77777777" w:rsidR="00300287" w:rsidRDefault="00300287" w:rsidP="00300287">
      <w:pPr>
        <w:ind w:left="630" w:hangingChars="300" w:hanging="630"/>
      </w:pPr>
      <w:r>
        <w:rPr>
          <w:rFonts w:hint="eastAsia"/>
        </w:rPr>
        <w:t xml:space="preserve">　　　災害応急対策を円滑に実施するため、災害予防責任者がそれぞれ、又は他の災害予防責任者と共同して行う防災に関する知識及び技能の向上と住民に対する防災知識の普及を図ることを目的とした防災訓練の計画。</w:t>
      </w:r>
    </w:p>
    <w:p w14:paraId="5E93B1B1" w14:textId="77777777" w:rsidR="00300287" w:rsidRDefault="00300287" w:rsidP="00300287">
      <w:r>
        <w:t xml:space="preserve">  ブラインド訓練 </w:t>
      </w:r>
    </w:p>
    <w:p w14:paraId="6314CBEF" w14:textId="77777777" w:rsidR="00300287" w:rsidRDefault="00300287" w:rsidP="00300287">
      <w:r>
        <w:rPr>
          <w:rFonts w:hint="eastAsia"/>
        </w:rPr>
        <w:t xml:space="preserve">　　　</w:t>
      </w:r>
      <w:r w:rsidRPr="00843E22">
        <w:rPr>
          <w:rFonts w:hint="eastAsia"/>
        </w:rPr>
        <w:t>実施者に事前に訓練の進行やシナリオを与えず、想定のみ与える実践的な訓練</w:t>
      </w:r>
      <w:r>
        <w:rPr>
          <w:rFonts w:hint="eastAsia"/>
        </w:rPr>
        <w:t>。</w:t>
      </w:r>
    </w:p>
    <w:p w14:paraId="73C1AFA8" w14:textId="77777777" w:rsidR="00300287" w:rsidRDefault="00300287" w:rsidP="00300287"/>
    <w:p w14:paraId="687CAD0D" w14:textId="2DA2773F" w:rsidR="00300287" w:rsidRDefault="0095591F" w:rsidP="0095591F">
      <w:pPr>
        <w:pStyle w:val="4"/>
        <w:ind w:leftChars="0" w:left="0"/>
      </w:pPr>
      <w:bookmarkStart w:id="34" w:name="_Toc55253432"/>
      <w:r>
        <w:rPr>
          <w:rFonts w:hint="eastAsia"/>
        </w:rPr>
        <w:t xml:space="preserve">5.6　</w:t>
      </w:r>
      <w:r w:rsidR="00300287" w:rsidRPr="00406CB0">
        <w:rPr>
          <w:rFonts w:hint="eastAsia"/>
        </w:rPr>
        <w:t>システム安全工学手法</w:t>
      </w:r>
      <w:r w:rsidR="00300287">
        <w:rPr>
          <w:rFonts w:hint="eastAsia"/>
        </w:rPr>
        <w:t xml:space="preserve">　キーワード</w:t>
      </w:r>
      <w:bookmarkEnd w:id="34"/>
    </w:p>
    <w:p w14:paraId="4C10C3D8" w14:textId="77777777" w:rsidR="00300287" w:rsidRDefault="00300287" w:rsidP="00300287">
      <w:r>
        <w:rPr>
          <w:rFonts w:hint="eastAsia"/>
        </w:rPr>
        <w:t>システム安全工学手法</w:t>
      </w:r>
      <w:r>
        <w:t xml:space="preserve"> </w:t>
      </w:r>
    </w:p>
    <w:p w14:paraId="3A3612C1" w14:textId="77777777" w:rsidR="00300287" w:rsidRDefault="00300287" w:rsidP="00300287">
      <w:r>
        <w:t xml:space="preserve">  ＦＭＥＡ </w:t>
      </w:r>
      <w:r>
        <w:rPr>
          <w:rFonts w:hint="eastAsia"/>
        </w:rPr>
        <w:t>【R2】</w:t>
      </w:r>
    </w:p>
    <w:p w14:paraId="477A556C" w14:textId="77777777" w:rsidR="00300287" w:rsidRDefault="00300287" w:rsidP="00300287">
      <w:pPr>
        <w:ind w:left="630" w:hangingChars="300" w:hanging="630"/>
      </w:pPr>
      <w:r>
        <w:rPr>
          <w:rFonts w:hint="eastAsia"/>
        </w:rPr>
        <w:t xml:space="preserve">　　　</w:t>
      </w:r>
      <w:r w:rsidRPr="00802FB0">
        <w:t>Failure Mode and Effect Analysisの略。機械製品の故障・不具合の発生箇所を想定・抽出する分析手法</w:t>
      </w:r>
      <w:r>
        <w:rPr>
          <w:rFonts w:hint="eastAsia"/>
        </w:rPr>
        <w:t>。</w:t>
      </w:r>
    </w:p>
    <w:p w14:paraId="3B2BEBDF" w14:textId="77777777" w:rsidR="00300287" w:rsidRDefault="00300287" w:rsidP="00300287">
      <w:r>
        <w:t xml:space="preserve">  ＨＡＺＯＰ </w:t>
      </w:r>
    </w:p>
    <w:p w14:paraId="1F04A979" w14:textId="77777777" w:rsidR="00300287" w:rsidRDefault="00300287" w:rsidP="00300287">
      <w:pPr>
        <w:ind w:left="630" w:hangingChars="300" w:hanging="630"/>
      </w:pPr>
      <w:r>
        <w:rPr>
          <w:rFonts w:hint="eastAsia"/>
        </w:rPr>
        <w:t xml:space="preserve">　　　</w:t>
      </w:r>
      <w:r w:rsidRPr="00E602AE">
        <w:t>Hazard and Operability Studyの略。プラントの安全管理システムにおいて、プロセス異常に着目する、安全性評価の手法の一つ。</w:t>
      </w:r>
    </w:p>
    <w:p w14:paraId="10E64A2C" w14:textId="77777777" w:rsidR="00300287" w:rsidRDefault="00300287" w:rsidP="00300287">
      <w:r>
        <w:t xml:space="preserve">  ＨＡＺＩＤ </w:t>
      </w:r>
    </w:p>
    <w:p w14:paraId="6DB82AD6" w14:textId="77777777" w:rsidR="00300287" w:rsidRDefault="00300287" w:rsidP="00300287">
      <w:pPr>
        <w:ind w:left="630" w:hangingChars="300" w:hanging="630"/>
      </w:pPr>
      <w:r>
        <w:rPr>
          <w:rFonts w:hint="eastAsia"/>
        </w:rPr>
        <w:t xml:space="preserve">　　　</w:t>
      </w:r>
      <w:r>
        <w:t>Hazard Identification Studyの略。</w:t>
      </w:r>
      <w:r>
        <w:rPr>
          <w:rFonts w:hint="eastAsia"/>
        </w:rPr>
        <w:t>プラントやシステムにおける安全性評価手法の一つ。潜在的なリスク（ハザード）項目の洗い出しと、そのリスクの大きさの評価を行う。</w:t>
      </w:r>
    </w:p>
    <w:p w14:paraId="4D503E11" w14:textId="77777777" w:rsidR="00300287" w:rsidRDefault="00300287" w:rsidP="00300287">
      <w:r>
        <w:t xml:space="preserve">  デシジョンツリー分析 </w:t>
      </w:r>
    </w:p>
    <w:p w14:paraId="1A69E26D" w14:textId="77777777" w:rsidR="00300287" w:rsidRDefault="00300287" w:rsidP="00300287">
      <w:pPr>
        <w:ind w:left="630" w:hangingChars="300" w:hanging="630"/>
      </w:pPr>
      <w:r>
        <w:rPr>
          <w:rFonts w:hint="eastAsia"/>
        </w:rPr>
        <w:t xml:space="preserve">　　　</w:t>
      </w:r>
      <w:r w:rsidRPr="00E602AE">
        <w:rPr>
          <w:rFonts w:hint="eastAsia"/>
        </w:rPr>
        <w:t>複数の要因と結果の関係性のなかから、影響の強い要因を階層別に把握する、データマイニング手法の代表的手法。</w:t>
      </w:r>
    </w:p>
    <w:p w14:paraId="6B2037AD" w14:textId="77777777" w:rsidR="00300287" w:rsidRDefault="00300287" w:rsidP="00300287">
      <w:r>
        <w:t xml:space="preserve">    フォールトツリー分析（ＦＴＡ）</w:t>
      </w:r>
    </w:p>
    <w:p w14:paraId="4E04DE02" w14:textId="77777777" w:rsidR="00300287" w:rsidRDefault="00300287" w:rsidP="00300287">
      <w:pPr>
        <w:ind w:left="840" w:hangingChars="400" w:hanging="840"/>
      </w:pPr>
      <w:r>
        <w:rPr>
          <w:rFonts w:hint="eastAsia"/>
        </w:rPr>
        <w:t xml:space="preserve">　　　　</w:t>
      </w:r>
      <w:r w:rsidRPr="0000472E">
        <w:rPr>
          <w:rFonts w:hint="eastAsia"/>
        </w:rPr>
        <w:t>故障の木解析とも呼ばれ、望ましくない発生事象の要因を探る解析手法。</w:t>
      </w:r>
      <w:r>
        <w:t xml:space="preserve"> </w:t>
      </w:r>
    </w:p>
    <w:p w14:paraId="2BC5DDCD" w14:textId="4CC58A25" w:rsidR="00300287" w:rsidRDefault="00300287" w:rsidP="00300287">
      <w:r>
        <w:t xml:space="preserve">   </w:t>
      </w:r>
      <w:r w:rsidR="0095591F">
        <w:rPr>
          <w:rFonts w:hint="eastAsia"/>
        </w:rPr>
        <w:t xml:space="preserve">　</w:t>
      </w:r>
      <w:r>
        <w:t xml:space="preserve"> 頂上事象</w:t>
      </w:r>
    </w:p>
    <w:p w14:paraId="60DACA9A" w14:textId="42A54576" w:rsidR="00300287" w:rsidRDefault="00300287" w:rsidP="0095591F">
      <w:pPr>
        <w:ind w:left="1260" w:hangingChars="600" w:hanging="1260"/>
      </w:pPr>
      <w:r>
        <w:rPr>
          <w:rFonts w:hint="eastAsia"/>
        </w:rPr>
        <w:t xml:space="preserve">　　　　</w:t>
      </w:r>
      <w:r w:rsidR="0095591F">
        <w:rPr>
          <w:rFonts w:hint="eastAsia"/>
        </w:rPr>
        <w:t xml:space="preserve">　　</w:t>
      </w:r>
      <w:r>
        <w:t>フォールトツリー分析</w:t>
      </w:r>
      <w:r>
        <w:rPr>
          <w:rFonts w:hint="eastAsia"/>
        </w:rPr>
        <w:t>における、</w:t>
      </w:r>
      <w:r w:rsidRPr="0000472E">
        <w:rPr>
          <w:rFonts w:hint="eastAsia"/>
        </w:rPr>
        <w:t>特定事象（</w:t>
      </w:r>
      <w:r>
        <w:rPr>
          <w:rFonts w:hint="eastAsia"/>
        </w:rPr>
        <w:t>発生すると</w:t>
      </w:r>
      <w:r w:rsidRPr="0000472E">
        <w:rPr>
          <w:rFonts w:hint="eastAsia"/>
        </w:rPr>
        <w:t>困る事象</w:t>
      </w:r>
      <w:r>
        <w:rPr>
          <w:rFonts w:hint="eastAsia"/>
        </w:rPr>
        <w:t>、例えば</w:t>
      </w:r>
      <w:r w:rsidRPr="0000472E">
        <w:rPr>
          <w:rFonts w:hint="eastAsia"/>
        </w:rPr>
        <w:t>故障・</w:t>
      </w:r>
      <w:r w:rsidRPr="0000472E">
        <w:rPr>
          <w:rFonts w:hint="eastAsia"/>
        </w:rPr>
        <w:lastRenderedPageBreak/>
        <w:t>事故・異常・危険状態など）</w:t>
      </w:r>
      <w:r>
        <w:rPr>
          <w:rFonts w:hint="eastAsia"/>
        </w:rPr>
        <w:t>のこと。</w:t>
      </w:r>
    </w:p>
    <w:p w14:paraId="449B5A93" w14:textId="5966A432" w:rsidR="00300287" w:rsidRDefault="00300287" w:rsidP="00300287">
      <w:r>
        <w:t xml:space="preserve">    </w:t>
      </w:r>
      <w:r w:rsidR="0095591F">
        <w:rPr>
          <w:rFonts w:hint="eastAsia"/>
        </w:rPr>
        <w:t xml:space="preserve">　</w:t>
      </w:r>
      <w:r>
        <w:t xml:space="preserve">最小カットセット </w:t>
      </w:r>
    </w:p>
    <w:p w14:paraId="16EE9112" w14:textId="51B5F452" w:rsidR="00300287" w:rsidRDefault="00300287" w:rsidP="00300287">
      <w:r>
        <w:rPr>
          <w:rFonts w:hint="eastAsia"/>
        </w:rPr>
        <w:t xml:space="preserve">　　　　</w:t>
      </w:r>
      <w:r w:rsidR="0095591F">
        <w:rPr>
          <w:rFonts w:hint="eastAsia"/>
        </w:rPr>
        <w:t xml:space="preserve">　</w:t>
      </w:r>
      <w:r>
        <w:rPr>
          <w:rFonts w:hint="eastAsia"/>
        </w:rPr>
        <w:t>頂上</w:t>
      </w:r>
      <w:r w:rsidRPr="002649A8">
        <w:rPr>
          <w:rFonts w:hint="eastAsia"/>
        </w:rPr>
        <w:t>事象を発生させる最小限の基本事象の組合せ</w:t>
      </w:r>
      <w:r>
        <w:rPr>
          <w:rFonts w:hint="eastAsia"/>
        </w:rPr>
        <w:t>。</w:t>
      </w:r>
    </w:p>
    <w:p w14:paraId="594026F2" w14:textId="4C6AC5AE" w:rsidR="00300287" w:rsidRDefault="00300287" w:rsidP="00300287">
      <w:r>
        <w:t xml:space="preserve">    </w:t>
      </w:r>
      <w:r w:rsidR="0095591F">
        <w:rPr>
          <w:rFonts w:hint="eastAsia"/>
        </w:rPr>
        <w:t xml:space="preserve">　</w:t>
      </w:r>
      <w:r>
        <w:t>共通要因故障</w:t>
      </w:r>
    </w:p>
    <w:p w14:paraId="0D22EFBA" w14:textId="372E8086" w:rsidR="00300287" w:rsidRDefault="00300287" w:rsidP="00300287">
      <w:r>
        <w:rPr>
          <w:rFonts w:hint="eastAsia"/>
        </w:rPr>
        <w:t xml:space="preserve">　　　　</w:t>
      </w:r>
      <w:r w:rsidR="0095591F">
        <w:rPr>
          <w:rFonts w:hint="eastAsia"/>
        </w:rPr>
        <w:t xml:space="preserve">　</w:t>
      </w:r>
      <w:r w:rsidRPr="002649A8">
        <w:rPr>
          <w:rFonts w:hint="eastAsia"/>
        </w:rPr>
        <w:t>共通の根本原因により複数のシステム・機器が同時に故障する事象</w:t>
      </w:r>
      <w:r>
        <w:rPr>
          <w:rFonts w:hint="eastAsia"/>
        </w:rPr>
        <w:t>。</w:t>
      </w:r>
    </w:p>
    <w:p w14:paraId="105375EF" w14:textId="77777777" w:rsidR="00300287" w:rsidRDefault="00300287" w:rsidP="00300287">
      <w:r>
        <w:t xml:space="preserve">    イベントツリー分析（ＥＴＡ） </w:t>
      </w:r>
    </w:p>
    <w:p w14:paraId="6CE0109D" w14:textId="77777777" w:rsidR="00300287" w:rsidRDefault="00300287" w:rsidP="00300287">
      <w:pPr>
        <w:ind w:left="840" w:hangingChars="400" w:hanging="840"/>
      </w:pPr>
      <w:r>
        <w:rPr>
          <w:rFonts w:hint="eastAsia"/>
        </w:rPr>
        <w:t xml:space="preserve">　　　　発端となる事象（初期事象）から出発し、これが拡大していく過程を各種防災設備の成否、火災や爆発の発生の有無などによって枝分かれ式に展開していく手法。</w:t>
      </w:r>
    </w:p>
    <w:p w14:paraId="6AEA391D" w14:textId="0E056621" w:rsidR="00300287" w:rsidRDefault="00300287" w:rsidP="00300287">
      <w:r>
        <w:t xml:space="preserve">    </w:t>
      </w:r>
      <w:r w:rsidR="0095591F">
        <w:rPr>
          <w:rFonts w:hint="eastAsia"/>
        </w:rPr>
        <w:t xml:space="preserve">　</w:t>
      </w:r>
      <w:r>
        <w:t>初期事象</w:t>
      </w:r>
    </w:p>
    <w:p w14:paraId="369E04E6" w14:textId="002BC47A" w:rsidR="00300287" w:rsidRDefault="00300287" w:rsidP="00300287">
      <w:r>
        <w:rPr>
          <w:rFonts w:hint="eastAsia"/>
        </w:rPr>
        <w:t xml:space="preserve">　　　　</w:t>
      </w:r>
      <w:r w:rsidR="0095591F">
        <w:rPr>
          <w:rFonts w:hint="eastAsia"/>
        </w:rPr>
        <w:t xml:space="preserve">　</w:t>
      </w:r>
      <w:r>
        <w:t>イベントツリー分析</w:t>
      </w:r>
      <w:r>
        <w:rPr>
          <w:rFonts w:hint="eastAsia"/>
        </w:rPr>
        <w:t>における、</w:t>
      </w:r>
      <w:r w:rsidRPr="009F3B9A">
        <w:rPr>
          <w:rFonts w:hint="eastAsia"/>
        </w:rPr>
        <w:t>発端となる事象。</w:t>
      </w:r>
    </w:p>
    <w:p w14:paraId="672EACAA" w14:textId="3CDC357D" w:rsidR="00300287" w:rsidRDefault="00300287" w:rsidP="00300287">
      <w:r>
        <w:t xml:space="preserve">    </w:t>
      </w:r>
      <w:r w:rsidR="0095591F">
        <w:rPr>
          <w:rFonts w:hint="eastAsia"/>
        </w:rPr>
        <w:t xml:space="preserve">　</w:t>
      </w:r>
      <w:r>
        <w:t xml:space="preserve">防護機能 </w:t>
      </w:r>
    </w:p>
    <w:p w14:paraId="66FCE156" w14:textId="46F14FA3" w:rsidR="0095591F" w:rsidRPr="0095591F" w:rsidRDefault="0095591F" w:rsidP="00300287">
      <w:pPr>
        <w:rPr>
          <w:color w:val="0070C0"/>
        </w:rPr>
      </w:pPr>
      <w:r>
        <w:rPr>
          <w:rFonts w:hint="eastAsia"/>
        </w:rPr>
        <w:t xml:space="preserve">　　</w:t>
      </w:r>
      <w:r w:rsidRPr="0095591F">
        <w:rPr>
          <w:rFonts w:hint="eastAsia"/>
          <w:color w:val="0070C0"/>
        </w:rPr>
        <w:t>ボウタイ分析</w:t>
      </w:r>
    </w:p>
    <w:p w14:paraId="3288EA9F" w14:textId="2A39D13E" w:rsidR="0095591F" w:rsidRDefault="00942603" w:rsidP="00942603">
      <w:pPr>
        <w:ind w:left="840" w:hangingChars="400" w:hanging="840"/>
      </w:pPr>
      <w:r>
        <w:rPr>
          <w:rFonts w:hint="eastAsia"/>
        </w:rPr>
        <w:t xml:space="preserve">　　　　</w:t>
      </w:r>
      <w:r>
        <w:t>蝶ネクタイ</w:t>
      </w:r>
      <w:r>
        <w:rPr>
          <w:rFonts w:hint="eastAsia"/>
        </w:rPr>
        <w:t>（</w:t>
      </w:r>
      <w:r>
        <w:t>Bowtie）</w:t>
      </w:r>
      <w:r>
        <w:rPr>
          <w:rFonts w:hint="eastAsia"/>
        </w:rPr>
        <w:t>分析とも呼ばれる。</w:t>
      </w:r>
      <w:r>
        <w:t>想定される事故を中心に原因と結果を左右に配置して蝶ネクタイのような図を使用するハザード</w:t>
      </w:r>
      <w:r>
        <w:rPr>
          <w:rFonts w:hint="eastAsia"/>
        </w:rPr>
        <w:t>分析の手法。</w:t>
      </w:r>
      <w:r w:rsidRPr="00942603">
        <w:rPr>
          <w:rFonts w:hint="eastAsia"/>
        </w:rPr>
        <w:t>リスクの定量化が不可能</w:t>
      </w:r>
      <w:r w:rsidRPr="00942603">
        <w:t>か必須ではない安全リスク評価への構造的アプローチ手法</w:t>
      </w:r>
      <w:r>
        <w:rPr>
          <w:rFonts w:hint="eastAsia"/>
        </w:rPr>
        <w:t>。</w:t>
      </w:r>
    </w:p>
    <w:p w14:paraId="04A2F00B" w14:textId="77777777" w:rsidR="00300287" w:rsidRDefault="00300287" w:rsidP="00300287">
      <w:r>
        <w:t xml:space="preserve">  ＰＨＡ（Ｐｒｅｌｉｍｉｎａｒｙ Ｈａｚａｒｄ Ａｎａｌｙｓｉｓ） </w:t>
      </w:r>
    </w:p>
    <w:p w14:paraId="79DF9A41" w14:textId="77777777" w:rsidR="00300287" w:rsidRDefault="00300287" w:rsidP="00300287">
      <w:pPr>
        <w:ind w:left="630" w:hangingChars="300" w:hanging="630"/>
      </w:pPr>
      <w:r>
        <w:rPr>
          <w:rFonts w:hint="eastAsia"/>
        </w:rPr>
        <w:t xml:space="preserve">　　　</w:t>
      </w:r>
      <w:r w:rsidRPr="009F3B9A">
        <w:rPr>
          <w:rFonts w:hint="eastAsia"/>
        </w:rPr>
        <w:t>事前の危険要因分析。業務の全段階における危険要因を迅速に調査することで業務分析と結びつける。シナリオ想定に基づく思考法、ブレーンストーミング（自由討議）、専門家、事故データ、規制を活用して、迅速に危険要因を分析する。</w:t>
      </w:r>
    </w:p>
    <w:p w14:paraId="122D9BAA" w14:textId="77777777" w:rsidR="00300287" w:rsidRDefault="00300287" w:rsidP="00300287">
      <w:r>
        <w:rPr>
          <w:rFonts w:hint="eastAsia"/>
        </w:rPr>
        <w:t>ヒューマンエラー分析（人的過誤分析）</w:t>
      </w:r>
      <w:r>
        <w:t xml:space="preserve"> </w:t>
      </w:r>
    </w:p>
    <w:p w14:paraId="7AB97988" w14:textId="77777777" w:rsidR="00300287" w:rsidRDefault="00300287" w:rsidP="00300287">
      <w:pPr>
        <w:ind w:left="420" w:hangingChars="200" w:hanging="420"/>
      </w:pPr>
      <w:r>
        <w:rPr>
          <w:rFonts w:hint="eastAsia"/>
        </w:rPr>
        <w:t xml:space="preserve">　　ヒューマンエラーとは、</w:t>
      </w:r>
      <w:r>
        <w:t>人間に要求される機能と実際に人間が果</w:t>
      </w:r>
      <w:r>
        <w:rPr>
          <w:rFonts w:hint="eastAsia"/>
        </w:rPr>
        <w:t>たす機能</w:t>
      </w:r>
      <w:r>
        <w:t>との間のずれによって生じ,その結果が何ら</w:t>
      </w:r>
      <w:r>
        <w:rPr>
          <w:rFonts w:hint="eastAsia"/>
        </w:rPr>
        <w:t>かの形で</w:t>
      </w:r>
      <w:r>
        <w:t>システムに悪い影響を与える可能性のある</w:t>
      </w:r>
      <w:r w:rsidRPr="009F3B9A">
        <w:rPr>
          <w:rFonts w:hint="eastAsia"/>
        </w:rPr>
        <w:t>人的過誤</w:t>
      </w:r>
      <w:r>
        <w:rPr>
          <w:rFonts w:hint="eastAsia"/>
        </w:rPr>
        <w:t>であり、これを分析すること。</w:t>
      </w:r>
    </w:p>
    <w:p w14:paraId="38786020" w14:textId="77777777" w:rsidR="00300287" w:rsidRDefault="00300287" w:rsidP="00300287">
      <w:r>
        <w:t xml:space="preserve">  人的過誤確率（ＨＥＰ） </w:t>
      </w:r>
    </w:p>
    <w:p w14:paraId="7D0C8011" w14:textId="77777777" w:rsidR="00300287" w:rsidRDefault="00300287" w:rsidP="00300287">
      <w:r>
        <w:rPr>
          <w:rFonts w:hint="eastAsia"/>
        </w:rPr>
        <w:t xml:space="preserve">　　　人的過誤が発生する確率。</w:t>
      </w:r>
    </w:p>
    <w:p w14:paraId="639A0136" w14:textId="77777777" w:rsidR="00300287" w:rsidRDefault="00300287" w:rsidP="00300287">
      <w:r>
        <w:t xml:space="preserve">  トライポッド理論 </w:t>
      </w:r>
    </w:p>
    <w:p w14:paraId="262D6A55" w14:textId="77777777" w:rsidR="00300287" w:rsidRDefault="00300287" w:rsidP="00300287">
      <w:pPr>
        <w:ind w:left="630" w:hangingChars="300" w:hanging="630"/>
      </w:pPr>
      <w:r>
        <w:rPr>
          <w:rFonts w:hint="eastAsia"/>
        </w:rPr>
        <w:t xml:space="preserve">　　　エラーマネジメントツールの一つ。ヒューマンエラーの要因を</w:t>
      </w:r>
      <w:r>
        <w:t>11</w:t>
      </w:r>
      <w:r>
        <w:rPr>
          <w:rFonts w:hint="eastAsia"/>
        </w:rPr>
        <w:t>個のグループに分類する。</w:t>
      </w:r>
    </w:p>
    <w:p w14:paraId="37550011" w14:textId="77777777" w:rsidR="00300287" w:rsidRDefault="00300287" w:rsidP="00300287">
      <w:r>
        <w:t xml:space="preserve">  ＴＨＥＲＰ </w:t>
      </w:r>
    </w:p>
    <w:p w14:paraId="52F06710" w14:textId="77777777" w:rsidR="00300287" w:rsidRDefault="00300287" w:rsidP="00300287">
      <w:r>
        <w:rPr>
          <w:rFonts w:hint="eastAsia"/>
        </w:rPr>
        <w:t xml:space="preserve">　　　T</w:t>
      </w:r>
      <w:r>
        <w:t xml:space="preserve">echnique for </w:t>
      </w:r>
      <w:r>
        <w:rPr>
          <w:rFonts w:hint="eastAsia"/>
        </w:rPr>
        <w:t>H</w:t>
      </w:r>
      <w:r>
        <w:t xml:space="preserve">uman </w:t>
      </w:r>
      <w:r>
        <w:rPr>
          <w:rFonts w:hint="eastAsia"/>
        </w:rPr>
        <w:t>E</w:t>
      </w:r>
      <w:r>
        <w:t xml:space="preserve">rror </w:t>
      </w:r>
      <w:r>
        <w:rPr>
          <w:rFonts w:hint="eastAsia"/>
        </w:rPr>
        <w:t>R</w:t>
      </w:r>
      <w:r>
        <w:t xml:space="preserve">ate </w:t>
      </w:r>
      <w:r>
        <w:rPr>
          <w:rFonts w:hint="eastAsia"/>
        </w:rPr>
        <w:t>P</w:t>
      </w:r>
      <w:r>
        <w:t>redictionの略。</w:t>
      </w:r>
      <w:r>
        <w:rPr>
          <w:rFonts w:hint="eastAsia"/>
        </w:rPr>
        <w:t>ヒューマンエラー率予測技法。</w:t>
      </w:r>
    </w:p>
    <w:p w14:paraId="6BAEB750" w14:textId="77777777" w:rsidR="00300287" w:rsidRDefault="00300287" w:rsidP="00300287">
      <w:r>
        <w:t xml:space="preserve">  行動形成要因（ＰＳＦ） </w:t>
      </w:r>
    </w:p>
    <w:p w14:paraId="28BB647C" w14:textId="77777777" w:rsidR="00300287" w:rsidRDefault="00300287" w:rsidP="00300287">
      <w:pPr>
        <w:ind w:left="630" w:hangingChars="300" w:hanging="630"/>
      </w:pPr>
      <w:r>
        <w:rPr>
          <w:rFonts w:hint="eastAsia"/>
        </w:rPr>
        <w:t xml:space="preserve">　　　標準的な作業条件からのずれによるエラー率の変化を補正するために考慮すべき状況因子。PSFは、</w:t>
      </w:r>
      <w:r w:rsidRPr="00D466B3">
        <w:t>Performance Shaping Factors</w:t>
      </w:r>
      <w:r>
        <w:rPr>
          <w:rFonts w:hint="eastAsia"/>
        </w:rPr>
        <w:t>の略。</w:t>
      </w:r>
    </w:p>
    <w:p w14:paraId="380ABC98" w14:textId="77777777" w:rsidR="00300287" w:rsidRDefault="00300287" w:rsidP="00300287">
      <w:r>
        <w:t xml:space="preserve">  ＭＯＲＴ </w:t>
      </w:r>
    </w:p>
    <w:p w14:paraId="0EF1DB01" w14:textId="77777777" w:rsidR="00300287" w:rsidRDefault="00300287" w:rsidP="00300287">
      <w:r>
        <w:rPr>
          <w:rFonts w:hint="eastAsia"/>
        </w:rPr>
        <w:t xml:space="preserve">　　　</w:t>
      </w:r>
      <w:r w:rsidRPr="00D466B3">
        <w:t>Management Oversight and Risk Treeの略。管理体制の欠落を検出する方法。</w:t>
      </w:r>
    </w:p>
    <w:p w14:paraId="6F6B6949" w14:textId="77777777" w:rsidR="00300287" w:rsidRDefault="00300287" w:rsidP="00300287">
      <w:r>
        <w:lastRenderedPageBreak/>
        <w:t xml:space="preserve">  Ｊ-ＨＰＥＳ </w:t>
      </w:r>
    </w:p>
    <w:p w14:paraId="06B31101" w14:textId="77777777" w:rsidR="00300287" w:rsidRDefault="00300287" w:rsidP="00300287">
      <w:pPr>
        <w:ind w:left="630" w:hangingChars="300" w:hanging="630"/>
      </w:pPr>
      <w:r>
        <w:rPr>
          <w:rFonts w:hint="eastAsia"/>
        </w:rPr>
        <w:t xml:space="preserve">　　　</w:t>
      </w:r>
      <w:r w:rsidRPr="00D466B3">
        <w:t>Japanese Version of Human Performance Enhancement Systemの略。ヒューマンエラー事象の分析評価手法。トラブルに関与したヒューマンエラーについて、関係者の個人の責任や問題点を追求することなく、トラブルの事実関係の調査、背後に潜む原因の分析、フェールセーフなどの有効な対策の提案を行うもの。</w:t>
      </w:r>
    </w:p>
    <w:p w14:paraId="1EA01407" w14:textId="77777777" w:rsidR="00300287" w:rsidRDefault="00300287" w:rsidP="00300287">
      <w:r>
        <w:t xml:space="preserve">  ＶＴＡ </w:t>
      </w:r>
      <w:r>
        <w:rPr>
          <w:rFonts w:hint="eastAsia"/>
        </w:rPr>
        <w:t>【R2】</w:t>
      </w:r>
    </w:p>
    <w:p w14:paraId="7E2D2103" w14:textId="77777777" w:rsidR="00300287" w:rsidRDefault="00300287" w:rsidP="00300287">
      <w:pPr>
        <w:ind w:left="630" w:hangingChars="300" w:hanging="630"/>
      </w:pPr>
      <w:r>
        <w:rPr>
          <w:rFonts w:hint="eastAsia"/>
        </w:rPr>
        <w:t xml:space="preserve">　　　</w:t>
      </w:r>
      <w:r w:rsidRPr="00056690">
        <w:t>Variation Tree Analysisの略。事故事象を時系列に検証し、通常とは異なった判断・行動を抽出し、事故原因を明らかにする分析方法。</w:t>
      </w:r>
    </w:p>
    <w:p w14:paraId="24587371" w14:textId="77777777" w:rsidR="00300287" w:rsidRDefault="00300287" w:rsidP="00300287">
      <w:r>
        <w:rPr>
          <w:rFonts w:hint="eastAsia"/>
        </w:rPr>
        <w:t>システム信頼度解析</w:t>
      </w:r>
      <w:r>
        <w:t xml:space="preserve"> </w:t>
      </w:r>
      <w:r>
        <w:rPr>
          <w:rFonts w:hint="eastAsia"/>
        </w:rPr>
        <w:t>【R2】</w:t>
      </w:r>
    </w:p>
    <w:p w14:paraId="7051798F" w14:textId="77777777" w:rsidR="00300287" w:rsidRDefault="00300287" w:rsidP="00300287">
      <w:r>
        <w:t xml:space="preserve">  信頼性ブロック図 </w:t>
      </w:r>
    </w:p>
    <w:p w14:paraId="00B1560B" w14:textId="77777777" w:rsidR="00300287" w:rsidRDefault="00300287" w:rsidP="00300287">
      <w:r>
        <w:rPr>
          <w:rFonts w:hint="eastAsia"/>
        </w:rPr>
        <w:t xml:space="preserve">　　　</w:t>
      </w:r>
      <w:r w:rsidRPr="00056690">
        <w:rPr>
          <w:rFonts w:hint="eastAsia"/>
        </w:rPr>
        <w:t>システムの構成部品と、その関係性を図化したもの。依存関係図とも呼ばれる。</w:t>
      </w:r>
    </w:p>
    <w:p w14:paraId="2E3E9779" w14:textId="77777777" w:rsidR="00300287" w:rsidRDefault="00300287" w:rsidP="00300287">
      <w:r>
        <w:t xml:space="preserve">  直列システム </w:t>
      </w:r>
    </w:p>
    <w:p w14:paraId="3245CEA2" w14:textId="77777777" w:rsidR="00300287" w:rsidRDefault="00300287" w:rsidP="00300287">
      <w:pPr>
        <w:ind w:left="630" w:hangingChars="300" w:hanging="630"/>
      </w:pPr>
      <w:r>
        <w:rPr>
          <w:rFonts w:hint="eastAsia"/>
        </w:rPr>
        <w:t xml:space="preserve">　　　システムを構成する要素のうち，どれか１つでも故障すると，システムとしての機能が失われるようなシステム。</w:t>
      </w:r>
    </w:p>
    <w:p w14:paraId="3B14DB61" w14:textId="77777777" w:rsidR="00300287" w:rsidRDefault="00300287" w:rsidP="00300287">
      <w:r>
        <w:t xml:space="preserve">  並列システム </w:t>
      </w:r>
    </w:p>
    <w:p w14:paraId="2A30F51D" w14:textId="77777777" w:rsidR="00300287" w:rsidRDefault="00300287" w:rsidP="00300287">
      <w:pPr>
        <w:ind w:left="630" w:hangingChars="300" w:hanging="630"/>
      </w:pPr>
      <w:r>
        <w:rPr>
          <w:rFonts w:hint="eastAsia"/>
        </w:rPr>
        <w:t xml:space="preserve">　　　システムを構成する要素のうち，全てが故障したときにはじめてシステムとしての機能が失われるシステム。</w:t>
      </w:r>
    </w:p>
    <w:p w14:paraId="333825AA" w14:textId="77777777" w:rsidR="00300287" w:rsidRDefault="00300287" w:rsidP="00300287">
      <w:r>
        <w:rPr>
          <w:rFonts w:hint="eastAsia"/>
        </w:rPr>
        <w:t>人間工学原則の遵守</w:t>
      </w:r>
      <w:r>
        <w:t xml:space="preserve"> </w:t>
      </w:r>
    </w:p>
    <w:p w14:paraId="0C09B338" w14:textId="77777777" w:rsidR="00300287" w:rsidRDefault="00300287" w:rsidP="00300287">
      <w:pPr>
        <w:ind w:left="420" w:hangingChars="200" w:hanging="420"/>
      </w:pPr>
      <w:r>
        <w:rPr>
          <w:rFonts w:hint="eastAsia"/>
        </w:rPr>
        <w:t xml:space="preserve">　　</w:t>
      </w:r>
      <w:r w:rsidRPr="00056690">
        <w:rPr>
          <w:rFonts w:hint="eastAsia"/>
        </w:rPr>
        <w:t>オペレータの精神的又は身体的ストレス及び緊張を低減するため，機械類の設計時に人間工学原則を考慮しなければならない</w:t>
      </w:r>
    </w:p>
    <w:p w14:paraId="6B2D1141" w14:textId="77777777" w:rsidR="00300287" w:rsidRDefault="00300287" w:rsidP="00300287">
      <w:r>
        <w:rPr>
          <w:rFonts w:hint="eastAsia"/>
        </w:rPr>
        <w:t>制御システム</w:t>
      </w:r>
      <w:r>
        <w:t xml:space="preserve"> </w:t>
      </w:r>
    </w:p>
    <w:p w14:paraId="3AFBE75F" w14:textId="77777777" w:rsidR="00300287" w:rsidRDefault="00300287" w:rsidP="00300287">
      <w:r>
        <w:rPr>
          <w:rFonts w:hint="eastAsia"/>
        </w:rPr>
        <w:t xml:space="preserve">　　</w:t>
      </w:r>
      <w:r w:rsidRPr="008968AA">
        <w:rPr>
          <w:rFonts w:hint="eastAsia"/>
        </w:rPr>
        <w:t>他の機器やシステムを管理し制御するための機器</w:t>
      </w:r>
      <w:r>
        <w:rPr>
          <w:rFonts w:hint="eastAsia"/>
        </w:rPr>
        <w:t>又は</w:t>
      </w:r>
      <w:r w:rsidRPr="008968AA">
        <w:rPr>
          <w:rFonts w:hint="eastAsia"/>
        </w:rPr>
        <w:t>機器群</w:t>
      </w:r>
      <w:r>
        <w:rPr>
          <w:rFonts w:hint="eastAsia"/>
        </w:rPr>
        <w:t>。</w:t>
      </w:r>
    </w:p>
    <w:p w14:paraId="6CE7EB9E" w14:textId="77777777" w:rsidR="00300287" w:rsidRDefault="00300287" w:rsidP="00300287">
      <w:r>
        <w:rPr>
          <w:rFonts w:hint="eastAsia"/>
        </w:rPr>
        <w:t>故障モード</w:t>
      </w:r>
      <w:r>
        <w:t xml:space="preserve"> </w:t>
      </w:r>
    </w:p>
    <w:p w14:paraId="184710E0" w14:textId="77777777" w:rsidR="00300287" w:rsidRDefault="00300287" w:rsidP="00300287">
      <w:r>
        <w:rPr>
          <w:rFonts w:hint="eastAsia"/>
        </w:rPr>
        <w:t xml:space="preserve">　　</w:t>
      </w:r>
      <w:r w:rsidRPr="0000758E">
        <w:rPr>
          <w:rFonts w:hint="eastAsia"/>
        </w:rPr>
        <w:t>アイテムにおける故障の様子。故障状態の形式による分類。</w:t>
      </w:r>
    </w:p>
    <w:p w14:paraId="795F1A3E" w14:textId="77777777" w:rsidR="00300287" w:rsidRDefault="00300287" w:rsidP="00300287">
      <w:r>
        <w:rPr>
          <w:rFonts w:hint="eastAsia"/>
        </w:rPr>
        <w:t>根本原因分析</w:t>
      </w:r>
      <w:r>
        <w:t xml:space="preserve"> </w:t>
      </w:r>
    </w:p>
    <w:p w14:paraId="507EB78E" w14:textId="77777777" w:rsidR="00300287" w:rsidRDefault="00300287" w:rsidP="00300287">
      <w:pPr>
        <w:ind w:left="420" w:hangingChars="200" w:hanging="420"/>
      </w:pPr>
      <w:r>
        <w:rPr>
          <w:rFonts w:hint="eastAsia"/>
        </w:rPr>
        <w:t xml:space="preserve">　　</w:t>
      </w:r>
      <w:r w:rsidRPr="0000758E">
        <w:rPr>
          <w:rFonts w:hint="eastAsia"/>
        </w:rPr>
        <w:t>問題が発生したとき、障害や問題の症状に着目するのではなく根本的な原因を特定することに焦点を定めた問題解決手法。</w:t>
      </w:r>
    </w:p>
    <w:p w14:paraId="2854A651" w14:textId="77777777" w:rsidR="00300287" w:rsidRDefault="00300287" w:rsidP="00300287">
      <w:r>
        <w:rPr>
          <w:rFonts w:hint="eastAsia"/>
        </w:rPr>
        <w:t>冗長安全</w:t>
      </w:r>
      <w:r>
        <w:t xml:space="preserve"> </w:t>
      </w:r>
    </w:p>
    <w:p w14:paraId="527D4233" w14:textId="77777777" w:rsidR="00300287" w:rsidRDefault="00300287" w:rsidP="00300287">
      <w:pPr>
        <w:ind w:left="420" w:hangingChars="200" w:hanging="420"/>
      </w:pPr>
      <w:r>
        <w:rPr>
          <w:rFonts w:hint="eastAsia"/>
        </w:rPr>
        <w:t xml:space="preserve">　　同様の</w:t>
      </w:r>
      <w:r w:rsidRPr="0000758E">
        <w:rPr>
          <w:rFonts w:hint="eastAsia"/>
        </w:rPr>
        <w:t>機能を持つ手段を</w:t>
      </w:r>
      <w:r>
        <w:rPr>
          <w:rFonts w:hint="eastAsia"/>
        </w:rPr>
        <w:t>複数</w:t>
      </w:r>
      <w:r w:rsidRPr="0000758E">
        <w:rPr>
          <w:rFonts w:hint="eastAsia"/>
        </w:rPr>
        <w:t>用意し、別々に設置することにより製品の安全性を向上させること</w:t>
      </w:r>
      <w:r>
        <w:rPr>
          <w:rFonts w:hint="eastAsia"/>
        </w:rPr>
        <w:t>。</w:t>
      </w:r>
    </w:p>
    <w:p w14:paraId="2A617106" w14:textId="77777777" w:rsidR="00300287" w:rsidRDefault="00300287" w:rsidP="00300287">
      <w:r>
        <w:rPr>
          <w:rFonts w:hint="eastAsia"/>
        </w:rPr>
        <w:t>深層防護</w:t>
      </w:r>
    </w:p>
    <w:p w14:paraId="7739CC7E" w14:textId="77777777" w:rsidR="00300287" w:rsidRPr="00493D1B" w:rsidRDefault="00300287" w:rsidP="00300287">
      <w:pPr>
        <w:ind w:left="420" w:hangingChars="200" w:hanging="420"/>
      </w:pPr>
      <w:r>
        <w:rPr>
          <w:rFonts w:hint="eastAsia"/>
        </w:rPr>
        <w:t xml:space="preserve">　　何重にも安全対策がなされていること。原子力施設の安全対策が多段階にわたって設けられていること。</w:t>
      </w:r>
    </w:p>
    <w:p w14:paraId="7F66EB64" w14:textId="42D11B29" w:rsidR="00300287" w:rsidRDefault="00F718FB" w:rsidP="00F718FB">
      <w:pPr>
        <w:pStyle w:val="3"/>
        <w:ind w:leftChars="0" w:left="0" w:right="210"/>
      </w:pPr>
      <w:bookmarkStart w:id="35" w:name="_Toc30022410"/>
      <w:bookmarkStart w:id="36" w:name="_Toc55253433"/>
      <w:r>
        <w:rPr>
          <w:rFonts w:hint="eastAsia"/>
        </w:rPr>
        <w:lastRenderedPageBreak/>
        <w:t>6</w:t>
      </w:r>
      <w:r w:rsidR="00300287">
        <w:t xml:space="preserve">　社会環境管理</w:t>
      </w:r>
      <w:bookmarkEnd w:id="35"/>
      <w:bookmarkEnd w:id="36"/>
    </w:p>
    <w:p w14:paraId="7306C3F7" w14:textId="52953D27" w:rsidR="00300287" w:rsidRDefault="0095591F" w:rsidP="0095591F">
      <w:pPr>
        <w:pStyle w:val="4"/>
        <w:ind w:leftChars="0" w:left="0"/>
      </w:pPr>
      <w:bookmarkStart w:id="37" w:name="_Toc55253434"/>
      <w:r>
        <w:rPr>
          <w:rFonts w:hint="eastAsia"/>
        </w:rPr>
        <w:t xml:space="preserve">6.1　</w:t>
      </w:r>
      <w:r w:rsidR="00300287" w:rsidRPr="00AE6A4C">
        <w:rPr>
          <w:rFonts w:hint="eastAsia"/>
        </w:rPr>
        <w:t>地球的規模の環境問題</w:t>
      </w:r>
      <w:r w:rsidR="00300287">
        <w:rPr>
          <w:rFonts w:hint="eastAsia"/>
        </w:rPr>
        <w:t xml:space="preserve">　キーワード</w:t>
      </w:r>
      <w:bookmarkEnd w:id="37"/>
    </w:p>
    <w:p w14:paraId="2FA74787" w14:textId="77777777" w:rsidR="00300287" w:rsidRDefault="00300287" w:rsidP="00300287">
      <w:r>
        <w:rPr>
          <w:rFonts w:hint="eastAsia"/>
        </w:rPr>
        <w:t>持続可能な開発</w:t>
      </w:r>
      <w:r>
        <w:t xml:space="preserve"> </w:t>
      </w:r>
    </w:p>
    <w:p w14:paraId="3F6FCC7A" w14:textId="77777777" w:rsidR="00300287" w:rsidRDefault="00300287" w:rsidP="00300287">
      <w:r>
        <w:t xml:space="preserve">  国連人間環境会議 </w:t>
      </w:r>
    </w:p>
    <w:p w14:paraId="3F043445" w14:textId="77777777" w:rsidR="00300287" w:rsidRDefault="00300287" w:rsidP="00300287">
      <w:pPr>
        <w:ind w:left="630" w:hangingChars="300" w:hanging="630"/>
      </w:pPr>
      <w:r>
        <w:rPr>
          <w:rFonts w:hint="eastAsia"/>
        </w:rPr>
        <w:t xml:space="preserve">　　　</w:t>
      </w:r>
      <w:r w:rsidRPr="005C743C">
        <w:t>1972 年 6 月 5 日から 16 日までストックホルムで開催され、人間環境の保全と向上に関し、世界の人々を励まし、導くため共通の見解と原則が必要であると考え、人間環境宣言が宣言された。環境問題についての問題意識が国際的にも大きな高まりをみせ、人類共通の課題として国際協力によりこれに対処しようとする気運の盛り上りを示すものだった。</w:t>
      </w:r>
    </w:p>
    <w:p w14:paraId="1F560DA4" w14:textId="77777777" w:rsidR="00300287" w:rsidRDefault="00300287" w:rsidP="00300287">
      <w:r>
        <w:t xml:space="preserve">  ローマクラブ</w:t>
      </w:r>
    </w:p>
    <w:p w14:paraId="4356067F" w14:textId="77777777" w:rsidR="00300287" w:rsidRDefault="00300287" w:rsidP="00300287">
      <w:pPr>
        <w:ind w:left="630" w:hangingChars="300" w:hanging="630"/>
      </w:pPr>
      <w:r>
        <w:rPr>
          <w:rFonts w:hint="eastAsia"/>
        </w:rPr>
        <w:t xml:space="preserve">　　　</w:t>
      </w:r>
      <w:r w:rsidRPr="00DC669A">
        <w:t>1970年（昭和45年）に世界中の有識者が集まって設立され、1972年（昭和47年）に「成長の限界」と題した研究報告書を発表し、人類の未来について、「このまま人口増加や環境汚染などの傾向が続けば、資源の枯渇や環境の悪化により、100年以内に地球上の成長が限界に達する。」と警告した。</w:t>
      </w:r>
      <w:r>
        <w:t xml:space="preserve"> </w:t>
      </w:r>
    </w:p>
    <w:p w14:paraId="56441FA2" w14:textId="77777777" w:rsidR="00300287" w:rsidRDefault="00300287" w:rsidP="00300287">
      <w:r>
        <w:t xml:space="preserve">  環境と開発に関する世界委員会（ＷＣＥＤ） </w:t>
      </w:r>
    </w:p>
    <w:p w14:paraId="0E7E8077" w14:textId="77777777" w:rsidR="00300287" w:rsidRDefault="00300287" w:rsidP="00300287">
      <w:pPr>
        <w:ind w:left="630" w:hangingChars="300" w:hanging="630"/>
      </w:pPr>
      <w:r>
        <w:rPr>
          <w:rFonts w:hint="eastAsia"/>
        </w:rPr>
        <w:t xml:space="preserve">　　　ノルウェーのブルントラント女史</w:t>
      </w:r>
      <w:r>
        <w:t>(後の首相)を委員長に22人の有識者によって構成され、日本からは大来佐武郎氏が委員となった。委員会は、1984年から1987年までの3年間、精力的な活動を行い、その報告書「われら共有の未来(OURCOMMON FUTURE)」を国連総合に提出した。</w:t>
      </w:r>
      <w:r>
        <w:rPr>
          <w:rFonts w:hint="eastAsia"/>
        </w:rPr>
        <w:t>この報告書では、環境と開発に関する新たなアプローチとして「持続可能な開発」を打ち出している。現在では、「持続可能な開発」の概念は、世界的な共通認識となっており、その具体化のための施策が課題となっている。</w:t>
      </w:r>
    </w:p>
    <w:p w14:paraId="26131D50" w14:textId="77777777" w:rsidR="00300287" w:rsidRDefault="00300287" w:rsidP="00300287">
      <w:r>
        <w:t xml:space="preserve">  国連環境開発会議（地球サミット：ＵＮＣＥＤ） </w:t>
      </w:r>
    </w:p>
    <w:p w14:paraId="465855DC" w14:textId="215C9B8B" w:rsidR="00300287" w:rsidRDefault="00300287" w:rsidP="00300287">
      <w:pPr>
        <w:ind w:left="630" w:hangingChars="300" w:hanging="630"/>
      </w:pPr>
      <w:r>
        <w:rPr>
          <w:rFonts w:hint="eastAsia"/>
        </w:rPr>
        <w:t xml:space="preserve">　　　</w:t>
      </w:r>
      <w:r w:rsidRPr="009A0287">
        <w:t>1970年代</w:t>
      </w:r>
      <w:r w:rsidR="00B50BEF" w:rsidRPr="00B50BEF">
        <w:rPr>
          <w:color w:val="FF0000"/>
        </w:rPr>
        <w:t>初</w:t>
      </w:r>
      <w:r w:rsidR="00B50BEF">
        <w:t>め</w:t>
      </w:r>
      <w:r w:rsidRPr="009A0287">
        <w:t>頃から人間環境について様々な決定がなされるようになり、その後、オゾン層の破壊、地球温暖化、熱帯林の破壊や生物の多様性の喪失など地球環境問題が極めて深刻化し、世界的規模での早急な対策の必要性が指摘された結果、1992年にブラジルのリオデジャネイロで開催され、環境分野での国際的な取組みに関する行動計画である「アジェンダ21」を採択。同会議には、182カ国及びEC、その他多数の国際機関、NGO代表などが参加した。</w:t>
      </w:r>
    </w:p>
    <w:p w14:paraId="45E2C3EB" w14:textId="77777777" w:rsidR="00300287" w:rsidRDefault="00300287" w:rsidP="00300287">
      <w:r>
        <w:t xml:space="preserve">  環境と開発に関するリオ宣言 </w:t>
      </w:r>
    </w:p>
    <w:p w14:paraId="2782F6E6" w14:textId="77777777" w:rsidR="00300287" w:rsidRDefault="00300287" w:rsidP="00300287">
      <w:pPr>
        <w:ind w:left="630" w:hangingChars="300" w:hanging="630"/>
      </w:pPr>
      <w:r>
        <w:rPr>
          <w:rFonts w:hint="eastAsia"/>
        </w:rPr>
        <w:t xml:space="preserve">　　　</w:t>
      </w:r>
      <w:r w:rsidRPr="009A0287">
        <w:t>国連環境開発会議（地球サミット）で採択された</w:t>
      </w:r>
      <w:r>
        <w:rPr>
          <w:rFonts w:hint="eastAsia"/>
        </w:rPr>
        <w:t>宣言</w:t>
      </w:r>
      <w:r w:rsidRPr="009A0287">
        <w:t>。前文と</w:t>
      </w:r>
      <w:r>
        <w:rPr>
          <w:rFonts w:hint="eastAsia"/>
        </w:rPr>
        <w:t>27</w:t>
      </w:r>
      <w:r w:rsidRPr="009A0287">
        <w:t>項目の原則から構成されている。各国は国連憲章などの原則に則り、自らの環境及び開発政策により自らの資源を開発する主権的権利を有し、自国の活動が他国の環境汚染をもたらさないよう確保する責任を負うなどの内容が盛り込まれている。</w:t>
      </w:r>
    </w:p>
    <w:p w14:paraId="664697F0" w14:textId="77777777" w:rsidR="00300287" w:rsidRDefault="00300287" w:rsidP="00300287">
      <w:r>
        <w:lastRenderedPageBreak/>
        <w:t xml:space="preserve">  アジェンダ２１ </w:t>
      </w:r>
    </w:p>
    <w:p w14:paraId="3D3FCFD8" w14:textId="77777777" w:rsidR="00300287" w:rsidRDefault="00300287" w:rsidP="00300287">
      <w:pPr>
        <w:ind w:left="630" w:hangingChars="300" w:hanging="630"/>
      </w:pPr>
      <w:r>
        <w:rPr>
          <w:rFonts w:hint="eastAsia"/>
        </w:rPr>
        <w:t xml:space="preserve">　　　</w:t>
      </w:r>
      <w:r>
        <w:t>国連環境開発会議</w:t>
      </w:r>
      <w:r>
        <w:rPr>
          <w:rFonts w:hint="eastAsia"/>
        </w:rPr>
        <w:t>で</w:t>
      </w:r>
      <w:r w:rsidRPr="009A0287">
        <w:rPr>
          <w:rFonts w:hint="eastAsia"/>
        </w:rPr>
        <w:t>採択された</w:t>
      </w:r>
      <w:r w:rsidRPr="009A0287">
        <w:t>21世紀に向け持続可能な開発を実現するために各国および関係国際機関が実行すべき行動計画。</w:t>
      </w:r>
    </w:p>
    <w:p w14:paraId="54155C65" w14:textId="77777777" w:rsidR="00300287" w:rsidRDefault="00300287" w:rsidP="00300287">
      <w:r>
        <w:t xml:space="preserve">  エコロジカル・フットプリント </w:t>
      </w:r>
    </w:p>
    <w:p w14:paraId="5286811B" w14:textId="77777777" w:rsidR="00300287" w:rsidRDefault="00300287" w:rsidP="00300287">
      <w:r>
        <w:rPr>
          <w:rFonts w:hint="eastAsia"/>
        </w:rPr>
        <w:t xml:space="preserve">　　　</w:t>
      </w:r>
      <w:r w:rsidRPr="009A0287">
        <w:rPr>
          <w:rFonts w:hint="eastAsia"/>
        </w:rPr>
        <w:t>人類が地球環境に与えている「負荷」の大きさを測る指標</w:t>
      </w:r>
      <w:r>
        <w:rPr>
          <w:rFonts w:hint="eastAsia"/>
        </w:rPr>
        <w:t>。</w:t>
      </w:r>
    </w:p>
    <w:p w14:paraId="0D13D0AA" w14:textId="77777777" w:rsidR="00300287" w:rsidRDefault="00300287" w:rsidP="00300287">
      <w:r>
        <w:t xml:space="preserve">  人間開発指数（ＨＤＩ） </w:t>
      </w:r>
    </w:p>
    <w:p w14:paraId="4C38B3CB" w14:textId="77777777" w:rsidR="00300287" w:rsidRDefault="00300287" w:rsidP="00300287">
      <w:pPr>
        <w:ind w:left="630" w:hangingChars="300" w:hanging="630"/>
      </w:pPr>
      <w:r>
        <w:rPr>
          <w:rFonts w:hint="eastAsia"/>
        </w:rPr>
        <w:t xml:space="preserve">　　　</w:t>
      </w:r>
      <w:r w:rsidRPr="009A0287">
        <w:rPr>
          <w:rFonts w:hint="eastAsia"/>
        </w:rPr>
        <w:t>保健、教育、所得という人間開発の</w:t>
      </w:r>
      <w:r w:rsidRPr="009A0287">
        <w:t>3つの側面に関して、ある国における平均達成度を測るための簡便な指標</w:t>
      </w:r>
      <w:r>
        <w:rPr>
          <w:rFonts w:hint="eastAsia"/>
        </w:rPr>
        <w:t>。</w:t>
      </w:r>
      <w:r w:rsidRPr="009A0287">
        <w:t>Human Development Index</w:t>
      </w:r>
      <w:r>
        <w:rPr>
          <w:rFonts w:hint="eastAsia"/>
        </w:rPr>
        <w:t>の略。</w:t>
      </w:r>
    </w:p>
    <w:p w14:paraId="365648C4" w14:textId="77777777" w:rsidR="00300287" w:rsidRDefault="00300287" w:rsidP="00300287">
      <w:r>
        <w:t xml:space="preserve">  ミレニアム開発目標（ＭＤＧｓ） </w:t>
      </w:r>
    </w:p>
    <w:p w14:paraId="27324EC3" w14:textId="77777777" w:rsidR="00300287" w:rsidRDefault="00300287" w:rsidP="00300287">
      <w:pPr>
        <w:ind w:left="630" w:hangingChars="300" w:hanging="630"/>
      </w:pPr>
      <w:r>
        <w:rPr>
          <w:rFonts w:hint="eastAsia"/>
        </w:rPr>
        <w:t xml:space="preserve">　　　</w:t>
      </w:r>
      <w:r>
        <w:t>開発分野における国際社会共通の目標。2000年9月にニューヨークで開催された国連ミレニアム・サミットで採択された国連ミレニアム宣言を基にまとめられた。Millennium Development Goals</w:t>
      </w:r>
      <w:r>
        <w:rPr>
          <w:rFonts w:hint="eastAsia"/>
        </w:rPr>
        <w:t>の略。</w:t>
      </w:r>
      <w:r>
        <w:t>極度の貧困と飢餓の撲滅など，2015年までに達成すべき8つの目標を掲げ，達成期限となる2015年までに一定の成果をあげた。</w:t>
      </w:r>
    </w:p>
    <w:p w14:paraId="50045439" w14:textId="77777777" w:rsidR="00300287" w:rsidRDefault="00300287" w:rsidP="00300287">
      <w:r>
        <w:t xml:space="preserve">  持続可能な開発目標（ＳＤＧｓ） </w:t>
      </w:r>
    </w:p>
    <w:p w14:paraId="511FF030" w14:textId="77777777" w:rsidR="00300287" w:rsidRDefault="00300287" w:rsidP="00300287">
      <w:pPr>
        <w:ind w:left="630" w:hangingChars="300" w:hanging="630"/>
      </w:pPr>
      <w:r>
        <w:rPr>
          <w:rFonts w:hint="eastAsia"/>
        </w:rPr>
        <w:t xml:space="preserve">　　　</w:t>
      </w:r>
      <w:r w:rsidRPr="00763A11">
        <w:t>2001年に策定されたミレニアム開発目標（MDGs）の後継として，2015年9月の国連サミットで採択された「持続可能な開発のための2030アジェンダ」にて記載された2030年までに持続可能でよりよい世界を目指す国際目標。17のゴール・169のターゲットから構成され，地球上の「誰一人取り残さない（leave no one behind）」ことを誓ってい</w:t>
      </w:r>
      <w:r>
        <w:rPr>
          <w:rFonts w:hint="eastAsia"/>
        </w:rPr>
        <w:t>る</w:t>
      </w:r>
      <w:r w:rsidRPr="00763A11">
        <w:t>。発展途上国のみならず，先進国自身が取り組むユニバーサル（普遍的）なものであり，日本としても積極的に取り組んでい</w:t>
      </w:r>
      <w:r>
        <w:rPr>
          <w:rFonts w:hint="eastAsia"/>
        </w:rPr>
        <w:t>る</w:t>
      </w:r>
      <w:r w:rsidRPr="00763A11">
        <w:t>。Sustainable Development Goals</w:t>
      </w:r>
      <w:r>
        <w:rPr>
          <w:rFonts w:hint="eastAsia"/>
        </w:rPr>
        <w:t>の略。</w:t>
      </w:r>
    </w:p>
    <w:p w14:paraId="514E4757" w14:textId="77777777" w:rsidR="00300287" w:rsidRDefault="00300287" w:rsidP="00300287">
      <w:r>
        <w:t xml:space="preserve">  オゾン層保護 </w:t>
      </w:r>
    </w:p>
    <w:p w14:paraId="4313AFA5" w14:textId="77777777" w:rsidR="00300287" w:rsidRDefault="00300287" w:rsidP="00300287">
      <w:r>
        <w:t xml:space="preserve">    ウィーン条約・モントリオール議定書 </w:t>
      </w:r>
    </w:p>
    <w:p w14:paraId="65461B04" w14:textId="77777777" w:rsidR="00300287" w:rsidRDefault="00300287" w:rsidP="00300287">
      <w:pPr>
        <w:ind w:left="840" w:hangingChars="400" w:hanging="840"/>
      </w:pPr>
      <w:r>
        <w:rPr>
          <w:rFonts w:hint="eastAsia"/>
        </w:rPr>
        <w:t xml:space="preserve">　　　</w:t>
      </w:r>
      <w:r>
        <w:t>ウィーン条約</w:t>
      </w:r>
      <w:r>
        <w:rPr>
          <w:rFonts w:hint="eastAsia"/>
        </w:rPr>
        <w:t>：</w:t>
      </w:r>
      <w:r w:rsidRPr="00763A11">
        <w:rPr>
          <w:rFonts w:hint="eastAsia"/>
        </w:rPr>
        <w:t>オゾン層の保護を目的とする国際協力のための基本的枠組を設定する</w:t>
      </w:r>
      <w:r>
        <w:rPr>
          <w:rFonts w:hint="eastAsia"/>
        </w:rPr>
        <w:t>もの。</w:t>
      </w:r>
    </w:p>
    <w:p w14:paraId="4D874CA2" w14:textId="77777777" w:rsidR="00300287" w:rsidRDefault="00300287" w:rsidP="00300287">
      <w:pPr>
        <w:ind w:left="840" w:hangingChars="400" w:hanging="840"/>
      </w:pPr>
      <w:r>
        <w:rPr>
          <w:rFonts w:hint="eastAsia"/>
        </w:rPr>
        <w:t xml:space="preserve">　　　</w:t>
      </w:r>
      <w:r>
        <w:t>モントリオール議定書</w:t>
      </w:r>
      <w:r>
        <w:rPr>
          <w:rFonts w:hint="eastAsia"/>
        </w:rPr>
        <w:t>：</w:t>
      </w:r>
      <w:r>
        <w:t>ウィーン条約</w:t>
      </w:r>
      <w:r>
        <w:rPr>
          <w:rFonts w:hint="eastAsia"/>
        </w:rPr>
        <w:t>の下、</w:t>
      </w:r>
      <w:r w:rsidRPr="00763A11">
        <w:rPr>
          <w:rFonts w:hint="eastAsia"/>
        </w:rPr>
        <w:t>オゾン層を破壊するおそれのある物質を特定し，当該物質の生産，消費及び貿易を規制して人の健康及び環境を保護するため</w:t>
      </w:r>
      <w:r>
        <w:rPr>
          <w:rFonts w:hint="eastAsia"/>
        </w:rPr>
        <w:t>に制定されている。</w:t>
      </w:r>
    </w:p>
    <w:p w14:paraId="5A93B712" w14:textId="77777777" w:rsidR="00300287" w:rsidRDefault="00300287" w:rsidP="00300287">
      <w:r>
        <w:t xml:space="preserve">  酸性雨 </w:t>
      </w:r>
    </w:p>
    <w:p w14:paraId="6FE30DAB" w14:textId="77777777" w:rsidR="00300287" w:rsidRDefault="00300287" w:rsidP="00300287">
      <w:pPr>
        <w:ind w:left="630" w:hangingChars="300" w:hanging="630"/>
      </w:pPr>
      <w:r>
        <w:rPr>
          <w:rFonts w:hint="eastAsia"/>
        </w:rPr>
        <w:t xml:space="preserve">　　　</w:t>
      </w:r>
      <w:r w:rsidRPr="00763A11">
        <w:rPr>
          <w:rFonts w:hint="eastAsia"/>
        </w:rPr>
        <w:t>二酸化硫黄（</w:t>
      </w:r>
      <w:r w:rsidRPr="00763A11">
        <w:t>SO2）や窒素酸化物（NOx）などを起源とする酸性物質が雨・雪・霧などに溶け込み、通常より強い酸性を示す現象。河川や湖沼、土壌を酸性化して生態系に悪影響を与えるほか、コンクリートを溶かしたり、金属に錆を発生させたりして建造物や文化財に被害を与え</w:t>
      </w:r>
      <w:r>
        <w:rPr>
          <w:rFonts w:hint="eastAsia"/>
        </w:rPr>
        <w:t>る。</w:t>
      </w:r>
    </w:p>
    <w:p w14:paraId="74905B0B" w14:textId="77777777" w:rsidR="00300287" w:rsidRDefault="00300287" w:rsidP="00300287">
      <w:r>
        <w:t xml:space="preserve">  海洋プラスチック問題 </w:t>
      </w:r>
    </w:p>
    <w:p w14:paraId="6101B3FF" w14:textId="77777777" w:rsidR="00300287" w:rsidRDefault="00300287" w:rsidP="00300287">
      <w:r>
        <w:rPr>
          <w:rFonts w:hint="eastAsia"/>
        </w:rPr>
        <w:t xml:space="preserve">　　　海洋に投棄された</w:t>
      </w:r>
      <w:r w:rsidRPr="00763A11">
        <w:rPr>
          <w:rFonts w:hint="eastAsia"/>
        </w:rPr>
        <w:t>プラスチックごみが海洋汚染や生態系に及ぼす影響問題</w:t>
      </w:r>
      <w:r>
        <w:rPr>
          <w:rFonts w:hint="eastAsia"/>
        </w:rPr>
        <w:t>。</w:t>
      </w:r>
    </w:p>
    <w:p w14:paraId="19633959" w14:textId="77777777" w:rsidR="00300287" w:rsidRDefault="00300287" w:rsidP="00300287">
      <w:r>
        <w:rPr>
          <w:rFonts w:hint="eastAsia"/>
        </w:rPr>
        <w:lastRenderedPageBreak/>
        <w:t>気候変動・エネルギー問題</w:t>
      </w:r>
      <w:r>
        <w:t xml:space="preserve"> </w:t>
      </w:r>
    </w:p>
    <w:p w14:paraId="0E9BBA8A" w14:textId="77777777" w:rsidR="00300287" w:rsidRDefault="00300287" w:rsidP="00300287">
      <w:r>
        <w:t xml:space="preserve">  温室効果ガス（ＧＨＧ） </w:t>
      </w:r>
    </w:p>
    <w:p w14:paraId="0750043F" w14:textId="77777777" w:rsidR="00300287" w:rsidRDefault="00300287" w:rsidP="00300287">
      <w:pPr>
        <w:ind w:left="630" w:hangingChars="300" w:hanging="630"/>
      </w:pPr>
      <w:r>
        <w:rPr>
          <w:rFonts w:hint="eastAsia"/>
        </w:rPr>
        <w:t xml:space="preserve">　　　大気中に極微量存在しており、地球の平均気温は約</w:t>
      </w:r>
      <w:r>
        <w:t>15℃に保たれていますが、仮にこのガスがないと－18℃になってしま</w:t>
      </w:r>
      <w:r>
        <w:rPr>
          <w:rFonts w:hint="eastAsia"/>
        </w:rPr>
        <w:t>う</w:t>
      </w:r>
      <w:r>
        <w:t>。</w:t>
      </w:r>
      <w:r>
        <w:rPr>
          <w:rFonts w:hint="eastAsia"/>
        </w:rPr>
        <w:t>｢地球温暖化対策の推進に関する法律」の中で、二酸化炭素、メタン、一酸化二窒素、代替フロン等の</w:t>
      </w:r>
      <w:r>
        <w:t>7種類のガスが温室効果ガスとして定められてい</w:t>
      </w:r>
      <w:r>
        <w:rPr>
          <w:rFonts w:hint="eastAsia"/>
        </w:rPr>
        <w:t>る</w:t>
      </w:r>
      <w:r>
        <w:t>。</w:t>
      </w:r>
    </w:p>
    <w:p w14:paraId="23BF9CA3" w14:textId="77777777" w:rsidR="00300287" w:rsidRDefault="00300287" w:rsidP="00300287">
      <w:r>
        <w:t xml:space="preserve">  エルニーニョ現象／ラニーニャ現象 </w:t>
      </w:r>
    </w:p>
    <w:p w14:paraId="08E8D217" w14:textId="77777777" w:rsidR="00300287" w:rsidRDefault="00300287" w:rsidP="00300287">
      <w:pPr>
        <w:ind w:left="630" w:hangingChars="300" w:hanging="630"/>
      </w:pPr>
      <w:r>
        <w:rPr>
          <w:rFonts w:hint="eastAsia"/>
        </w:rPr>
        <w:t xml:space="preserve">　　</w:t>
      </w:r>
      <w:r>
        <w:t>エルニーニョ現象</w:t>
      </w:r>
      <w:r>
        <w:rPr>
          <w:rFonts w:hint="eastAsia"/>
        </w:rPr>
        <w:t>：</w:t>
      </w:r>
      <w:r w:rsidRPr="00375000">
        <w:rPr>
          <w:rFonts w:hint="eastAsia"/>
        </w:rPr>
        <w:t>太平洋赤道域の日付変更線付近から南米沿岸にかけて海面水温が平年より高くなり、その状態が１年程度続く現象</w:t>
      </w:r>
      <w:r>
        <w:rPr>
          <w:rFonts w:hint="eastAsia"/>
        </w:rPr>
        <w:t>。</w:t>
      </w:r>
    </w:p>
    <w:p w14:paraId="66D06AA9" w14:textId="77777777" w:rsidR="00300287" w:rsidRDefault="00300287" w:rsidP="00300287">
      <w:pPr>
        <w:ind w:left="630" w:hangingChars="300" w:hanging="630"/>
      </w:pPr>
      <w:r>
        <w:rPr>
          <w:rFonts w:hint="eastAsia"/>
        </w:rPr>
        <w:t xml:space="preserve">　　</w:t>
      </w:r>
      <w:r>
        <w:t>ラニーニャ現象</w:t>
      </w:r>
      <w:r>
        <w:rPr>
          <w:rFonts w:hint="eastAsia"/>
        </w:rPr>
        <w:t>：</w:t>
      </w:r>
      <w:r w:rsidRPr="00375000">
        <w:rPr>
          <w:rFonts w:hint="eastAsia"/>
        </w:rPr>
        <w:t>同じ海域で海面水温が平年より低い状態が続く現象</w:t>
      </w:r>
      <w:r>
        <w:rPr>
          <w:rFonts w:hint="eastAsia"/>
        </w:rPr>
        <w:t>。</w:t>
      </w:r>
    </w:p>
    <w:p w14:paraId="6498B8F9" w14:textId="77777777" w:rsidR="00300287" w:rsidRDefault="00300287" w:rsidP="00300287">
      <w:r>
        <w:t xml:space="preserve">  ＩＰＣＣ（気候変動に関する政府間パネル） </w:t>
      </w:r>
    </w:p>
    <w:p w14:paraId="51FD11A8" w14:textId="77777777" w:rsidR="00300287" w:rsidRDefault="00300287" w:rsidP="00300287">
      <w:pPr>
        <w:ind w:left="630" w:hangingChars="300" w:hanging="630"/>
      </w:pPr>
      <w:r>
        <w:rPr>
          <w:rFonts w:hint="eastAsia"/>
        </w:rPr>
        <w:t xml:space="preserve">　　　</w:t>
      </w:r>
      <w:r w:rsidRPr="00375000">
        <w:t>Intergovernmental Panel on Climate Change</w:t>
      </w:r>
      <w:r>
        <w:rPr>
          <w:rFonts w:hint="eastAsia"/>
        </w:rPr>
        <w:t>の略。</w:t>
      </w:r>
      <w:r w:rsidRPr="00375000">
        <w:t>人為起源による気候変化、影響、適応及び緩和方策に関し、科学的、技術的、社会経済学的な見地から包括的な評価を行うことを目的として、1988 年に世界気象機関（WMO）と国連環境計画 （UNEP）により設立された組織。</w:t>
      </w:r>
    </w:p>
    <w:p w14:paraId="749B34C4" w14:textId="77777777" w:rsidR="00300287" w:rsidRDefault="00300287" w:rsidP="00300287">
      <w:r>
        <w:t xml:space="preserve">  気候変動枠組条約 </w:t>
      </w:r>
    </w:p>
    <w:p w14:paraId="01444223" w14:textId="77777777" w:rsidR="00300287" w:rsidRDefault="00300287" w:rsidP="00300287">
      <w:pPr>
        <w:ind w:left="630" w:hangingChars="300" w:hanging="630"/>
      </w:pPr>
      <w:r>
        <w:rPr>
          <w:rFonts w:hint="eastAsia"/>
        </w:rPr>
        <w:t xml:space="preserve">　　　</w:t>
      </w:r>
      <w:r w:rsidRPr="00375000">
        <w:rPr>
          <w:rFonts w:hint="eastAsia"/>
        </w:rPr>
        <w:t>大気中の温室効果ガス（二酸化炭素、メタン等）の濃度を気候系に対する危険な人為的影響を防止する水準で安定化させることを究極的な目的とする</w:t>
      </w:r>
      <w:r>
        <w:rPr>
          <w:rFonts w:hint="eastAsia"/>
        </w:rPr>
        <w:t>条約。</w:t>
      </w:r>
    </w:p>
    <w:p w14:paraId="32A9E0CD" w14:textId="77777777" w:rsidR="00300287" w:rsidRDefault="00300287" w:rsidP="00300287">
      <w:r>
        <w:t xml:space="preserve">  京都議定書 </w:t>
      </w:r>
    </w:p>
    <w:p w14:paraId="3A21F922" w14:textId="77777777" w:rsidR="00300287" w:rsidRDefault="00300287" w:rsidP="00300287">
      <w:pPr>
        <w:ind w:left="630" w:hangingChars="300" w:hanging="630"/>
      </w:pPr>
      <w:r>
        <w:rPr>
          <w:rFonts w:hint="eastAsia"/>
        </w:rPr>
        <w:t xml:space="preserve">　　　</w:t>
      </w:r>
      <w:r w:rsidRPr="00375000">
        <w:rPr>
          <w:rFonts w:hint="eastAsia"/>
        </w:rPr>
        <w:t>平成</w:t>
      </w:r>
      <w:r w:rsidRPr="00375000">
        <w:t>9年に京都で開催された地球温暖化防止京都会議（COP3）には、世界各国から多くの関係者が参加し、二酸化炭素、メタン、一酸化二窒素(亜酸化窒素)、ハイドロフルオロカーボン(HFC)、パーフルオロカーボン(PFC)及び六ふっ化硫黄(SF6)の6種類の温室効果ガスについて、先進国の排出削減について法的拘束力のある数値目標などを定めた文書</w:t>
      </w:r>
      <w:r>
        <w:rPr>
          <w:rFonts w:hint="eastAsia"/>
        </w:rPr>
        <w:t>。</w:t>
      </w:r>
    </w:p>
    <w:p w14:paraId="445F5878" w14:textId="77777777" w:rsidR="00300287" w:rsidRDefault="00300287" w:rsidP="00300287">
      <w:r>
        <w:t xml:space="preserve">  パリ協定 </w:t>
      </w:r>
    </w:p>
    <w:p w14:paraId="18D1BDED" w14:textId="77777777" w:rsidR="00300287" w:rsidRDefault="00300287" w:rsidP="00300287">
      <w:pPr>
        <w:ind w:left="630" w:hangingChars="300" w:hanging="630"/>
      </w:pPr>
      <w:r>
        <w:rPr>
          <w:rFonts w:hint="eastAsia"/>
        </w:rPr>
        <w:t xml:space="preserve">　　　</w:t>
      </w:r>
      <w:r>
        <w:t>2020年以降の気候変動問題に関する、国際的な枠組み。世界の平均気温上昇を産業革命以前に比べて2℃より十分低く保ち、1.5℃に抑える努力をする</w:t>
      </w:r>
      <w:r>
        <w:rPr>
          <w:rFonts w:hint="eastAsia"/>
        </w:rPr>
        <w:t>ことと、</w:t>
      </w:r>
      <w:r>
        <w:t>そのため、できるかぎり早く世界の温室効果ガス排出量をピークアウトし、21世紀後半には、温室効果ガス排出量と（森林などによる）吸収量のバランスをとる</w:t>
      </w:r>
      <w:r>
        <w:rPr>
          <w:rFonts w:hint="eastAsia"/>
        </w:rPr>
        <w:t>ことを世界共通の長期目標としている。</w:t>
      </w:r>
    </w:p>
    <w:p w14:paraId="416FE7C4" w14:textId="77777777" w:rsidR="00300287" w:rsidRDefault="00300287" w:rsidP="00300287">
      <w:r>
        <w:t xml:space="preserve">  脱炭素社会・低炭素社会 </w:t>
      </w:r>
    </w:p>
    <w:p w14:paraId="7D1B2CA8" w14:textId="77777777" w:rsidR="00300287" w:rsidRDefault="00300287" w:rsidP="00300287">
      <w:r>
        <w:rPr>
          <w:rFonts w:hint="eastAsia"/>
        </w:rPr>
        <w:t xml:space="preserve">　　</w:t>
      </w:r>
      <w:r>
        <w:t>脱炭素社会</w:t>
      </w:r>
      <w:r>
        <w:rPr>
          <w:rFonts w:hint="eastAsia"/>
        </w:rPr>
        <w:t>：</w:t>
      </w:r>
      <w:r w:rsidRPr="009E0549">
        <w:rPr>
          <w:rFonts w:hint="eastAsia"/>
        </w:rPr>
        <w:t>二酸化炭素の排出が実質ゼロとなる社会</w:t>
      </w:r>
      <w:r>
        <w:rPr>
          <w:rFonts w:hint="eastAsia"/>
        </w:rPr>
        <w:t>。</w:t>
      </w:r>
    </w:p>
    <w:p w14:paraId="168D1CCC" w14:textId="77777777" w:rsidR="00300287" w:rsidRDefault="00300287" w:rsidP="00300287">
      <w:r>
        <w:rPr>
          <w:rFonts w:hint="eastAsia"/>
        </w:rPr>
        <w:t xml:space="preserve">　　</w:t>
      </w:r>
      <w:r>
        <w:t>低炭素社会</w:t>
      </w:r>
      <w:r>
        <w:rPr>
          <w:rFonts w:hint="eastAsia"/>
        </w:rPr>
        <w:t>：</w:t>
      </w:r>
      <w:r w:rsidRPr="009E0549">
        <w:rPr>
          <w:rFonts w:hint="eastAsia"/>
        </w:rPr>
        <w:t>二酸化炭素の排出が少ない社会</w:t>
      </w:r>
      <w:r>
        <w:rPr>
          <w:rFonts w:hint="eastAsia"/>
        </w:rPr>
        <w:t>。</w:t>
      </w:r>
    </w:p>
    <w:p w14:paraId="3E968A03" w14:textId="77777777" w:rsidR="00300287" w:rsidRDefault="00300287" w:rsidP="00300287">
      <w:r>
        <w:t xml:space="preserve">  ２０５０年長期戦略 </w:t>
      </w:r>
    </w:p>
    <w:p w14:paraId="30396F01" w14:textId="77777777" w:rsidR="00300287" w:rsidRDefault="00300287" w:rsidP="00300287">
      <w:pPr>
        <w:ind w:left="630" w:hangingChars="300" w:hanging="630"/>
      </w:pPr>
      <w:r>
        <w:rPr>
          <w:rFonts w:hint="eastAsia"/>
        </w:rPr>
        <w:t xml:space="preserve">　　　</w:t>
      </w:r>
      <w:r w:rsidRPr="00F7464D">
        <w:rPr>
          <w:rFonts w:hint="eastAsia"/>
        </w:rPr>
        <w:t>最終到達点としての「脱炭素社会」を掲げ、それを野心的に今世紀後半のできるだけ</w:t>
      </w:r>
      <w:r w:rsidRPr="00F7464D">
        <w:rPr>
          <w:rFonts w:hint="eastAsia"/>
        </w:rPr>
        <w:lastRenderedPageBreak/>
        <w:t>早期に実現することを目指すとともに、</w:t>
      </w:r>
      <w:r w:rsidRPr="00F7464D">
        <w:t>2050年までに80％の温室効果ガスの削減に大胆に取り組</w:t>
      </w:r>
      <w:r>
        <w:rPr>
          <w:rFonts w:hint="eastAsia"/>
        </w:rPr>
        <w:t>むもの。</w:t>
      </w:r>
    </w:p>
    <w:p w14:paraId="26645201" w14:textId="77777777" w:rsidR="00300287" w:rsidRDefault="00300287" w:rsidP="00300287">
      <w:r>
        <w:t xml:space="preserve">  地球温暖化対策推進法 </w:t>
      </w:r>
    </w:p>
    <w:p w14:paraId="71AAC5A1" w14:textId="77777777" w:rsidR="00300287" w:rsidRDefault="00300287" w:rsidP="00300287">
      <w:pPr>
        <w:ind w:left="630" w:hangingChars="300" w:hanging="630"/>
      </w:pPr>
      <w:r>
        <w:rPr>
          <w:rFonts w:hint="eastAsia"/>
        </w:rPr>
        <w:t xml:space="preserve">　　　</w:t>
      </w:r>
      <w:r w:rsidRPr="00F7464D">
        <w:rPr>
          <w:rFonts w:hint="eastAsia"/>
        </w:rPr>
        <w:t>温暖化対策に係る取り組みを定めた</w:t>
      </w:r>
      <w:r>
        <w:rPr>
          <w:rFonts w:hint="eastAsia"/>
        </w:rPr>
        <w:t>法律。</w:t>
      </w:r>
      <w:r w:rsidRPr="00F7464D">
        <w:rPr>
          <w:rFonts w:hint="eastAsia"/>
        </w:rPr>
        <w:t>国、地方公共団体、事業者、国民それぞれの責務が定められ</w:t>
      </w:r>
      <w:r>
        <w:rPr>
          <w:rFonts w:hint="eastAsia"/>
        </w:rPr>
        <w:t>ている</w:t>
      </w:r>
      <w:r w:rsidRPr="00F7464D">
        <w:t>。具体的には、政府や地方公共団体による 「実行計画」 の策定、 温室効果ガス排出量算定・報告・公表制度、割当量口座簿制度などが定められてい</w:t>
      </w:r>
      <w:r>
        <w:rPr>
          <w:rFonts w:hint="eastAsia"/>
        </w:rPr>
        <w:t>る。</w:t>
      </w:r>
    </w:p>
    <w:p w14:paraId="3F6CA674" w14:textId="77777777" w:rsidR="00300287" w:rsidRDefault="00300287" w:rsidP="00300287">
      <w:r>
        <w:t xml:space="preserve">  気候変動適応法及び緩和策・適応策 </w:t>
      </w:r>
      <w:r>
        <w:rPr>
          <w:rFonts w:hint="eastAsia"/>
        </w:rPr>
        <w:t>【R2】</w:t>
      </w:r>
    </w:p>
    <w:p w14:paraId="463A7872" w14:textId="77777777" w:rsidR="00300287" w:rsidRDefault="00300287" w:rsidP="00300287">
      <w:pPr>
        <w:ind w:left="630" w:hangingChars="300" w:hanging="630"/>
      </w:pPr>
      <w:r>
        <w:rPr>
          <w:rFonts w:hint="eastAsia"/>
        </w:rPr>
        <w:t xml:space="preserve">　　　温室効果ガスの排出削減対策（緩和策）と、気候変動の影響による被害の回避・軽減対策（適応策）は車の両輪。</w:t>
      </w:r>
    </w:p>
    <w:p w14:paraId="4C2B921E" w14:textId="77777777" w:rsidR="00300287" w:rsidRDefault="00300287" w:rsidP="00300287">
      <w:pPr>
        <w:ind w:leftChars="300" w:left="630"/>
      </w:pPr>
      <w:r>
        <w:t>気候変動適応法</w:t>
      </w:r>
      <w:r>
        <w:rPr>
          <w:rFonts w:hint="eastAsia"/>
        </w:rPr>
        <w:t>により適応策を法的に位置付け、関係者が一丸となって適応策を強力に推進する。</w:t>
      </w:r>
    </w:p>
    <w:p w14:paraId="3E916789" w14:textId="77777777" w:rsidR="00300287" w:rsidRDefault="00300287" w:rsidP="00300287">
      <w:r>
        <w:t xml:space="preserve">  排出量取引制度 </w:t>
      </w:r>
    </w:p>
    <w:p w14:paraId="6B3DB60E" w14:textId="77777777" w:rsidR="00300287" w:rsidRDefault="00300287" w:rsidP="00300287">
      <w:pPr>
        <w:ind w:left="630" w:hangingChars="300" w:hanging="630"/>
      </w:pPr>
      <w:r>
        <w:rPr>
          <w:rFonts w:hint="eastAsia"/>
        </w:rPr>
        <w:t xml:space="preserve">　　　</w:t>
      </w:r>
      <w:r w:rsidRPr="00DE4288">
        <w:rPr>
          <w:rFonts w:hint="eastAsia"/>
        </w:rPr>
        <w:t>排出枠の交付総量を設定した上で、排出枠を</w:t>
      </w:r>
      <w:r w:rsidRPr="00DE4288">
        <w:t>個々の主体に配分するとともに、他の主体との排出枠の取引や京都メカニズム. のクレジットの活用を認める</w:t>
      </w:r>
      <w:r>
        <w:rPr>
          <w:rFonts w:hint="eastAsia"/>
        </w:rPr>
        <w:t>制度。</w:t>
      </w:r>
    </w:p>
    <w:p w14:paraId="397E1546" w14:textId="77777777" w:rsidR="00300287" w:rsidRDefault="00300287" w:rsidP="00300287">
      <w:r>
        <w:t xml:space="preserve">  カーボン・フットプリント </w:t>
      </w:r>
    </w:p>
    <w:p w14:paraId="3502DE58" w14:textId="77777777" w:rsidR="00300287" w:rsidRDefault="00300287" w:rsidP="00300287">
      <w:pPr>
        <w:ind w:left="630" w:hangingChars="300" w:hanging="630"/>
      </w:pPr>
      <w:r>
        <w:rPr>
          <w:rFonts w:hint="eastAsia"/>
        </w:rPr>
        <w:t xml:space="preserve">　　　商品・サービスのライフサイクルの各過程で排出された「温室効果ガスの量」を追跡した結果、</w:t>
      </w:r>
      <w:r>
        <w:t xml:space="preserve"> 得られた全体の</w:t>
      </w:r>
      <w:r>
        <w:rPr>
          <w:rFonts w:hint="eastAsia"/>
        </w:rPr>
        <w:t>量を</w:t>
      </w:r>
      <w:r>
        <w:t>CO2量に換算して表示すること</w:t>
      </w:r>
      <w:r>
        <w:rPr>
          <w:rFonts w:hint="eastAsia"/>
        </w:rPr>
        <w:t>。</w:t>
      </w:r>
    </w:p>
    <w:p w14:paraId="4A18AD7C" w14:textId="77777777" w:rsidR="00300287" w:rsidRDefault="00300287" w:rsidP="00300287">
      <w:r>
        <w:t xml:space="preserve">  エネルギー政策基本法</w:t>
      </w:r>
    </w:p>
    <w:p w14:paraId="2FC44DE2" w14:textId="77777777" w:rsidR="00300287" w:rsidRDefault="00300287" w:rsidP="00300287">
      <w:pPr>
        <w:ind w:left="630" w:hangingChars="300" w:hanging="630"/>
      </w:pPr>
      <w:r>
        <w:rPr>
          <w:rFonts w:hint="eastAsia"/>
        </w:rPr>
        <w:t xml:space="preserve">　　　</w:t>
      </w:r>
      <w:r w:rsidRPr="00CB561E">
        <w:rPr>
          <w:rFonts w:hint="eastAsia"/>
        </w:rPr>
        <w:t>エネルギー需給政策に関する法律。「安定供給の確保」、「環境への適合」、「市場</w:t>
      </w:r>
      <w:r>
        <w:rPr>
          <w:rFonts w:hint="eastAsia"/>
        </w:rPr>
        <w:t xml:space="preserve">　　　</w:t>
      </w:r>
      <w:r w:rsidRPr="00CB561E">
        <w:rPr>
          <w:rFonts w:hint="eastAsia"/>
        </w:rPr>
        <w:t>原理の活用」の</w:t>
      </w:r>
      <w:r w:rsidRPr="00CB561E">
        <w:t>3つの基本方針を掲げ、国・地方公共団体、事業者等の責務、エネルギーの需給施策の基本事項を定めている。</w:t>
      </w:r>
    </w:p>
    <w:p w14:paraId="203C4608" w14:textId="1EC40378" w:rsidR="000B439B" w:rsidRDefault="00300287" w:rsidP="00300287">
      <w:r>
        <w:t xml:space="preserve">  </w:t>
      </w:r>
      <w:r w:rsidR="000B439B">
        <w:rPr>
          <w:rFonts w:hint="eastAsia"/>
          <w:color w:val="0070C0"/>
        </w:rPr>
        <w:t xml:space="preserve">　</w:t>
      </w:r>
      <w:r w:rsidR="000B439B" w:rsidRPr="000B439B">
        <w:rPr>
          <w:rFonts w:hint="eastAsia"/>
          <w:color w:val="000000" w:themeColor="text1"/>
        </w:rPr>
        <w:t>エネルギー基本計画</w:t>
      </w:r>
    </w:p>
    <w:p w14:paraId="4761AC5B" w14:textId="21BCF0E0" w:rsidR="00300287" w:rsidRDefault="00300287" w:rsidP="000B439B">
      <w:pPr>
        <w:ind w:leftChars="400" w:left="840"/>
      </w:pPr>
      <w:r w:rsidRPr="00D45DBF">
        <w:rPr>
          <w:rFonts w:hint="eastAsia"/>
        </w:rPr>
        <w:t>エネルギー需給に関する政策について、中長期的な基本方針を示したもの。「エネルギー政策基本法」に基づいて、少なくとも</w:t>
      </w:r>
      <w:r w:rsidRPr="00D45DBF">
        <w:t>3年ごとに検討を加え、必要があれば変更し、閣議決定を求めることが定められている。</w:t>
      </w:r>
    </w:p>
    <w:p w14:paraId="091E0B42" w14:textId="687176CC" w:rsidR="00300287" w:rsidRDefault="00300287" w:rsidP="00300287">
      <w:r>
        <w:t xml:space="preserve">    ３Ｅ＋Ｓ </w:t>
      </w:r>
    </w:p>
    <w:p w14:paraId="60A2A18A" w14:textId="00C40666" w:rsidR="00300287" w:rsidRDefault="00300287" w:rsidP="000B439B">
      <w:pPr>
        <w:ind w:leftChars="400" w:left="840"/>
      </w:pPr>
      <w:r w:rsidRPr="00D45DBF">
        <w:rPr>
          <w:rFonts w:hint="eastAsia"/>
        </w:rPr>
        <w:t>エネルギー</w:t>
      </w:r>
      <w:r>
        <w:rPr>
          <w:rFonts w:hint="eastAsia"/>
        </w:rPr>
        <w:t>に求められるもの。</w:t>
      </w:r>
      <w:r w:rsidRPr="00D45DBF">
        <w:rPr>
          <w:rFonts w:hint="eastAsia"/>
        </w:rPr>
        <w:t>「</w:t>
      </w:r>
      <w:r w:rsidRPr="00D45DBF">
        <w:t>3つのE（エネルギーの安定供給、経済効率性の向上、環境への適合）+S（安全性）</w:t>
      </w:r>
      <w:r>
        <w:rPr>
          <w:rFonts w:hint="eastAsia"/>
        </w:rPr>
        <w:t>。</w:t>
      </w:r>
    </w:p>
    <w:p w14:paraId="5A1C1EAC" w14:textId="77777777" w:rsidR="00300287" w:rsidRDefault="00300287" w:rsidP="00300287">
      <w:r>
        <w:t xml:space="preserve">  再生可能エネルギー </w:t>
      </w:r>
    </w:p>
    <w:p w14:paraId="03D189C6" w14:textId="77777777" w:rsidR="00300287" w:rsidRDefault="00300287" w:rsidP="00300287">
      <w:pPr>
        <w:ind w:left="630" w:hangingChars="300" w:hanging="630"/>
      </w:pPr>
      <w:r>
        <w:rPr>
          <w:rFonts w:hint="eastAsia"/>
        </w:rPr>
        <w:t xml:space="preserve">　　　</w:t>
      </w:r>
      <w:r w:rsidRPr="0018686C">
        <w:rPr>
          <w:rFonts w:hint="eastAsia"/>
        </w:rPr>
        <w:t>エネルギー供給構造高度化法において、「太陽光、風力その他非化石エネルギー源のうち、エネルギー源として永続的に利用することができると認められるものとして政令で定めるもの」と定義されている。政令において、太陽光・風力・水力・地熱・太陽熱・大気中の熱その他の自然界に存する熱・バイオマスが定められている。</w:t>
      </w:r>
    </w:p>
    <w:p w14:paraId="189F29E1" w14:textId="5FD96BC3" w:rsidR="00300287" w:rsidRDefault="00300287" w:rsidP="00300287">
      <w:r>
        <w:t xml:space="preserve">    再生可能エネルギー特別措置法 </w:t>
      </w:r>
    </w:p>
    <w:p w14:paraId="64402935" w14:textId="720267BD" w:rsidR="00942603" w:rsidRDefault="00942603" w:rsidP="00942603">
      <w:pPr>
        <w:ind w:left="840" w:hangingChars="400" w:hanging="840"/>
      </w:pPr>
      <w:r>
        <w:rPr>
          <w:rFonts w:hint="eastAsia"/>
        </w:rPr>
        <w:lastRenderedPageBreak/>
        <w:t xml:space="preserve">　　　　</w:t>
      </w:r>
      <w:r w:rsidRPr="00942603">
        <w:rPr>
          <w:rFonts w:hint="eastAsia"/>
        </w:rPr>
        <w:t>令和</w:t>
      </w:r>
      <w:r w:rsidRPr="00942603">
        <w:t>4年4月より、電気事業者による再</w:t>
      </w:r>
      <w:r w:rsidRPr="00942603">
        <w:rPr>
          <w:rFonts w:hint="eastAsia"/>
        </w:rPr>
        <w:t>⽣可能エネルギー電気の調達に関する特別措置法は改正され、再生可能エネルギー電気の利用の促進に関する特別措置法とな</w:t>
      </w:r>
      <w:r>
        <w:rPr>
          <w:rFonts w:hint="eastAsia"/>
        </w:rPr>
        <w:t>る</w:t>
      </w:r>
      <w:r w:rsidRPr="00942603">
        <w:rPr>
          <w:rFonts w:hint="eastAsia"/>
        </w:rPr>
        <w:t>。</w:t>
      </w:r>
      <w:r>
        <w:rPr>
          <w:rFonts w:hint="eastAsia"/>
        </w:rPr>
        <w:t>改正の概要は以下のとおり。</w:t>
      </w:r>
    </w:p>
    <w:p w14:paraId="3678F6F5" w14:textId="53EA8BCB" w:rsidR="00942603" w:rsidRDefault="00942603" w:rsidP="00942603">
      <w:pPr>
        <w:ind w:left="840" w:hangingChars="400" w:hanging="840"/>
      </w:pPr>
      <w:r>
        <w:rPr>
          <w:rFonts w:hint="eastAsia"/>
        </w:rPr>
        <w:t xml:space="preserve">　　　　1）市場連動型の導入支援</w:t>
      </w:r>
    </w:p>
    <w:p w14:paraId="59A6DDC2" w14:textId="5B209D9F" w:rsidR="00942603" w:rsidRDefault="00942603" w:rsidP="00942603">
      <w:pPr>
        <w:ind w:leftChars="500" w:left="1050"/>
      </w:pPr>
      <w:r>
        <w:rPr>
          <w:rFonts w:hint="eastAsia"/>
        </w:rPr>
        <w:t>再生可能エネルギー発電事業者の投資予見可能性を確保しつつ、市場を意識した行動を促すため、固定価格で買い取る制度（</w:t>
      </w:r>
      <w:r>
        <w:t>FIT制度）に加えて、新たに、市場価格をふまえて一定のプレミアムを交付する制度（FIP制度）を創設。</w:t>
      </w:r>
    </w:p>
    <w:p w14:paraId="2CAD3D66" w14:textId="15C1B5C6" w:rsidR="00942603" w:rsidRDefault="00942603" w:rsidP="00942603">
      <w:pPr>
        <w:ind w:leftChars="400" w:left="840"/>
      </w:pPr>
      <w:r>
        <w:rPr>
          <w:rFonts w:hint="eastAsia"/>
        </w:rPr>
        <w:t>2）再生可能エネルギーポテンシャルを活かす系統増強</w:t>
      </w:r>
    </w:p>
    <w:p w14:paraId="0D1937AB" w14:textId="2C0B5CA4" w:rsidR="00942603" w:rsidRDefault="00942603" w:rsidP="00942603">
      <w:pPr>
        <w:ind w:leftChars="500" w:left="1050"/>
      </w:pPr>
      <w:r>
        <w:rPr>
          <w:rFonts w:hint="eastAsia"/>
        </w:rPr>
        <w:t>これまで地域の送配電事業者が負担していた、再生可能エネルギーの導入拡大に必要な地域間連系線等の系統増強の費用の一部を、賦課金方式で全国で支える制度を創設。</w:t>
      </w:r>
    </w:p>
    <w:p w14:paraId="16508633" w14:textId="462CF23F" w:rsidR="00942603" w:rsidRDefault="00942603" w:rsidP="00942603">
      <w:pPr>
        <w:ind w:leftChars="400" w:left="840"/>
      </w:pPr>
      <w:r>
        <w:rPr>
          <w:rFonts w:hint="eastAsia"/>
        </w:rPr>
        <w:t>3）再生可能エネルギー発電設備の適切な廃棄</w:t>
      </w:r>
    </w:p>
    <w:p w14:paraId="3057375E" w14:textId="19090009" w:rsidR="00942603" w:rsidRPr="00942603" w:rsidRDefault="00942603" w:rsidP="00942603">
      <w:pPr>
        <w:ind w:leftChars="500" w:left="1050"/>
        <w:rPr>
          <w:b/>
          <w:bCs/>
        </w:rPr>
      </w:pPr>
      <w:r>
        <w:rPr>
          <w:rFonts w:hint="eastAsia"/>
        </w:rPr>
        <w:t>太陽光発電設備が適切に廃棄されない懸念に対応するため、発電事業者に対し、廃棄のための費用に関する外部積立て義務を課す。</w:t>
      </w:r>
    </w:p>
    <w:p w14:paraId="2D165204" w14:textId="77777777" w:rsidR="00300287" w:rsidRDefault="00300287" w:rsidP="00300287">
      <w:r>
        <w:t xml:space="preserve">    固定価格買取制度 </w:t>
      </w:r>
    </w:p>
    <w:p w14:paraId="4C551C8C" w14:textId="77777777" w:rsidR="00300287" w:rsidRDefault="00300287" w:rsidP="00300287">
      <w:pPr>
        <w:ind w:left="840" w:hangingChars="400" w:hanging="840"/>
      </w:pPr>
      <w:r>
        <w:rPr>
          <w:rFonts w:hint="eastAsia"/>
        </w:rPr>
        <w:t xml:space="preserve">　　　　</w:t>
      </w:r>
      <w:r w:rsidRPr="0018686C">
        <w:rPr>
          <w:rFonts w:hint="eastAsia"/>
        </w:rPr>
        <w:t>再生可能エネルギーで発電した電気を、電力会社が一定価格で一定期間買い取ることを国が約束する制度</w:t>
      </w:r>
      <w:r>
        <w:rPr>
          <w:rFonts w:hint="eastAsia"/>
        </w:rPr>
        <w:t>。</w:t>
      </w:r>
    </w:p>
    <w:p w14:paraId="7835106E" w14:textId="77777777" w:rsidR="00300287" w:rsidRDefault="00300287" w:rsidP="00300287">
      <w:r>
        <w:t xml:space="preserve">    再生可能エネルギー賦課金 </w:t>
      </w:r>
    </w:p>
    <w:p w14:paraId="26C4498B" w14:textId="77777777" w:rsidR="00300287" w:rsidRDefault="00300287" w:rsidP="00300287">
      <w:pPr>
        <w:ind w:left="840" w:hangingChars="400" w:hanging="840"/>
      </w:pPr>
      <w:r>
        <w:rPr>
          <w:rFonts w:hint="eastAsia"/>
        </w:rPr>
        <w:t xml:space="preserve">　　　　</w:t>
      </w:r>
      <w:r w:rsidRPr="0018686C">
        <w:rPr>
          <w:rFonts w:hint="eastAsia"/>
        </w:rPr>
        <w:t>固定価格買取制度で買い取られる再生可能エネルギー電気の買い取りに要した費用</w:t>
      </w:r>
      <w:r>
        <w:rPr>
          <w:rFonts w:hint="eastAsia"/>
        </w:rPr>
        <w:t>をまかなうもの。</w:t>
      </w:r>
      <w:r w:rsidRPr="0018686C">
        <w:rPr>
          <w:rFonts w:hint="eastAsia"/>
        </w:rPr>
        <w:t>毎月の電気料金とあわせて電気の使用者から広く集められる</w:t>
      </w:r>
      <w:r>
        <w:rPr>
          <w:rFonts w:hint="eastAsia"/>
        </w:rPr>
        <w:t>。</w:t>
      </w:r>
    </w:p>
    <w:p w14:paraId="53461D75" w14:textId="77777777" w:rsidR="00300287" w:rsidRDefault="00300287" w:rsidP="00300287">
      <w:r>
        <w:t xml:space="preserve">  省エネ法 </w:t>
      </w:r>
    </w:p>
    <w:p w14:paraId="43E4E1AD" w14:textId="77777777" w:rsidR="00300287" w:rsidRDefault="00300287" w:rsidP="00300287">
      <w:pPr>
        <w:ind w:left="630" w:hangingChars="300" w:hanging="630"/>
      </w:pPr>
      <w:r>
        <w:rPr>
          <w:rFonts w:hint="eastAsia"/>
        </w:rPr>
        <w:t xml:space="preserve">　　　</w:t>
      </w:r>
      <w:r w:rsidRPr="00E554B6">
        <w:rPr>
          <w:rFonts w:hint="eastAsia"/>
        </w:rPr>
        <w:t>石油危機を契機として昭和</w:t>
      </w:r>
      <w:r w:rsidRPr="00E554B6">
        <w:t>54年に制定された法律であり、「内外におけるエネルギーをめぐる経済的社会的環境に応じた燃料資源の有効な利用の確保に資するため、工場等、輸送、建築物及び機械器具等についてのエネルギーの使用の合理化に関する所要の措置、電気の需要の平準化に関する所要の措置その他エネルギーの使用の合理化等を総合的に進めるために必要な措置を講ずることとし、もって国民経済の健全な発展に寄与すること」を目的としてい</w:t>
      </w:r>
      <w:r>
        <w:rPr>
          <w:rFonts w:hint="eastAsia"/>
        </w:rPr>
        <w:t>る。</w:t>
      </w:r>
    </w:p>
    <w:p w14:paraId="3EB29153" w14:textId="77777777" w:rsidR="00300287" w:rsidRDefault="00300287" w:rsidP="00300287">
      <w:r>
        <w:t xml:space="preserve">    トップランナー制度 </w:t>
      </w:r>
    </w:p>
    <w:p w14:paraId="637DF112" w14:textId="77777777" w:rsidR="00300287" w:rsidRDefault="00300287" w:rsidP="00300287">
      <w:pPr>
        <w:ind w:left="840" w:hangingChars="400" w:hanging="840"/>
      </w:pPr>
      <w:r>
        <w:rPr>
          <w:rFonts w:hint="eastAsia"/>
        </w:rPr>
        <w:t xml:space="preserve">　　　　</w:t>
      </w:r>
      <w:r w:rsidRPr="00722BED">
        <w:rPr>
          <w:rFonts w:hint="eastAsia"/>
        </w:rPr>
        <w:t>機器等のエネルギー消費効率の基準の決め方の一つ。基準値策定時点で最も高い効率の機器等の値を超えることを目標としたもので、最高基準値方式とも呼ばれる。</w:t>
      </w:r>
    </w:p>
    <w:p w14:paraId="71962A29" w14:textId="77777777" w:rsidR="00300287" w:rsidRDefault="00300287" w:rsidP="00300287">
      <w:r>
        <w:t xml:space="preserve">    建築物省エネ法 </w:t>
      </w:r>
    </w:p>
    <w:p w14:paraId="28DC52F1" w14:textId="77777777" w:rsidR="00300287" w:rsidRDefault="00300287" w:rsidP="00300287">
      <w:pPr>
        <w:ind w:left="1050" w:hangingChars="500" w:hanging="1050"/>
      </w:pPr>
      <w:r>
        <w:rPr>
          <w:rFonts w:hint="eastAsia"/>
        </w:rPr>
        <w:t xml:space="preserve">　　　　</w:t>
      </w:r>
      <w:r w:rsidRPr="00722BED">
        <w:rPr>
          <w:rFonts w:hint="eastAsia"/>
        </w:rPr>
        <w:t xml:space="preserve">　「パリ協定」（</w:t>
      </w:r>
      <w:r w:rsidRPr="00722BED">
        <w:t>2016年11月発効）を踏まえた温室効果ガス排出量の削減目標の達成等に向け、住宅・建築物の省エネルギー対策の強化が喫緊の課題となっていることから、住宅・建築物市場を取り巻く環境を踏まえ、住宅・建築物の規模・</w:t>
      </w:r>
      <w:r w:rsidRPr="00722BED">
        <w:lastRenderedPageBreak/>
        <w:t>用途ごとの特性を踏まえた総合的な枠組みの構築・省エネ対策の強化を通じて、住宅・建築物の省エネ性能の向上を図り、持続的な経済成長及び地球温暖化対策に寄与する</w:t>
      </w:r>
      <w:r>
        <w:rPr>
          <w:rFonts w:hint="eastAsia"/>
        </w:rPr>
        <w:t>法律</w:t>
      </w:r>
      <w:r w:rsidRPr="00722BED">
        <w:t>。</w:t>
      </w:r>
    </w:p>
    <w:p w14:paraId="2766BEB2" w14:textId="77777777" w:rsidR="00300287" w:rsidRDefault="00300287" w:rsidP="00300287">
      <w:r>
        <w:t xml:space="preserve">  エコまち法 </w:t>
      </w:r>
    </w:p>
    <w:p w14:paraId="2BAE6FA8" w14:textId="77777777" w:rsidR="00300287" w:rsidRDefault="00300287" w:rsidP="00300287">
      <w:pPr>
        <w:ind w:left="630" w:hangingChars="300" w:hanging="630"/>
      </w:pPr>
      <w:r>
        <w:rPr>
          <w:rFonts w:hint="eastAsia"/>
        </w:rPr>
        <w:t xml:space="preserve">　　　</w:t>
      </w:r>
      <w:r w:rsidRPr="00FB0871">
        <w:rPr>
          <w:rFonts w:hint="eastAsia"/>
        </w:rPr>
        <w:t>社会経済活動その他の活動に伴って発生する二酸化炭素の相当部分が都市において発生しているものであることに鑑み、都市の低炭素化の促進に関する基本的な方針の策定について定めるとともに、市町村による低炭素まちづくり計画の作成及びこれに基づく特別の措置等を講ずることにより都市の低炭素化の促進を図り、もって都市の健全な発展に寄与することを目的とする法律</w:t>
      </w:r>
      <w:r>
        <w:rPr>
          <w:rFonts w:hint="eastAsia"/>
        </w:rPr>
        <w:t>。</w:t>
      </w:r>
    </w:p>
    <w:p w14:paraId="5DFE5453" w14:textId="77777777" w:rsidR="00300287" w:rsidRDefault="00300287" w:rsidP="00300287">
      <w:r>
        <w:t xml:space="preserve">  コンパクトシティ </w:t>
      </w:r>
    </w:p>
    <w:p w14:paraId="00F5DB42" w14:textId="77777777" w:rsidR="00300287" w:rsidRDefault="00300287" w:rsidP="00300287">
      <w:pPr>
        <w:ind w:left="630" w:hangingChars="300" w:hanging="630"/>
      </w:pPr>
      <w:r>
        <w:rPr>
          <w:rFonts w:hint="eastAsia"/>
        </w:rPr>
        <w:t xml:space="preserve">　　　</w:t>
      </w:r>
      <w:r w:rsidRPr="00FB0871">
        <w:t>1)高密度で近接した開発形態、2)公共交通機関でつながった市街地、3)地域のサービスや職場までの移動の容易さ、という特徴を有した都市構造のことを示す</w:t>
      </w:r>
      <w:r>
        <w:rPr>
          <w:rFonts w:hint="eastAsia"/>
        </w:rPr>
        <w:t>。</w:t>
      </w:r>
    </w:p>
    <w:p w14:paraId="72E9240D" w14:textId="77777777" w:rsidR="00300287" w:rsidRDefault="00300287" w:rsidP="00300287">
      <w:r>
        <w:t xml:space="preserve">  コージェネレーション </w:t>
      </w:r>
    </w:p>
    <w:p w14:paraId="751905F3" w14:textId="77777777" w:rsidR="00300287" w:rsidRDefault="00300287" w:rsidP="00300287">
      <w:pPr>
        <w:ind w:left="630" w:hangingChars="300" w:hanging="630"/>
      </w:pPr>
      <w:r>
        <w:rPr>
          <w:rFonts w:hint="eastAsia"/>
        </w:rPr>
        <w:t xml:space="preserve">　　　</w:t>
      </w:r>
      <w:r w:rsidRPr="00FB0871">
        <w:rPr>
          <w:rFonts w:hint="eastAsia"/>
        </w:rPr>
        <w:t>天然ガス、石油、</w:t>
      </w:r>
      <w:r w:rsidRPr="00FB0871">
        <w:t>LPガス等を燃料として、エンジン、タービン、燃料電池等の方式により発電し、その際に生じる廃熱も同時に回収するシステム</w:t>
      </w:r>
      <w:r>
        <w:rPr>
          <w:rFonts w:hint="eastAsia"/>
        </w:rPr>
        <w:t>。</w:t>
      </w:r>
      <w:r w:rsidRPr="00FB0871">
        <w:rPr>
          <w:rFonts w:hint="eastAsia"/>
        </w:rPr>
        <w:t>熱電併給</w:t>
      </w:r>
      <w:r>
        <w:rPr>
          <w:rFonts w:hint="eastAsia"/>
        </w:rPr>
        <w:t>とも呼ばれる。</w:t>
      </w:r>
    </w:p>
    <w:p w14:paraId="5C0630FD" w14:textId="77777777" w:rsidR="00300287" w:rsidRDefault="00300287" w:rsidP="00300287">
      <w:r>
        <w:t xml:space="preserve">  ＥＳＣＯ事業 </w:t>
      </w:r>
    </w:p>
    <w:p w14:paraId="74924188" w14:textId="77777777" w:rsidR="00300287" w:rsidRDefault="00300287" w:rsidP="00300287">
      <w:pPr>
        <w:ind w:left="630" w:hangingChars="300" w:hanging="630"/>
      </w:pPr>
      <w:r>
        <w:rPr>
          <w:rFonts w:hint="eastAsia"/>
        </w:rPr>
        <w:t xml:space="preserve">　　　省エネルギー改修にかかる全ての経費を光熱水費の削減分で賄う事業。</w:t>
      </w:r>
      <w:r>
        <w:t>ESCO事業者は、省エネルギー診断、設計・施工、運転・維持管理、資金調達などにかかる全てのサービスを提供する。また、省エネルギー効果の保証を含む契約形態（パフォーマンス契約）をとることにより、自治体の利益の最大化を図ることができるという特徴を持つ。</w:t>
      </w:r>
      <w:r w:rsidRPr="00423594">
        <w:t>Energy Service Company事業の略</w:t>
      </w:r>
    </w:p>
    <w:p w14:paraId="29E906A1" w14:textId="77777777" w:rsidR="00300287" w:rsidRDefault="00300287" w:rsidP="00300287">
      <w:r>
        <w:t xml:space="preserve">  スマートグリッド </w:t>
      </w:r>
    </w:p>
    <w:p w14:paraId="6BB00AA7" w14:textId="77777777" w:rsidR="00300287" w:rsidRDefault="00300287" w:rsidP="00300287">
      <w:pPr>
        <w:ind w:left="630" w:hangingChars="300" w:hanging="630"/>
      </w:pPr>
      <w:r>
        <w:rPr>
          <w:rFonts w:hint="eastAsia"/>
        </w:rPr>
        <w:t xml:space="preserve">　　　</w:t>
      </w:r>
      <w:r w:rsidRPr="00423594">
        <w:rPr>
          <w:rFonts w:hint="eastAsia"/>
        </w:rPr>
        <w:t>従来からの集中型電源と送電系統との一体運用に加え、情報通信技術の活用により、太陽光発電等の分散型電源や需要家の情報を統合・活用して、高効率、高品質、高信頼度の電力供給システムの実現を目指すもの。</w:t>
      </w:r>
    </w:p>
    <w:p w14:paraId="5B95A366" w14:textId="77777777" w:rsidR="00300287" w:rsidRDefault="00300287" w:rsidP="00300287">
      <w:r>
        <w:rPr>
          <w:rFonts w:hint="eastAsia"/>
        </w:rPr>
        <w:t>生物多様性</w:t>
      </w:r>
      <w:r>
        <w:t xml:space="preserve"> </w:t>
      </w:r>
      <w:r>
        <w:rPr>
          <w:rFonts w:hint="eastAsia"/>
        </w:rPr>
        <w:t>【R2】</w:t>
      </w:r>
    </w:p>
    <w:p w14:paraId="16AA6E47" w14:textId="77777777" w:rsidR="00300287" w:rsidRDefault="00300287" w:rsidP="00300287">
      <w:pPr>
        <w:ind w:left="420" w:hangingChars="200" w:hanging="420"/>
      </w:pPr>
      <w:r>
        <w:rPr>
          <w:rFonts w:hint="eastAsia"/>
        </w:rPr>
        <w:t xml:space="preserve">　　</w:t>
      </w:r>
      <w:r w:rsidRPr="00423594">
        <w:rPr>
          <w:rFonts w:hint="eastAsia"/>
        </w:rPr>
        <w:t>生きものたちの豊かな個性とつながりのこと。生物多様性条約では、生態系の多様性・種の多様性・遺伝子の多様性という</w:t>
      </w:r>
      <w:r w:rsidRPr="00423594">
        <w:t>3つのレベルで多様性があるとしている。</w:t>
      </w:r>
    </w:p>
    <w:p w14:paraId="235554B0" w14:textId="77777777" w:rsidR="00300287" w:rsidRDefault="00300287" w:rsidP="00300287">
      <w:r>
        <w:t xml:space="preserve">  生物多様性基本法 </w:t>
      </w:r>
    </w:p>
    <w:p w14:paraId="1B9EB4F0" w14:textId="77777777" w:rsidR="00300287" w:rsidRDefault="00300287" w:rsidP="00300287">
      <w:pPr>
        <w:ind w:left="630" w:hangingChars="300" w:hanging="630"/>
      </w:pPr>
      <w:r>
        <w:rPr>
          <w:rFonts w:hint="eastAsia"/>
        </w:rPr>
        <w:t xml:space="preserve">　　　</w:t>
      </w:r>
      <w:r w:rsidRPr="00BD4EA5">
        <w:rPr>
          <w:rFonts w:hint="eastAsia"/>
        </w:rPr>
        <w:t>生物多様性の保全と持続可能な利用に関する施策を総合的・計画的に推進することで、豊かな生物多様性を保全し、その恵みを将来にわたり享受できる自然と共生する社会を実現することを目的と</w:t>
      </w:r>
      <w:r>
        <w:rPr>
          <w:rFonts w:hint="eastAsia"/>
        </w:rPr>
        <w:t>して制定されている。</w:t>
      </w:r>
    </w:p>
    <w:p w14:paraId="32901C3A" w14:textId="77777777" w:rsidR="00300287" w:rsidRDefault="00300287" w:rsidP="00300287">
      <w:r>
        <w:t xml:space="preserve">  生物多様性条約 </w:t>
      </w:r>
      <w:r>
        <w:rPr>
          <w:rFonts w:hint="eastAsia"/>
        </w:rPr>
        <w:t>【R2】</w:t>
      </w:r>
    </w:p>
    <w:p w14:paraId="5D97AA05" w14:textId="77777777" w:rsidR="00300287" w:rsidRDefault="00300287" w:rsidP="00300287">
      <w:pPr>
        <w:ind w:left="630" w:hangingChars="300" w:hanging="630"/>
      </w:pPr>
      <w:r>
        <w:rPr>
          <w:rFonts w:hint="eastAsia"/>
        </w:rPr>
        <w:t xml:space="preserve">　　　生物の多様性を包括的に保全するとともに、生物資源を持続可能な形で利用してい</w:t>
      </w:r>
      <w:r>
        <w:rPr>
          <w:rFonts w:hint="eastAsia"/>
        </w:rPr>
        <w:lastRenderedPageBreak/>
        <w:t>くため、国際的な枠組みを制定すべきとの議論が活発化し、１９９２年に開催された「リオ地球サミット」にて採択された条約。生物の多様性の保全、生物資源の持続可能な利用、遺伝資源の利用から生ずる利益の公正かつ衡平な配分を目的としている。</w:t>
      </w:r>
    </w:p>
    <w:p w14:paraId="1E627090" w14:textId="77777777" w:rsidR="00300287" w:rsidRDefault="00300287" w:rsidP="00300287">
      <w:r>
        <w:t xml:space="preserve">  生物多様性国家戦略 </w:t>
      </w:r>
    </w:p>
    <w:p w14:paraId="4185099F" w14:textId="77777777" w:rsidR="00300287" w:rsidRDefault="00300287" w:rsidP="00300287">
      <w:pPr>
        <w:ind w:left="630" w:hangingChars="300" w:hanging="630"/>
      </w:pPr>
      <w:r>
        <w:rPr>
          <w:rFonts w:hint="eastAsia"/>
        </w:rPr>
        <w:t xml:space="preserve">　　　</w:t>
      </w:r>
      <w:r w:rsidRPr="00BD4EA5">
        <w:rPr>
          <w:rFonts w:hint="eastAsia"/>
        </w:rPr>
        <w:t>生物多様性条約及び生物多様性基本法に基づく、生物多様性の保全及び持続可能な利用に関する国の基本的な計画</w:t>
      </w:r>
      <w:r>
        <w:rPr>
          <w:rFonts w:hint="eastAsia"/>
        </w:rPr>
        <w:t>。</w:t>
      </w:r>
    </w:p>
    <w:p w14:paraId="27CEF347" w14:textId="77777777" w:rsidR="00300287" w:rsidRDefault="00300287" w:rsidP="00300287">
      <w:r>
        <w:t xml:space="preserve">  ミレニアム生態系評価 </w:t>
      </w:r>
    </w:p>
    <w:p w14:paraId="4957AE74" w14:textId="77777777" w:rsidR="00300287" w:rsidRDefault="00300287" w:rsidP="00300287">
      <w:pPr>
        <w:ind w:left="630" w:hangingChars="300" w:hanging="630"/>
      </w:pPr>
      <w:r>
        <w:rPr>
          <w:rFonts w:hint="eastAsia"/>
        </w:rPr>
        <w:t xml:space="preserve">　　　</w:t>
      </w:r>
      <w:r w:rsidRPr="00BD4EA5">
        <w:rPr>
          <w:rFonts w:hint="eastAsia"/>
        </w:rPr>
        <w:t>国連の主唱により</w:t>
      </w:r>
      <w:r w:rsidRPr="00BD4EA5">
        <w:t>2001年から2005年にかけて行われた、地球規模での生物多様性及び生態系の保全と持続可能な利用に関する科学的な総合評価の取組</w:t>
      </w:r>
      <w:r>
        <w:rPr>
          <w:rFonts w:hint="eastAsia"/>
        </w:rPr>
        <w:t>。</w:t>
      </w:r>
    </w:p>
    <w:p w14:paraId="43CC72CE" w14:textId="77777777" w:rsidR="00300287" w:rsidRDefault="00300287" w:rsidP="00300287">
      <w:r>
        <w:t xml:space="preserve">  生態系サービス </w:t>
      </w:r>
    </w:p>
    <w:p w14:paraId="155D1A70" w14:textId="77777777" w:rsidR="00300287" w:rsidRDefault="00300287" w:rsidP="00300287">
      <w:pPr>
        <w:ind w:left="630" w:hangingChars="300" w:hanging="630"/>
      </w:pPr>
      <w:r>
        <w:rPr>
          <w:rFonts w:hint="eastAsia"/>
        </w:rPr>
        <w:t xml:space="preserve">　　　</w:t>
      </w:r>
      <w:r w:rsidRPr="00BD4EA5">
        <w:rPr>
          <w:rFonts w:hint="eastAsia"/>
        </w:rPr>
        <w:t>私たちの暮らしは食料や水の供給、気候の安定など、生物多様性を基盤とする生態系から得られる恵み</w:t>
      </w:r>
      <w:r>
        <w:rPr>
          <w:rFonts w:hint="eastAsia"/>
        </w:rPr>
        <w:t>のこと。</w:t>
      </w:r>
    </w:p>
    <w:p w14:paraId="2FCBE6BF" w14:textId="77777777" w:rsidR="00300287" w:rsidRDefault="00300287" w:rsidP="00300287">
      <w:r>
        <w:t xml:space="preserve">  ＳＡＴＯＹＡＭＡイニシアティブ </w:t>
      </w:r>
    </w:p>
    <w:p w14:paraId="3C5FFFBC" w14:textId="77777777" w:rsidR="00300287" w:rsidRDefault="00300287" w:rsidP="00300287">
      <w:pPr>
        <w:ind w:left="630" w:hangingChars="300" w:hanging="630"/>
      </w:pPr>
      <w:r>
        <w:rPr>
          <w:rFonts w:hint="eastAsia"/>
        </w:rPr>
        <w:t xml:space="preserve">　　　</w:t>
      </w:r>
      <w:r w:rsidRPr="00BD4EA5">
        <w:rPr>
          <w:rFonts w:hint="eastAsia"/>
        </w:rPr>
        <w:t>わが国で確立した手法に加えて、世界各地に存在する持続可能な自然資源の利用形態や社会システムを収集・分析し、地域の環境が持つポテンシャルに応じた自然資源の持続可能な管理・利用のための共通理念を構築し、世界各地の自然共生社会の実現に活かしていく取組</w:t>
      </w:r>
      <w:r>
        <w:rPr>
          <w:rFonts w:hint="eastAsia"/>
        </w:rPr>
        <w:t>。</w:t>
      </w:r>
    </w:p>
    <w:p w14:paraId="49E29AAD" w14:textId="77777777" w:rsidR="00300287" w:rsidRDefault="00300287" w:rsidP="00300287">
      <w:r>
        <w:t xml:space="preserve">  名古屋議定書 </w:t>
      </w:r>
    </w:p>
    <w:p w14:paraId="1554AE59" w14:textId="77777777" w:rsidR="00300287" w:rsidRDefault="00300287" w:rsidP="00300287">
      <w:pPr>
        <w:ind w:left="630" w:hangingChars="300" w:hanging="630"/>
      </w:pPr>
      <w:r>
        <w:rPr>
          <w:rFonts w:hint="eastAsia"/>
        </w:rPr>
        <w:t xml:space="preserve">　　　</w:t>
      </w:r>
      <w:r>
        <w:t>ABSの着実な実施を確保するための手続を定める国際文書として、平成22年10月に愛知県名古屋市で開催された生物多様性条約第10回締約国会合（COP10）において採択された。</w:t>
      </w:r>
    </w:p>
    <w:p w14:paraId="6CB15B74" w14:textId="77777777" w:rsidR="00300287" w:rsidRDefault="00300287" w:rsidP="00300287">
      <w:pPr>
        <w:ind w:leftChars="300" w:left="630"/>
      </w:pPr>
      <w:r>
        <w:t>ABSとは、遺伝資源の取得の機会（Access）とその利用から生ずる利益の公正かつ衡平な配分（Benefit-Sharing）は、生物多様性の重要課題の一つで、Access and Benefit-Sharingの頭文字をとったもの。</w:t>
      </w:r>
    </w:p>
    <w:p w14:paraId="6B0E6A26" w14:textId="77777777" w:rsidR="00300287" w:rsidRDefault="00300287" w:rsidP="00300287">
      <w:r>
        <w:t xml:space="preserve">  レッドリスト </w:t>
      </w:r>
      <w:r>
        <w:rPr>
          <w:rFonts w:hint="eastAsia"/>
        </w:rPr>
        <w:t>【R2】</w:t>
      </w:r>
    </w:p>
    <w:p w14:paraId="230B1B22" w14:textId="77777777" w:rsidR="00300287" w:rsidRDefault="00300287" w:rsidP="00300287">
      <w:pPr>
        <w:ind w:left="630" w:hangingChars="300" w:hanging="630"/>
      </w:pPr>
      <w:r>
        <w:rPr>
          <w:rFonts w:hint="eastAsia"/>
        </w:rPr>
        <w:t xml:space="preserve">　　　</w:t>
      </w:r>
      <w:r w:rsidRPr="00BD4EA5">
        <w:rPr>
          <w:rFonts w:hint="eastAsia"/>
        </w:rPr>
        <w:t>絶滅のおそれのある野生生物の種のリスト。</w:t>
      </w:r>
      <w:r w:rsidRPr="00BD4EA5">
        <w:t xml:space="preserve"> 国際的には国際自然保護連合 (IUCN)が作成しており、国内では、環境省のほか、地方公共団体やNGOなどが作成している。</w:t>
      </w:r>
    </w:p>
    <w:p w14:paraId="7C1CAD68" w14:textId="77777777" w:rsidR="00300287" w:rsidRDefault="00300287" w:rsidP="00300287">
      <w:r>
        <w:t xml:space="preserve">  ラムサール条約 </w:t>
      </w:r>
      <w:r>
        <w:rPr>
          <w:rFonts w:hint="eastAsia"/>
        </w:rPr>
        <w:t>【R2】</w:t>
      </w:r>
    </w:p>
    <w:p w14:paraId="7335689D" w14:textId="77777777" w:rsidR="00300287" w:rsidRDefault="00300287" w:rsidP="00300287">
      <w:pPr>
        <w:ind w:left="630" w:hangingChars="300" w:hanging="630"/>
      </w:pPr>
      <w:r>
        <w:rPr>
          <w:rFonts w:hint="eastAsia"/>
        </w:rPr>
        <w:t xml:space="preserve">　　　</w:t>
      </w:r>
      <w:r w:rsidRPr="00BD4EA5">
        <w:t>1971年２月２日にイランのラムサールという都市で開催された国際会議で採択され</w:t>
      </w:r>
      <w:r>
        <w:rPr>
          <w:rFonts w:hint="eastAsia"/>
        </w:rPr>
        <w:t xml:space="preserve">　</w:t>
      </w:r>
      <w:r w:rsidRPr="00BD4EA5">
        <w:t>た、湿地に関する条約。条約の目的である湿地の「保全（・再生）」と「ワイズユース（賢明な利用）」、これらを促進する「交流、学習（CEPA）」。これら３つが条約の基盤となる考え方となっている。</w:t>
      </w:r>
    </w:p>
    <w:p w14:paraId="62FB365C" w14:textId="77777777" w:rsidR="00300287" w:rsidRDefault="00300287" w:rsidP="00300287">
      <w:r>
        <w:t xml:space="preserve">  ワシントン条約 </w:t>
      </w:r>
      <w:r>
        <w:rPr>
          <w:rFonts w:hint="eastAsia"/>
        </w:rPr>
        <w:t>【R2】</w:t>
      </w:r>
    </w:p>
    <w:p w14:paraId="5A6153D8" w14:textId="77777777" w:rsidR="00300287" w:rsidRDefault="00300287" w:rsidP="00300287">
      <w:pPr>
        <w:ind w:left="630" w:hangingChars="300" w:hanging="630"/>
      </w:pPr>
      <w:r>
        <w:rPr>
          <w:rFonts w:hint="eastAsia"/>
        </w:rPr>
        <w:t xml:space="preserve">　　　</w:t>
      </w:r>
      <w:r w:rsidRPr="005746E3">
        <w:rPr>
          <w:rFonts w:hint="eastAsia"/>
        </w:rPr>
        <w:t>自然のかけがえのない一部をなす野生動植物の一定の種が過度に国際取引に利用さ</w:t>
      </w:r>
      <w:r w:rsidRPr="005746E3">
        <w:rPr>
          <w:rFonts w:hint="eastAsia"/>
        </w:rPr>
        <w:lastRenderedPageBreak/>
        <w:t>れることのないようこれらの種を保護することを目的とした条約</w:t>
      </w:r>
      <w:r>
        <w:rPr>
          <w:rFonts w:hint="eastAsia"/>
        </w:rPr>
        <w:t>。</w:t>
      </w:r>
    </w:p>
    <w:p w14:paraId="62DA58F0" w14:textId="77777777" w:rsidR="00300287" w:rsidRDefault="00300287" w:rsidP="00300287">
      <w:r>
        <w:t xml:space="preserve">  バイオセーフティ </w:t>
      </w:r>
    </w:p>
    <w:p w14:paraId="6D92D65C" w14:textId="77777777" w:rsidR="00300287" w:rsidRDefault="00300287" w:rsidP="00300287">
      <w:r>
        <w:rPr>
          <w:rFonts w:hint="eastAsia"/>
        </w:rPr>
        <w:t xml:space="preserve">　　　有害な</w:t>
      </w:r>
      <w:r w:rsidRPr="00FA1DFE">
        <w:rPr>
          <w:rFonts w:hint="eastAsia"/>
        </w:rPr>
        <w:t>病原体から人・環境を守る</w:t>
      </w:r>
      <w:r>
        <w:rPr>
          <w:rFonts w:hint="eastAsia"/>
        </w:rPr>
        <w:t>こと。</w:t>
      </w:r>
    </w:p>
    <w:p w14:paraId="35368C32" w14:textId="77777777" w:rsidR="00300287" w:rsidRDefault="00300287" w:rsidP="00300287">
      <w:r>
        <w:t xml:space="preserve">    カルタヘナ議定書 </w:t>
      </w:r>
    </w:p>
    <w:p w14:paraId="08AD2EE9" w14:textId="77777777" w:rsidR="00300287" w:rsidRDefault="00300287" w:rsidP="00300287">
      <w:pPr>
        <w:ind w:left="840" w:hangingChars="400" w:hanging="840"/>
      </w:pPr>
      <w:r>
        <w:rPr>
          <w:rFonts w:hint="eastAsia"/>
        </w:rPr>
        <w:t xml:space="preserve">　　　　</w:t>
      </w:r>
      <w:r w:rsidRPr="005746E3">
        <w:rPr>
          <w:rFonts w:hint="eastAsia"/>
        </w:rPr>
        <w:t>遺伝子組換え生物等の国境を越える移動に関する手続き等を定めた国際的な枠組み。</w:t>
      </w:r>
    </w:p>
    <w:p w14:paraId="76ED64D4" w14:textId="77777777" w:rsidR="00300287" w:rsidRDefault="00300287" w:rsidP="00300287">
      <w:r>
        <w:t xml:space="preserve">  自然環境保全法 </w:t>
      </w:r>
    </w:p>
    <w:p w14:paraId="0C41FE19" w14:textId="77777777" w:rsidR="00300287" w:rsidRDefault="00300287" w:rsidP="00300287">
      <w:pPr>
        <w:ind w:left="630" w:hangingChars="300" w:hanging="630"/>
      </w:pPr>
      <w:r>
        <w:rPr>
          <w:rFonts w:hint="eastAsia"/>
        </w:rPr>
        <w:t xml:space="preserve">　　　</w:t>
      </w:r>
      <w:r w:rsidRPr="005746E3">
        <w:rPr>
          <w:rFonts w:hint="eastAsia"/>
        </w:rPr>
        <w:t>他の自然環境の保全を目的とする法律と相まって、自然環境を保全することが特に必要な区域等の生物の多様性の確保その他の自然環境の適切な保全を総合的に推進することにより、広く国民が自然環境の恵沢を享受するとともに、現在及び将来の国民の健康で文化的な生活の確保に寄与する</w:t>
      </w:r>
      <w:r>
        <w:rPr>
          <w:rFonts w:hint="eastAsia"/>
        </w:rPr>
        <w:t>ことを目的として制定されている。</w:t>
      </w:r>
    </w:p>
    <w:p w14:paraId="5ABDB9E8" w14:textId="77777777" w:rsidR="00300287" w:rsidRDefault="00300287" w:rsidP="00300287">
      <w:r>
        <w:t xml:space="preserve">  自然公園法 </w:t>
      </w:r>
    </w:p>
    <w:p w14:paraId="3B91D54B" w14:textId="77777777" w:rsidR="00300287" w:rsidRDefault="00300287" w:rsidP="00300287">
      <w:pPr>
        <w:ind w:left="630" w:hangingChars="300" w:hanging="630"/>
      </w:pPr>
      <w:r>
        <w:rPr>
          <w:rFonts w:hint="eastAsia"/>
        </w:rPr>
        <w:t xml:space="preserve">　　　</w:t>
      </w:r>
      <w:r w:rsidRPr="005746E3">
        <w:rPr>
          <w:rFonts w:hint="eastAsia"/>
        </w:rPr>
        <w:t>優れた自然の風景地を保護するとともに、その利用の増進を図ることにより、国民の保健、休養及び教化に資するとともに、生物の多様性の確保に寄与することを目的と</w:t>
      </w:r>
      <w:r>
        <w:rPr>
          <w:rFonts w:hint="eastAsia"/>
        </w:rPr>
        <w:t>して制定されている。</w:t>
      </w:r>
    </w:p>
    <w:p w14:paraId="64B07A2E" w14:textId="77777777" w:rsidR="00300287" w:rsidRDefault="00300287" w:rsidP="00300287">
      <w:r>
        <w:t xml:space="preserve">  自然再生推進法 </w:t>
      </w:r>
    </w:p>
    <w:p w14:paraId="614C320B" w14:textId="77777777" w:rsidR="00300287" w:rsidRDefault="00300287" w:rsidP="00300287">
      <w:pPr>
        <w:ind w:left="630" w:hangingChars="300" w:hanging="630"/>
      </w:pPr>
      <w:r>
        <w:rPr>
          <w:rFonts w:hint="eastAsia"/>
        </w:rPr>
        <w:t xml:space="preserve">　　　</w:t>
      </w:r>
      <w:r w:rsidRPr="005746E3">
        <w:rPr>
          <w:rFonts w:hint="eastAsia"/>
        </w:rPr>
        <w:t>我が国の生物多様性の保全にとって重要な役割を担うものであり、地域の多様な主体の参加により、河川、湿原、干潟、藻場、里山、里地、森林、サンゴ礁などの自然環境を保全、再生、創出、又は維持管理することを求めてい</w:t>
      </w:r>
      <w:r>
        <w:rPr>
          <w:rFonts w:hint="eastAsia"/>
        </w:rPr>
        <w:t>る。</w:t>
      </w:r>
    </w:p>
    <w:p w14:paraId="4328A916" w14:textId="77777777" w:rsidR="00300287" w:rsidRDefault="00300287" w:rsidP="00300287">
      <w:r>
        <w:t xml:space="preserve">  鳥獣保護管理法 </w:t>
      </w:r>
    </w:p>
    <w:p w14:paraId="09EB89B6" w14:textId="77777777" w:rsidR="00300287" w:rsidRDefault="00300287" w:rsidP="00300287">
      <w:pPr>
        <w:ind w:left="630" w:hangingChars="300" w:hanging="630"/>
      </w:pPr>
      <w:r>
        <w:rPr>
          <w:rFonts w:hint="eastAsia"/>
        </w:rPr>
        <w:t xml:space="preserve">　　　</w:t>
      </w:r>
      <w:r w:rsidRPr="005746E3">
        <w:rPr>
          <w:rFonts w:hint="eastAsia"/>
        </w:rPr>
        <w:t>鳥獣の保護及び管理並びに狩猟の適正化を図り、もって生物の多様性の確保、生活環境の保全及び農林水産業の健全な発展に寄与することを通じて、自然環境の恵沢を享受できる国民生活の確保及び地域社会の健全な発展に資すること</w:t>
      </w:r>
      <w:r>
        <w:rPr>
          <w:rFonts w:hint="eastAsia"/>
        </w:rPr>
        <w:t>を目的として制定されている。</w:t>
      </w:r>
    </w:p>
    <w:p w14:paraId="2C0EC0FE" w14:textId="77777777" w:rsidR="00300287" w:rsidRDefault="00300287" w:rsidP="00300287">
      <w:r>
        <w:t xml:space="preserve">  自然共生圏 </w:t>
      </w:r>
    </w:p>
    <w:p w14:paraId="4D0E9AC0" w14:textId="77777777" w:rsidR="00300287" w:rsidRDefault="00300287" w:rsidP="00300287">
      <w:pPr>
        <w:ind w:left="630" w:hangingChars="300" w:hanging="630"/>
      </w:pPr>
      <w:r>
        <w:rPr>
          <w:rFonts w:hint="eastAsia"/>
        </w:rPr>
        <w:t xml:space="preserve">　　　</w:t>
      </w:r>
      <w:r w:rsidRPr="005746E3">
        <w:rPr>
          <w:rFonts w:hint="eastAsia"/>
        </w:rPr>
        <w:t>生態系サービスの需給でつながる地域や人々を一体としてとらえ、その中で連携や交流を深めていき相互に支えあっていくという考え方</w:t>
      </w:r>
      <w:r>
        <w:rPr>
          <w:rFonts w:hint="eastAsia"/>
        </w:rPr>
        <w:t>。</w:t>
      </w:r>
    </w:p>
    <w:p w14:paraId="4453A6B8" w14:textId="77777777" w:rsidR="00300287" w:rsidRDefault="00300287" w:rsidP="00300287">
      <w:r>
        <w:t xml:space="preserve">  特定外来生物 </w:t>
      </w:r>
      <w:r>
        <w:rPr>
          <w:rFonts w:hint="eastAsia"/>
        </w:rPr>
        <w:t>【R2】</w:t>
      </w:r>
    </w:p>
    <w:p w14:paraId="582FBB0E" w14:textId="77777777" w:rsidR="00300287" w:rsidRDefault="00300287" w:rsidP="00300287">
      <w:pPr>
        <w:ind w:left="630" w:hangingChars="300" w:hanging="630"/>
      </w:pPr>
      <w:r>
        <w:rPr>
          <w:rFonts w:hint="eastAsia"/>
        </w:rPr>
        <w:t xml:space="preserve">　　　</w:t>
      </w:r>
      <w:r w:rsidRPr="005746E3">
        <w:rPr>
          <w:rFonts w:hint="eastAsia"/>
        </w:rPr>
        <w:t>生息していなかった地域に入り込んだ生物。ただし、人為的要因以外によって入り込</w:t>
      </w:r>
      <w:r>
        <w:rPr>
          <w:rFonts w:hint="eastAsia"/>
        </w:rPr>
        <w:t xml:space="preserve">　</w:t>
      </w:r>
      <w:r w:rsidRPr="005746E3">
        <w:rPr>
          <w:rFonts w:hint="eastAsia"/>
        </w:rPr>
        <w:t>んだ生物については外来種として扱わない。</w:t>
      </w:r>
    </w:p>
    <w:p w14:paraId="3A27FC9A" w14:textId="77777777" w:rsidR="00300287" w:rsidRDefault="00300287" w:rsidP="00300287"/>
    <w:p w14:paraId="2B1264BB" w14:textId="3DBF430F" w:rsidR="00300287" w:rsidRDefault="005A61FF" w:rsidP="005A61FF">
      <w:pPr>
        <w:pStyle w:val="4"/>
        <w:ind w:leftChars="0" w:left="0"/>
      </w:pPr>
      <w:bookmarkStart w:id="38" w:name="_Toc55253435"/>
      <w:r>
        <w:rPr>
          <w:rFonts w:hint="eastAsia"/>
        </w:rPr>
        <w:t xml:space="preserve">6.2　</w:t>
      </w:r>
      <w:r w:rsidR="00300287" w:rsidRPr="00AE6A4C">
        <w:rPr>
          <w:rFonts w:hint="eastAsia"/>
        </w:rPr>
        <w:t>地域環境問題</w:t>
      </w:r>
      <w:r w:rsidR="00300287">
        <w:rPr>
          <w:rFonts w:hint="eastAsia"/>
        </w:rPr>
        <w:t xml:space="preserve">　キーワード</w:t>
      </w:r>
      <w:bookmarkEnd w:id="38"/>
    </w:p>
    <w:p w14:paraId="09EC556B" w14:textId="77777777" w:rsidR="00300287" w:rsidRDefault="00300287" w:rsidP="00300287">
      <w:r>
        <w:rPr>
          <w:rFonts w:hint="eastAsia"/>
        </w:rPr>
        <w:t>循環型社会の形成と廃棄物処理</w:t>
      </w:r>
      <w:r>
        <w:t xml:space="preserve"> </w:t>
      </w:r>
    </w:p>
    <w:p w14:paraId="4A959B8C" w14:textId="77777777" w:rsidR="00300287" w:rsidRDefault="00300287" w:rsidP="00300287">
      <w:r>
        <w:t xml:space="preserve">  循環型社会形成推進基本法 </w:t>
      </w:r>
      <w:r>
        <w:rPr>
          <w:rFonts w:hint="eastAsia"/>
        </w:rPr>
        <w:t>【R2】</w:t>
      </w:r>
    </w:p>
    <w:p w14:paraId="687D341B" w14:textId="77777777" w:rsidR="00300287" w:rsidRDefault="00300287" w:rsidP="00300287">
      <w:pPr>
        <w:ind w:left="630" w:hangingChars="300" w:hanging="630"/>
      </w:pPr>
      <w:r>
        <w:rPr>
          <w:rFonts w:hint="eastAsia"/>
        </w:rPr>
        <w:t xml:space="preserve">　　　循環型社会の形成を推進する基本的な枠組みとなる法律。廃棄物・リサイクル対策を</w:t>
      </w:r>
      <w:r>
        <w:rPr>
          <w:rFonts w:hint="eastAsia"/>
        </w:rPr>
        <w:lastRenderedPageBreak/>
        <w:t>総合的かつ計画的に推進するための基盤を確立するとともに、個別の廃棄物・リサイクル関係法律の整備と相まって、循環型社会の形成に向け実効ある取組の推進を図るもの。</w:t>
      </w:r>
    </w:p>
    <w:p w14:paraId="2644DF61" w14:textId="77777777" w:rsidR="00300287" w:rsidRDefault="00300287" w:rsidP="00300287">
      <w:r>
        <w:t xml:space="preserve">    循環型社会形成推進基本計画 </w:t>
      </w:r>
    </w:p>
    <w:p w14:paraId="3B3A5179" w14:textId="77777777" w:rsidR="00300287" w:rsidRDefault="00300287" w:rsidP="00300287">
      <w:pPr>
        <w:ind w:left="840" w:hangingChars="400" w:hanging="840"/>
      </w:pPr>
      <w:r>
        <w:rPr>
          <w:rFonts w:hint="eastAsia"/>
        </w:rPr>
        <w:t xml:space="preserve">　　　　</w:t>
      </w:r>
      <w:r w:rsidRPr="009A0287">
        <w:rPr>
          <w:rFonts w:hint="eastAsia"/>
        </w:rPr>
        <w:t>循環型社会形成推進基本法に基づき、循環型社会の形成に関する施策の総合的かつ計画的な推進を図るために定めるもの</w:t>
      </w:r>
      <w:r>
        <w:rPr>
          <w:rFonts w:hint="eastAsia"/>
        </w:rPr>
        <w:t>。</w:t>
      </w:r>
    </w:p>
    <w:p w14:paraId="47546281" w14:textId="77777777" w:rsidR="00300287" w:rsidRDefault="00300287" w:rsidP="00300287">
      <w:r>
        <w:t xml:space="preserve">    ３Ｒ </w:t>
      </w:r>
    </w:p>
    <w:p w14:paraId="0B53B6A6" w14:textId="77777777" w:rsidR="00300287" w:rsidRDefault="00300287" w:rsidP="00300287">
      <w:pPr>
        <w:ind w:left="840" w:hangingChars="400" w:hanging="840"/>
      </w:pPr>
      <w:r>
        <w:rPr>
          <w:rFonts w:hint="eastAsia"/>
        </w:rPr>
        <w:t xml:space="preserve">　　　　循環型社会を形成するために必要な取り組みであるリデュース（</w:t>
      </w:r>
      <w:r>
        <w:t>Reduce）、リユース（Reuse）、リサイクル（Recycle）の頭文字がそれぞれRであることから名付けられた名称。</w:t>
      </w:r>
    </w:p>
    <w:p w14:paraId="2592B23B" w14:textId="77777777" w:rsidR="00300287" w:rsidRDefault="00300287" w:rsidP="00300287">
      <w:pPr>
        <w:ind w:left="840" w:hangingChars="400" w:hanging="840"/>
      </w:pPr>
      <w:r>
        <w:rPr>
          <w:rFonts w:hint="eastAsia"/>
        </w:rPr>
        <w:t xml:space="preserve">　　　　リデュース：廃棄物の発生抑制</w:t>
      </w:r>
    </w:p>
    <w:p w14:paraId="07CC568E" w14:textId="77777777" w:rsidR="00300287" w:rsidRDefault="00300287" w:rsidP="00300287">
      <w:pPr>
        <w:ind w:leftChars="500" w:left="1050"/>
      </w:pPr>
      <w:r>
        <w:rPr>
          <w:rFonts w:hint="eastAsia"/>
        </w:rPr>
        <w:t>省資源化や長寿命化といった取り組みを通じて製品の製造、流通、使用などに係る資源利用効率を高め、廃棄物とならざるを得ない形での資源の利用を極力少なくする。</w:t>
      </w:r>
    </w:p>
    <w:p w14:paraId="45214640" w14:textId="77777777" w:rsidR="00300287" w:rsidRDefault="00300287" w:rsidP="00300287">
      <w:pPr>
        <w:ind w:leftChars="400" w:left="840"/>
      </w:pPr>
      <w:r>
        <w:rPr>
          <w:rFonts w:hint="eastAsia"/>
        </w:rPr>
        <w:t>リユース；再使用</w:t>
      </w:r>
    </w:p>
    <w:p w14:paraId="2890D5BA" w14:textId="77777777" w:rsidR="00300287" w:rsidRDefault="00300287" w:rsidP="00300287">
      <w:pPr>
        <w:ind w:leftChars="500" w:left="1050"/>
      </w:pPr>
      <w:r>
        <w:rPr>
          <w:rFonts w:hint="eastAsia"/>
        </w:rPr>
        <w:t>一旦使用された製品を回収し、必要に応じ適切な処置を施しつつ製品として再使用をする。または、再使用可能な部品を利用する。</w:t>
      </w:r>
    </w:p>
    <w:p w14:paraId="5763F731" w14:textId="77777777" w:rsidR="00300287" w:rsidRDefault="00300287" w:rsidP="00300287">
      <w:pPr>
        <w:ind w:leftChars="400" w:left="840"/>
      </w:pPr>
      <w:r>
        <w:rPr>
          <w:rFonts w:hint="eastAsia"/>
        </w:rPr>
        <w:t>リサイクル；再資源化</w:t>
      </w:r>
    </w:p>
    <w:p w14:paraId="26FD65B5" w14:textId="557CCF56" w:rsidR="00300287" w:rsidRDefault="00300287" w:rsidP="00F718FB">
      <w:pPr>
        <w:ind w:leftChars="500" w:left="1050"/>
      </w:pPr>
      <w:r>
        <w:rPr>
          <w:rFonts w:hint="eastAsia"/>
        </w:rPr>
        <w:t>一旦使用された製品や製品の製造に伴い発生した副産物を回収し、原材料としての利用または焼却熱のエネルギーとして利用する。</w:t>
      </w:r>
    </w:p>
    <w:p w14:paraId="62338859" w14:textId="77777777" w:rsidR="00300287" w:rsidRDefault="00300287" w:rsidP="00300287">
      <w:r>
        <w:t xml:space="preserve">    都市鉱山 </w:t>
      </w:r>
    </w:p>
    <w:p w14:paraId="6E02B5FD" w14:textId="77777777" w:rsidR="00300287" w:rsidRDefault="00300287" w:rsidP="00300287">
      <w:pPr>
        <w:ind w:left="840" w:hangingChars="400" w:hanging="840"/>
      </w:pPr>
      <w:r>
        <w:rPr>
          <w:rFonts w:hint="eastAsia"/>
        </w:rPr>
        <w:t xml:space="preserve">　　　　</w:t>
      </w:r>
      <w:r w:rsidRPr="00015DD1">
        <w:rPr>
          <w:rFonts w:hint="eastAsia"/>
        </w:rPr>
        <w:t>携帯電話</w:t>
      </w:r>
      <w:r>
        <w:rPr>
          <w:rFonts w:hint="eastAsia"/>
        </w:rPr>
        <w:t>等</w:t>
      </w:r>
      <w:r w:rsidRPr="00015DD1">
        <w:rPr>
          <w:rFonts w:hint="eastAsia"/>
        </w:rPr>
        <w:t>の</w:t>
      </w:r>
      <w:r w:rsidRPr="00015DD1">
        <w:t>IT製品や家電製品に貴金属やレアメタル(希少金属)が含まれて</w:t>
      </w:r>
      <w:r>
        <w:rPr>
          <w:rFonts w:hint="eastAsia"/>
        </w:rPr>
        <w:t>おり、</w:t>
      </w:r>
      <w:r w:rsidRPr="00015DD1">
        <w:t>その廃棄物を採掘可能な資源と考えて</w:t>
      </w:r>
      <w:r>
        <w:rPr>
          <w:rFonts w:hint="eastAsia"/>
        </w:rPr>
        <w:t>、</w:t>
      </w:r>
      <w:r w:rsidRPr="00015DD1">
        <w:t>都市を1つの鉱山とみなそうとする概念。</w:t>
      </w:r>
    </w:p>
    <w:p w14:paraId="790CAE2E" w14:textId="77777777" w:rsidR="00300287" w:rsidRDefault="00300287" w:rsidP="00300287">
      <w:r>
        <w:t xml:space="preserve">    資源有効利用促進法 </w:t>
      </w:r>
    </w:p>
    <w:p w14:paraId="768323E7" w14:textId="77777777" w:rsidR="00300287" w:rsidRDefault="00300287" w:rsidP="00300287">
      <w:pPr>
        <w:ind w:left="840" w:hangingChars="400" w:hanging="840"/>
      </w:pPr>
      <w:r>
        <w:rPr>
          <w:rFonts w:hint="eastAsia"/>
        </w:rPr>
        <w:t xml:space="preserve">　　　　</w:t>
      </w:r>
      <w:r w:rsidRPr="00C742A4">
        <w:rPr>
          <w:rFonts w:hint="eastAsia"/>
        </w:rPr>
        <w:t>循環型社会を形成していくために必要な</w:t>
      </w:r>
      <w:r w:rsidRPr="00C742A4">
        <w:t>3R（リデュース・リユース・リサイクル）の取り組みを総合的に推進するための法律</w:t>
      </w:r>
      <w:r>
        <w:rPr>
          <w:rFonts w:hint="eastAsia"/>
        </w:rPr>
        <w:t>。</w:t>
      </w:r>
    </w:p>
    <w:p w14:paraId="2005453D" w14:textId="77777777" w:rsidR="00300287" w:rsidRDefault="00300287" w:rsidP="00300287">
      <w:r>
        <w:t xml:space="preserve">    容器包装リサイクル法 </w:t>
      </w:r>
      <w:r>
        <w:rPr>
          <w:rFonts w:hint="eastAsia"/>
        </w:rPr>
        <w:t>【R2】</w:t>
      </w:r>
    </w:p>
    <w:p w14:paraId="053DF36E" w14:textId="77777777" w:rsidR="00300287" w:rsidRDefault="00300287" w:rsidP="00300287">
      <w:pPr>
        <w:ind w:left="840" w:hangingChars="400" w:hanging="840"/>
      </w:pPr>
      <w:r>
        <w:rPr>
          <w:rFonts w:hint="eastAsia"/>
        </w:rPr>
        <w:t xml:space="preserve">　　　　</w:t>
      </w:r>
      <w:r w:rsidRPr="00C742A4">
        <w:rPr>
          <w:rFonts w:hint="eastAsia"/>
        </w:rPr>
        <w:t>家庭から出るごみの</w:t>
      </w:r>
      <w:r w:rsidRPr="00C742A4">
        <w:t>6割（容積比）を占める容器包装廃棄物を資源として有効利用することにより、ごみの減量化を図るための法律</w:t>
      </w:r>
      <w:r>
        <w:rPr>
          <w:rFonts w:hint="eastAsia"/>
        </w:rPr>
        <w:t>。</w:t>
      </w:r>
    </w:p>
    <w:p w14:paraId="34B07444" w14:textId="77777777" w:rsidR="00300287" w:rsidRDefault="00300287" w:rsidP="00300287">
      <w:r>
        <w:t xml:space="preserve">    家電リサイクル法 </w:t>
      </w:r>
      <w:r>
        <w:rPr>
          <w:rFonts w:hint="eastAsia"/>
        </w:rPr>
        <w:t>【R2】</w:t>
      </w:r>
    </w:p>
    <w:p w14:paraId="70691C1B" w14:textId="77777777" w:rsidR="00300287" w:rsidRDefault="00300287" w:rsidP="00300287">
      <w:pPr>
        <w:ind w:left="840" w:hangingChars="400" w:hanging="840"/>
      </w:pPr>
      <w:r>
        <w:rPr>
          <w:rFonts w:hint="eastAsia"/>
        </w:rPr>
        <w:t xml:space="preserve">　　　　</w:t>
      </w:r>
      <w:r w:rsidRPr="00285D25">
        <w:rPr>
          <w:rFonts w:hint="eastAsia"/>
        </w:rPr>
        <w:t>一般家庭や事業所から排出された家電製品（エアコン、テレビ、冷蔵庫・冷凍庫、洗濯機）から有用な部品や材料をリサイクルし、最終的に埋立て処分される廃棄物の量を減らすとともに、資源の有効利用を促進するための法律</w:t>
      </w:r>
      <w:r>
        <w:rPr>
          <w:rFonts w:hint="eastAsia"/>
        </w:rPr>
        <w:t>。</w:t>
      </w:r>
    </w:p>
    <w:p w14:paraId="0B683BFC" w14:textId="77777777" w:rsidR="00300287" w:rsidRDefault="00300287" w:rsidP="00300287">
      <w:r>
        <w:t xml:space="preserve">    小型家電リサイクル法 </w:t>
      </w:r>
    </w:p>
    <w:p w14:paraId="38D1F5E8" w14:textId="77777777" w:rsidR="00300287" w:rsidRDefault="00300287" w:rsidP="00300287">
      <w:pPr>
        <w:ind w:left="840" w:hangingChars="400" w:hanging="840"/>
      </w:pPr>
      <w:r>
        <w:rPr>
          <w:rFonts w:hint="eastAsia"/>
        </w:rPr>
        <w:t xml:space="preserve">　　　　</w:t>
      </w:r>
      <w:r w:rsidRPr="00285D25">
        <w:rPr>
          <w:rFonts w:hint="eastAsia"/>
        </w:rPr>
        <w:t>デジタルカメラやゲーム機等の使用済小型電子機器等の再資源化を促進するため、</w:t>
      </w:r>
      <w:r w:rsidRPr="00285D25">
        <w:rPr>
          <w:rFonts w:hint="eastAsia"/>
        </w:rPr>
        <w:lastRenderedPageBreak/>
        <w:t>主務大臣による基本方針の策定及び再資源化事業計画の認定、当該認定を受けた再資源化事業計画に従って行う事業についての廃棄物処理業の許可等に関する特例等について定めた法律</w:t>
      </w:r>
      <w:r>
        <w:rPr>
          <w:rFonts w:hint="eastAsia"/>
        </w:rPr>
        <w:t>。</w:t>
      </w:r>
    </w:p>
    <w:p w14:paraId="69D3AA6F" w14:textId="77777777" w:rsidR="00300287" w:rsidRDefault="00300287" w:rsidP="00300287">
      <w:r>
        <w:t xml:space="preserve">    自動車リサイクル法 </w:t>
      </w:r>
      <w:r>
        <w:rPr>
          <w:rFonts w:hint="eastAsia"/>
        </w:rPr>
        <w:t>【R2】</w:t>
      </w:r>
    </w:p>
    <w:p w14:paraId="783E4667" w14:textId="77777777" w:rsidR="00300287" w:rsidRDefault="00300287" w:rsidP="00300287">
      <w:pPr>
        <w:ind w:left="840" w:hangingChars="400" w:hanging="840"/>
      </w:pPr>
      <w:r>
        <w:rPr>
          <w:rFonts w:hint="eastAsia"/>
        </w:rPr>
        <w:t xml:space="preserve">　　　　</w:t>
      </w:r>
      <w:r w:rsidRPr="00285D25">
        <w:rPr>
          <w:rFonts w:hint="eastAsia"/>
        </w:rPr>
        <w:t>これまで自動車リサイクルのインフラを担ってきた関連事業者の役割分担を前提としつつ、従来のリサイクルシステムが機能不全となる主要因であるシュレッダーダスト、及び新たな環境問題であるフロン類、エアバッグ類への対応を行うほか、使用済自動車から生じる最終埋立処分量の極小化を図ること、不法投棄の防止に資することを規定している。</w:t>
      </w:r>
    </w:p>
    <w:p w14:paraId="081FD4B5" w14:textId="77777777" w:rsidR="00300287" w:rsidRDefault="00300287" w:rsidP="00300287">
      <w:r>
        <w:t xml:space="preserve">    建設リサイクル法 </w:t>
      </w:r>
      <w:r>
        <w:rPr>
          <w:rFonts w:hint="eastAsia"/>
        </w:rPr>
        <w:t>【R2】</w:t>
      </w:r>
    </w:p>
    <w:p w14:paraId="482FDDD3" w14:textId="77777777" w:rsidR="00300287" w:rsidRDefault="00300287" w:rsidP="00300287">
      <w:pPr>
        <w:ind w:left="840" w:hangingChars="400" w:hanging="840"/>
      </w:pPr>
      <w:r>
        <w:rPr>
          <w:rFonts w:hint="eastAsia"/>
        </w:rPr>
        <w:t xml:space="preserve">　　　　</w:t>
      </w:r>
      <w:r w:rsidRPr="00285D25">
        <w:rPr>
          <w:rFonts w:hint="eastAsia"/>
        </w:rPr>
        <w:t>建設解体業者による分別解体およびリサイクル、工事の発注者や元請企業などの契約手続きなどが規定されている。</w:t>
      </w:r>
    </w:p>
    <w:p w14:paraId="6F5DB8B9" w14:textId="77777777" w:rsidR="00300287" w:rsidRDefault="00300287" w:rsidP="00300287">
      <w:r>
        <w:t xml:space="preserve">    食品リサイクル法</w:t>
      </w:r>
      <w:r>
        <w:rPr>
          <w:rFonts w:hint="eastAsia"/>
        </w:rPr>
        <w:t>【R2】</w:t>
      </w:r>
    </w:p>
    <w:p w14:paraId="79847F93" w14:textId="77777777" w:rsidR="00300287" w:rsidRDefault="00300287" w:rsidP="00300287">
      <w:pPr>
        <w:ind w:left="840" w:hangingChars="400" w:hanging="840"/>
      </w:pPr>
      <w:r>
        <w:rPr>
          <w:rFonts w:hint="eastAsia"/>
        </w:rPr>
        <w:t xml:space="preserve">　　　　</w:t>
      </w:r>
      <w:r w:rsidRPr="00285D25">
        <w:rPr>
          <w:rFonts w:hint="eastAsia"/>
        </w:rPr>
        <w:t>食品の売れ残りや食べ残し、製造・加工・調理の過程において生じたくずなどの食品廃棄物の発生抑制と再生利用のために、食品関連事業者などが取組むべき事項が規定されている。</w:t>
      </w:r>
    </w:p>
    <w:p w14:paraId="6B1F19AB" w14:textId="77777777" w:rsidR="00300287" w:rsidRDefault="00300287" w:rsidP="00300287">
      <w:r>
        <w:t xml:space="preserve">    グリーン購入法 </w:t>
      </w:r>
    </w:p>
    <w:p w14:paraId="2328AB49" w14:textId="77777777" w:rsidR="00300287" w:rsidRDefault="00300287" w:rsidP="00300287">
      <w:pPr>
        <w:ind w:left="840" w:hangingChars="400" w:hanging="840"/>
      </w:pPr>
      <w:r>
        <w:rPr>
          <w:rFonts w:hint="eastAsia"/>
        </w:rPr>
        <w:t xml:space="preserve">　　　　</w:t>
      </w:r>
      <w:r w:rsidRPr="00285D25">
        <w:rPr>
          <w:rFonts w:hint="eastAsia"/>
        </w:rPr>
        <w:t>国等の公的機関が率先して環境物品等（環境負荷低減に資する製品・サービス）の調達を推進するとともに、環境物品等に関する適切な情報提供を促進することにより、需要の転換を図り，</w:t>
      </w:r>
      <w:r w:rsidRPr="00285D25">
        <w:t xml:space="preserve"> 持続的発展が可能な社会の構築を推進することを目指</w:t>
      </w:r>
      <w:r>
        <w:rPr>
          <w:rFonts w:hint="eastAsia"/>
        </w:rPr>
        <w:t>す。</w:t>
      </w:r>
    </w:p>
    <w:p w14:paraId="6A3FD43A" w14:textId="77777777" w:rsidR="00300287" w:rsidRDefault="00300287" w:rsidP="00300287">
      <w:r>
        <w:t xml:space="preserve">  廃棄物処理法 </w:t>
      </w:r>
    </w:p>
    <w:p w14:paraId="2DBDA491" w14:textId="77777777" w:rsidR="00300287" w:rsidRDefault="00300287" w:rsidP="00300287">
      <w:pPr>
        <w:ind w:left="630" w:hangingChars="300" w:hanging="630"/>
      </w:pPr>
      <w:r>
        <w:rPr>
          <w:rFonts w:hint="eastAsia"/>
        </w:rPr>
        <w:t xml:space="preserve">　　　</w:t>
      </w:r>
      <w:r w:rsidRPr="00285D25">
        <w:rPr>
          <w:rFonts w:hint="eastAsia"/>
        </w:rPr>
        <w:t>廃棄物の排出を抑制し、及び廃棄物の適正な分別、保管、収集、運搬、再生、処分等</w:t>
      </w:r>
      <w:r>
        <w:rPr>
          <w:rFonts w:hint="eastAsia"/>
        </w:rPr>
        <w:t xml:space="preserve">　</w:t>
      </w:r>
      <w:r w:rsidRPr="00285D25">
        <w:rPr>
          <w:rFonts w:hint="eastAsia"/>
        </w:rPr>
        <w:t>の処理をし、並びに生活環境を清潔にすることにより、生活環境の保全及び公衆衛生の向上を図ることを目的とする</w:t>
      </w:r>
      <w:r>
        <w:rPr>
          <w:rFonts w:hint="eastAsia"/>
        </w:rPr>
        <w:t>。</w:t>
      </w:r>
    </w:p>
    <w:p w14:paraId="5F5F0CF1" w14:textId="77777777" w:rsidR="00300287" w:rsidRDefault="00300287" w:rsidP="00300287">
      <w:r>
        <w:t xml:space="preserve">    マニフェスト制度 </w:t>
      </w:r>
    </w:p>
    <w:p w14:paraId="5C805137" w14:textId="77777777" w:rsidR="00300287" w:rsidRDefault="00300287" w:rsidP="00300287">
      <w:pPr>
        <w:ind w:left="840" w:hangingChars="400" w:hanging="840"/>
      </w:pPr>
      <w:r>
        <w:rPr>
          <w:rFonts w:hint="eastAsia"/>
        </w:rPr>
        <w:t xml:space="preserve">　　　　</w:t>
      </w:r>
      <w:r w:rsidRPr="00902797">
        <w:rPr>
          <w:rFonts w:hint="eastAsia"/>
        </w:rPr>
        <w:t>排出事業者が収集運搬業者、処分業者に委託した産業廃棄物の処理の流れを自ら把握し、不法投棄の防止等適正な処理を確保することを目的とした制度</w:t>
      </w:r>
      <w:r>
        <w:rPr>
          <w:rFonts w:hint="eastAsia"/>
        </w:rPr>
        <w:t>。</w:t>
      </w:r>
    </w:p>
    <w:p w14:paraId="41B898C0" w14:textId="77777777" w:rsidR="00300287" w:rsidRDefault="00300287" w:rsidP="00300287">
      <w:r>
        <w:t xml:space="preserve">    特別管理廃棄物 </w:t>
      </w:r>
    </w:p>
    <w:p w14:paraId="61C8DB8F" w14:textId="77777777" w:rsidR="00300287" w:rsidRDefault="00300287" w:rsidP="00300287">
      <w:pPr>
        <w:ind w:left="840" w:hangingChars="400" w:hanging="840"/>
      </w:pPr>
      <w:r>
        <w:rPr>
          <w:rFonts w:hint="eastAsia"/>
        </w:rPr>
        <w:t xml:space="preserve">　　　　</w:t>
      </w:r>
      <w:r w:rsidRPr="00902797">
        <w:rPr>
          <w:rFonts w:hint="eastAsia"/>
        </w:rPr>
        <w:t>爆発性、毒性、感染性その他の人の健康又は生活環境に係る被害を生ずるおそれがある性状を有する廃棄物</w:t>
      </w:r>
      <w:r>
        <w:rPr>
          <w:rFonts w:hint="eastAsia"/>
        </w:rPr>
        <w:t>。</w:t>
      </w:r>
    </w:p>
    <w:p w14:paraId="719BE6AC" w14:textId="77777777" w:rsidR="00300287" w:rsidRDefault="00300287" w:rsidP="00300287">
      <w:r>
        <w:t xml:space="preserve">    災害廃棄物 </w:t>
      </w:r>
    </w:p>
    <w:p w14:paraId="04ED39A4" w14:textId="77777777" w:rsidR="00300287" w:rsidRDefault="00300287" w:rsidP="00300287">
      <w:r>
        <w:rPr>
          <w:rFonts w:hint="eastAsia"/>
        </w:rPr>
        <w:t xml:space="preserve">　　　　非常災害により生じた廃棄物（コンクリートがらや木くず、廃家電など）。</w:t>
      </w:r>
    </w:p>
    <w:p w14:paraId="1BC90473" w14:textId="77777777" w:rsidR="00300287" w:rsidRDefault="00300287" w:rsidP="00300287">
      <w:r>
        <w:t xml:space="preserve">    ＰＣＢ特別措置法 </w:t>
      </w:r>
    </w:p>
    <w:p w14:paraId="09BC6847" w14:textId="77777777" w:rsidR="00300287" w:rsidRDefault="00300287" w:rsidP="00300287">
      <w:pPr>
        <w:ind w:left="840" w:hangingChars="400" w:hanging="840"/>
      </w:pPr>
      <w:r>
        <w:rPr>
          <w:rFonts w:hint="eastAsia"/>
        </w:rPr>
        <w:t xml:space="preserve">　　　　</w:t>
      </w:r>
      <w:r w:rsidRPr="00FB44A0">
        <w:rPr>
          <w:rFonts w:hint="eastAsia"/>
        </w:rPr>
        <w:t>ポリ塩化ビフェニルが難分解性の性状を有し、かつ、人の健康及び生活環境に係る</w:t>
      </w:r>
      <w:r w:rsidRPr="00FB44A0">
        <w:rPr>
          <w:rFonts w:hint="eastAsia"/>
        </w:rPr>
        <w:lastRenderedPageBreak/>
        <w:t>被害を生ずるおそれがある物質であること並びに我が国においてポリ塩化ビフェニル廃棄物が長期にわたり処分されていない状況にあることにかんがみ、ポリ塩化ビフェニル廃棄物の保管、処分等について必要な規制等を行うとともに、ポリ塩化ビフェニル廃棄物の処理のための必要な体制を速やかに整備することにより、その確実かつ適正な処理を推進し、もって国民の健康の保護及び生活環境の保全を図ることを目的</w:t>
      </w:r>
      <w:r>
        <w:rPr>
          <w:rFonts w:hint="eastAsia"/>
        </w:rPr>
        <w:t>として制定されている。</w:t>
      </w:r>
    </w:p>
    <w:p w14:paraId="1BF91D9F" w14:textId="77777777" w:rsidR="00300287" w:rsidRDefault="00300287" w:rsidP="00300287">
      <w:r>
        <w:t xml:space="preserve">  バーゼル条約 </w:t>
      </w:r>
    </w:p>
    <w:p w14:paraId="3EF22E95" w14:textId="77777777" w:rsidR="00300287" w:rsidRDefault="00300287" w:rsidP="00300287">
      <w:pPr>
        <w:ind w:left="630" w:hangingChars="300" w:hanging="630"/>
      </w:pPr>
      <w:r>
        <w:rPr>
          <w:rFonts w:hint="eastAsia"/>
        </w:rPr>
        <w:t xml:space="preserve">　　　</w:t>
      </w:r>
      <w:r w:rsidRPr="00FB44A0">
        <w:rPr>
          <w:rFonts w:hint="eastAsia"/>
        </w:rPr>
        <w:t>有害な廃棄物の国境を越える移動は</w:t>
      </w:r>
      <w:r w:rsidRPr="00FB44A0">
        <w:t>1970年代から欧米諸国を中心にしばしば行われてきた。1980年代に入り，ヨーロッパの先進国からの廃棄物がアフリカの開発途上国に放置されて環境汚染が生じるなどの問題が発生し，何等の事前の連絡・協議なしに有害廃棄物の国境を越えた移動が行われ，最終的な責任の所在も不明確であるという問題が顕在化した。これを受けて，OECD及び国連環境計画（UNEP）で検討が行われた後，1989年3月，スイスのバーゼルにおいて，一定の有害廃棄物の国境を越える移動等の規制について国際的な枠組み及び手続</w:t>
      </w:r>
      <w:r w:rsidRPr="00FB44A0">
        <w:rPr>
          <w:rFonts w:hint="eastAsia"/>
        </w:rPr>
        <w:t>等を規定したもの。</w:t>
      </w:r>
    </w:p>
    <w:p w14:paraId="6BF1F174" w14:textId="77777777" w:rsidR="00300287" w:rsidRDefault="00300287" w:rsidP="00300287">
      <w:r>
        <w:t xml:space="preserve">  Ｅ-ｗａｓｔｅ問題 </w:t>
      </w:r>
    </w:p>
    <w:p w14:paraId="3BC8DB7D" w14:textId="77777777" w:rsidR="00300287" w:rsidRDefault="00300287" w:rsidP="00300287">
      <w:pPr>
        <w:ind w:left="630" w:hangingChars="300" w:hanging="630"/>
      </w:pPr>
      <w:r>
        <w:rPr>
          <w:rFonts w:hint="eastAsia"/>
        </w:rPr>
        <w:t xml:space="preserve">　　　</w:t>
      </w:r>
      <w:r w:rsidRPr="008F732D">
        <w:rPr>
          <w:rFonts w:hint="eastAsia"/>
        </w:rPr>
        <w:t>電気電子機器廃棄物や</w:t>
      </w:r>
      <w:r w:rsidRPr="008F732D">
        <w:t>WEEE（Waste Electrical and Electronic Equipment）ともいわれる。乾電池やコンピュータ</w:t>
      </w:r>
      <w:r>
        <w:rPr>
          <w:rFonts w:hint="eastAsia"/>
        </w:rPr>
        <w:t>等</w:t>
      </w:r>
      <w:r w:rsidRPr="008F732D">
        <w:t>、電子機器の廃棄物のこと。回収・リサイクル率の低さが問題となっている。</w:t>
      </w:r>
    </w:p>
    <w:p w14:paraId="23991710" w14:textId="77777777" w:rsidR="00300287" w:rsidRDefault="00300287" w:rsidP="00300287">
      <w:r>
        <w:rPr>
          <w:rFonts w:hint="eastAsia"/>
        </w:rPr>
        <w:t>公害</w:t>
      </w:r>
      <w:r>
        <w:t xml:space="preserve"> </w:t>
      </w:r>
    </w:p>
    <w:p w14:paraId="431693AF" w14:textId="77777777" w:rsidR="00300287" w:rsidRDefault="00300287" w:rsidP="00300287">
      <w:r>
        <w:rPr>
          <w:rFonts w:hint="eastAsia"/>
        </w:rPr>
        <w:t xml:space="preserve">　　環境基本法（</w:t>
      </w:r>
      <w:r>
        <w:t>2条3項）により、</w:t>
      </w:r>
    </w:p>
    <w:p w14:paraId="542C765E" w14:textId="77777777" w:rsidR="00300287" w:rsidRDefault="00300287" w:rsidP="00300287">
      <w:pPr>
        <w:ind w:firstLineChars="300" w:firstLine="630"/>
      </w:pPr>
      <w:r>
        <w:rPr>
          <w:rFonts w:hint="eastAsia"/>
        </w:rPr>
        <w:t>・事業活動その他の人の活動に伴って生ずる</w:t>
      </w:r>
    </w:p>
    <w:p w14:paraId="48C5CD2A" w14:textId="77777777" w:rsidR="00300287" w:rsidRDefault="00300287" w:rsidP="00300287">
      <w:pPr>
        <w:ind w:firstLineChars="300" w:firstLine="630"/>
      </w:pPr>
      <w:r>
        <w:rPr>
          <w:rFonts w:hint="eastAsia"/>
        </w:rPr>
        <w:t>・相当範囲にわたる</w:t>
      </w:r>
    </w:p>
    <w:p w14:paraId="675C9601" w14:textId="77777777" w:rsidR="00300287" w:rsidRDefault="00300287" w:rsidP="00300287">
      <w:pPr>
        <w:ind w:firstLineChars="300" w:firstLine="630"/>
      </w:pPr>
      <w:r>
        <w:rPr>
          <w:rFonts w:hint="eastAsia"/>
        </w:rPr>
        <w:t>・大気の汚染、水質の汚濁、土壌の汚染、騒音、振動、地盤の沈下及び悪臭によって</w:t>
      </w:r>
    </w:p>
    <w:p w14:paraId="65F384B8" w14:textId="77777777" w:rsidR="00300287" w:rsidRDefault="00300287" w:rsidP="00300287">
      <w:pPr>
        <w:ind w:firstLineChars="300" w:firstLine="630"/>
      </w:pPr>
      <w:r>
        <w:rPr>
          <w:rFonts w:hint="eastAsia"/>
        </w:rPr>
        <w:t>・人の健康又は生活環境に係る被害が生ずること</w:t>
      </w:r>
    </w:p>
    <w:p w14:paraId="4A377750" w14:textId="77777777" w:rsidR="00300287" w:rsidRDefault="00300287" w:rsidP="00300287">
      <w:pPr>
        <w:ind w:firstLineChars="200" w:firstLine="420"/>
      </w:pPr>
      <w:r>
        <w:rPr>
          <w:rFonts w:hint="eastAsia"/>
        </w:rPr>
        <w:t>と定義されている。</w:t>
      </w:r>
    </w:p>
    <w:p w14:paraId="4CE90430" w14:textId="77777777" w:rsidR="00300287" w:rsidRDefault="00300287" w:rsidP="00300287">
      <w:r>
        <w:t xml:space="preserve">  四大公害病 </w:t>
      </w:r>
    </w:p>
    <w:p w14:paraId="550E7441" w14:textId="28BA4D38" w:rsidR="00300287" w:rsidRDefault="00300287" w:rsidP="00F718FB">
      <w:pPr>
        <w:ind w:left="630" w:hangingChars="300" w:hanging="630"/>
      </w:pPr>
      <w:r>
        <w:rPr>
          <w:rFonts w:hint="eastAsia"/>
        </w:rPr>
        <w:t xml:space="preserve">　　　</w:t>
      </w:r>
      <w:r w:rsidRPr="00EC62DE">
        <w:rPr>
          <w:rFonts w:hint="eastAsia"/>
        </w:rPr>
        <w:t>日本の高度経済成長期に発生した様々な公害の</w:t>
      </w:r>
      <w:r>
        <w:rPr>
          <w:rFonts w:hint="eastAsia"/>
        </w:rPr>
        <w:t>うち</w:t>
      </w:r>
      <w:r w:rsidRPr="00EC62DE">
        <w:rPr>
          <w:rFonts w:hint="eastAsia"/>
        </w:rPr>
        <w:t>、特に被害規模が大きい</w:t>
      </w:r>
      <w:r w:rsidRPr="00EC62DE">
        <w:t>4つの公害「水俣病」「第二水俣病」「四日市ぜんそく」「イタイイタイ病」。</w:t>
      </w:r>
    </w:p>
    <w:p w14:paraId="268EB802" w14:textId="77777777" w:rsidR="00300287" w:rsidRDefault="00300287" w:rsidP="00300287">
      <w:r>
        <w:t xml:space="preserve">  公害対策基本法 </w:t>
      </w:r>
    </w:p>
    <w:p w14:paraId="4C35E8C3" w14:textId="77777777" w:rsidR="00300287" w:rsidRDefault="00300287" w:rsidP="00300287">
      <w:pPr>
        <w:ind w:left="630" w:hangingChars="300" w:hanging="630"/>
      </w:pPr>
      <w:r>
        <w:rPr>
          <w:rFonts w:hint="eastAsia"/>
        </w:rPr>
        <w:t xml:space="preserve">　　　公害対策の基本原則を明らかにし、総合的統一的に推進していくことが重要という考えのもとに、</w:t>
      </w:r>
      <w:r>
        <w:t>1967年7月に制定された公害防止対策の基本となる法律。1993年</w:t>
      </w:r>
      <w:r>
        <w:rPr>
          <w:rFonts w:hint="eastAsia"/>
        </w:rPr>
        <w:t>、</w:t>
      </w:r>
      <w:r>
        <w:t>環境基本法</w:t>
      </w:r>
      <w:r>
        <w:rPr>
          <w:rFonts w:hint="eastAsia"/>
        </w:rPr>
        <w:t>施行</w:t>
      </w:r>
      <w:r>
        <w:t>により廃止となっ</w:t>
      </w:r>
      <w:r>
        <w:rPr>
          <w:rFonts w:hint="eastAsia"/>
        </w:rPr>
        <w:t>たが</w:t>
      </w:r>
      <w:r>
        <w:t>、内容の</w:t>
      </w:r>
      <w:r>
        <w:rPr>
          <w:rFonts w:hint="eastAsia"/>
        </w:rPr>
        <w:t>大半が</w:t>
      </w:r>
      <w:r>
        <w:t>引継がれている。</w:t>
      </w:r>
    </w:p>
    <w:p w14:paraId="4B2F57FB" w14:textId="77777777" w:rsidR="00300287" w:rsidRDefault="00300287" w:rsidP="00300287">
      <w:r>
        <w:t xml:space="preserve">  典型７公害 </w:t>
      </w:r>
    </w:p>
    <w:p w14:paraId="724F1B89" w14:textId="77777777" w:rsidR="00300287" w:rsidRDefault="00300287" w:rsidP="00300287">
      <w:r>
        <w:rPr>
          <w:rFonts w:hint="eastAsia"/>
        </w:rPr>
        <w:t xml:space="preserve">　　　</w:t>
      </w:r>
      <w:r w:rsidRPr="005316EA">
        <w:rPr>
          <w:rFonts w:hint="eastAsia"/>
        </w:rPr>
        <w:t>大気汚染、水質汚濁、土壌汚染、騒音、振動、地盤沈下及び悪臭の</w:t>
      </w:r>
      <w:r w:rsidRPr="005316EA">
        <w:t>7種類の公害</w:t>
      </w:r>
      <w:r>
        <w:rPr>
          <w:rFonts w:hint="eastAsia"/>
        </w:rPr>
        <w:t>。</w:t>
      </w:r>
    </w:p>
    <w:p w14:paraId="5FE0516D" w14:textId="77777777" w:rsidR="00300287" w:rsidRDefault="00300287" w:rsidP="00300287">
      <w:r>
        <w:t xml:space="preserve">  大気汚染防止法 </w:t>
      </w:r>
    </w:p>
    <w:p w14:paraId="3BA0A9C6" w14:textId="77777777" w:rsidR="00300287" w:rsidRDefault="00300287" w:rsidP="00300287">
      <w:pPr>
        <w:ind w:left="630" w:hangingChars="300" w:hanging="630"/>
      </w:pPr>
      <w:r>
        <w:rPr>
          <w:rFonts w:hint="eastAsia"/>
        </w:rPr>
        <w:lastRenderedPageBreak/>
        <w:t xml:space="preserve">　　　</w:t>
      </w:r>
      <w:r w:rsidRPr="005316EA">
        <w:rPr>
          <w:rFonts w:hint="eastAsia"/>
        </w:rPr>
        <w:t>大気汚染に関して、国民の健康を保護するとともに、生活環境を保全することなどを目的として制定されている。固定発生源（工場や事業場）から排出又は飛散する大気汚染物質について、物質の種類ごと、施設の種類・規模ごとに排出基準等が定められており、大気汚染物質の排出者等はこの基準を守らなければならない。</w:t>
      </w:r>
    </w:p>
    <w:p w14:paraId="1D9DEF57" w14:textId="77777777" w:rsidR="00300287" w:rsidRDefault="00300287" w:rsidP="00300287">
      <w:r>
        <w:t xml:space="preserve">    自動車ＮＯｘ・ＰＭ法 </w:t>
      </w:r>
    </w:p>
    <w:p w14:paraId="4EF3B159" w14:textId="77777777" w:rsidR="00300287" w:rsidRDefault="00300287" w:rsidP="00300287">
      <w:pPr>
        <w:ind w:left="840" w:hangingChars="400" w:hanging="840"/>
      </w:pPr>
      <w:r>
        <w:rPr>
          <w:rFonts w:hint="eastAsia"/>
        </w:rPr>
        <w:t xml:space="preserve">　　　　</w:t>
      </w:r>
      <w:r w:rsidRPr="00E51F5C">
        <w:rPr>
          <w:rFonts w:hint="eastAsia"/>
        </w:rPr>
        <w:t>大気汚染の厳しい大都市地域を対策地域（窒素酸化物対策地域、粒子状対策地域）に指定して各種施策を実施し、大気汚染を改善する法律。</w:t>
      </w:r>
    </w:p>
    <w:p w14:paraId="75E78DE1" w14:textId="77777777" w:rsidR="00300287" w:rsidRDefault="00300287" w:rsidP="00300287">
      <w:r>
        <w:t xml:space="preserve">    光化学オキシダント </w:t>
      </w:r>
    </w:p>
    <w:p w14:paraId="4F3AD5D1" w14:textId="77777777" w:rsidR="00300287" w:rsidRDefault="00300287" w:rsidP="00300287">
      <w:pPr>
        <w:ind w:left="840" w:hangingChars="400" w:hanging="840"/>
      </w:pPr>
      <w:r>
        <w:rPr>
          <w:rFonts w:hint="eastAsia"/>
        </w:rPr>
        <w:t xml:space="preserve">　　　　</w:t>
      </w:r>
      <w:r w:rsidRPr="00E51F5C">
        <w:rPr>
          <w:rFonts w:hint="eastAsia"/>
        </w:rPr>
        <w:t>工場の煙や自動車の排気ガスなどに含まれている窒素酸化物（</w:t>
      </w:r>
      <w:r w:rsidRPr="00E51F5C">
        <w:t>NOx）や炭化水素（HC）が、太陽からの紫外線を受けて光化学反応を起こし、オゾン、パーオキシアセチルナイトレートが生成され</w:t>
      </w:r>
      <w:r>
        <w:rPr>
          <w:rFonts w:hint="eastAsia"/>
        </w:rPr>
        <w:t>た</w:t>
      </w:r>
      <w:r w:rsidRPr="00E51F5C">
        <w:t>酸化力の強い物質を総称</w:t>
      </w:r>
      <w:r>
        <w:rPr>
          <w:rFonts w:hint="eastAsia"/>
        </w:rPr>
        <w:t>したもの。</w:t>
      </w:r>
    </w:p>
    <w:p w14:paraId="1F298E1E" w14:textId="77777777" w:rsidR="00300287" w:rsidRDefault="00300287" w:rsidP="00300287">
      <w:r>
        <w:t xml:space="preserve">    揮発性有機化合物（ＶＯＣ） </w:t>
      </w:r>
    </w:p>
    <w:p w14:paraId="183DCA8D" w14:textId="77777777" w:rsidR="00300287" w:rsidRDefault="00300287" w:rsidP="00300287">
      <w:pPr>
        <w:ind w:left="840" w:hangingChars="400" w:hanging="840"/>
      </w:pPr>
      <w:r>
        <w:rPr>
          <w:rFonts w:hint="eastAsia"/>
        </w:rPr>
        <w:t xml:space="preserve">　　　　</w:t>
      </w:r>
      <w:r w:rsidRPr="00D50AD5">
        <w:rPr>
          <w:rFonts w:hint="eastAsia"/>
        </w:rPr>
        <w:t>揮発性を有し、大気中で気体状となる有機化合物の総称であり、トルエン、キシレン、酢酸エチルなど多種多様な物質が含まれる（</w:t>
      </w:r>
      <w:r>
        <w:rPr>
          <w:rFonts w:hint="eastAsia"/>
        </w:rPr>
        <w:t>V</w:t>
      </w:r>
      <w:r w:rsidRPr="00D50AD5">
        <w:t xml:space="preserve">olatile </w:t>
      </w:r>
      <w:r>
        <w:rPr>
          <w:rFonts w:hint="eastAsia"/>
        </w:rPr>
        <w:t>O</w:t>
      </w:r>
      <w:r w:rsidRPr="00D50AD5">
        <w:t xml:space="preserve">rganic </w:t>
      </w:r>
      <w:r>
        <w:rPr>
          <w:rFonts w:hint="eastAsia"/>
        </w:rPr>
        <w:t>C</w:t>
      </w:r>
      <w:r w:rsidRPr="00D50AD5">
        <w:t>ompounds）</w:t>
      </w:r>
      <w:r>
        <w:rPr>
          <w:rFonts w:hint="eastAsia"/>
        </w:rPr>
        <w:t>。</w:t>
      </w:r>
    </w:p>
    <w:p w14:paraId="159038CD" w14:textId="77777777" w:rsidR="00300287" w:rsidRDefault="00300287" w:rsidP="00300287">
      <w:r>
        <w:t xml:space="preserve">    微小粒子状物質（ＰＭ２.５） </w:t>
      </w:r>
    </w:p>
    <w:p w14:paraId="58DFBF14" w14:textId="77777777" w:rsidR="00300287" w:rsidRDefault="00300287" w:rsidP="00300287">
      <w:pPr>
        <w:ind w:left="840" w:hangingChars="400" w:hanging="840"/>
      </w:pPr>
      <w:r>
        <w:rPr>
          <w:rFonts w:hint="eastAsia"/>
        </w:rPr>
        <w:t xml:space="preserve">　　　　</w:t>
      </w:r>
      <w:r w:rsidRPr="00D50AD5">
        <w:rPr>
          <w:rFonts w:hint="eastAsia"/>
        </w:rPr>
        <w:t>大気中に浮遊する小さな粒子のうち、粒子の大きさが</w:t>
      </w:r>
      <w:r w:rsidRPr="00D50AD5">
        <w:t xml:space="preserve"> 2.5µm（1µm=1mm の千分の 1）以下の非常に小さな粒子のことです。 その成分には、 炭素成分、硝酸塩、硫酸塩、アンモニウム塩のほか、ケイ素、ナトリウム、アルミニウ ムなどの無機元素などが含まれ</w:t>
      </w:r>
      <w:r>
        <w:rPr>
          <w:rFonts w:hint="eastAsia"/>
        </w:rPr>
        <w:t>る。</w:t>
      </w:r>
    </w:p>
    <w:p w14:paraId="1AB23B5C" w14:textId="77777777" w:rsidR="00300287" w:rsidRDefault="00300287" w:rsidP="00300287">
      <w:r>
        <w:t xml:space="preserve">  水質汚濁防止法 </w:t>
      </w:r>
    </w:p>
    <w:p w14:paraId="429BEAC6" w14:textId="77777777" w:rsidR="00300287" w:rsidRDefault="00300287" w:rsidP="00300287">
      <w:pPr>
        <w:ind w:left="630" w:hangingChars="300" w:hanging="630"/>
      </w:pPr>
      <w:r>
        <w:rPr>
          <w:rFonts w:hint="eastAsia"/>
        </w:rPr>
        <w:t xml:space="preserve">　　　公共用水域及び地下水の水質汚濁の防止を図り、もって国民の健康を保護するとともに生活環境の保全すること等を目的として制定されている。工場や事業場から排出される水質汚濁物質について、物質の種類ごとに排水基準が定められており、水質汚濁物質の排出者等はこの基準を守らなければならない。</w:t>
      </w:r>
    </w:p>
    <w:p w14:paraId="728A8A2A" w14:textId="77777777" w:rsidR="00300287" w:rsidRDefault="00300287" w:rsidP="00300287">
      <w:r>
        <w:t xml:space="preserve">  土壌汚染対策法 </w:t>
      </w:r>
    </w:p>
    <w:p w14:paraId="47E35E1A" w14:textId="77777777" w:rsidR="00300287" w:rsidRDefault="00300287" w:rsidP="00300287">
      <w:pPr>
        <w:ind w:left="840" w:hangingChars="400" w:hanging="840"/>
      </w:pPr>
      <w:r>
        <w:rPr>
          <w:rFonts w:hint="eastAsia"/>
        </w:rPr>
        <w:t xml:space="preserve">　　　　土壌汚染の状況の把握に関する措置及びその汚染による人の健康被害の防止に関　　する措置を定めること等により、土壌汚染対策の実施を図り、もって国民の健康を保護する法律。</w:t>
      </w:r>
    </w:p>
    <w:p w14:paraId="789DD433" w14:textId="77777777" w:rsidR="00300287" w:rsidRDefault="00300287" w:rsidP="00300287">
      <w:r>
        <w:t xml:space="preserve">    原位置浄化 </w:t>
      </w:r>
    </w:p>
    <w:p w14:paraId="59E290AD" w14:textId="77777777" w:rsidR="00300287" w:rsidRDefault="00300287" w:rsidP="00300287">
      <w:r>
        <w:rPr>
          <w:rFonts w:hint="eastAsia"/>
        </w:rPr>
        <w:t xml:space="preserve">　　　　汚染された土壌や地下水を、土の掘削や移動することなくその場で浄化する手法</w:t>
      </w:r>
    </w:p>
    <w:p w14:paraId="63D52944" w14:textId="77777777" w:rsidR="00300287" w:rsidRDefault="00300287" w:rsidP="00300287">
      <w:pPr>
        <w:ind w:firstLineChars="400" w:firstLine="840"/>
      </w:pPr>
      <w:r>
        <w:rPr>
          <w:rFonts w:hint="eastAsia"/>
        </w:rPr>
        <w:t>具体的には、化学分解、生物分解、土壌ガス吸引、地下水揚水といった手法がある。</w:t>
      </w:r>
    </w:p>
    <w:p w14:paraId="039D0F8A" w14:textId="77777777" w:rsidR="00300287" w:rsidRDefault="00300287" w:rsidP="00300287">
      <w:r>
        <w:t xml:space="preserve">    バイオレメディエーション </w:t>
      </w:r>
    </w:p>
    <w:p w14:paraId="3B69E1F2" w14:textId="77777777" w:rsidR="00300287" w:rsidRDefault="00300287" w:rsidP="00300287">
      <w:pPr>
        <w:ind w:left="840" w:hangingChars="400" w:hanging="840"/>
      </w:pPr>
      <w:r>
        <w:rPr>
          <w:rFonts w:hint="eastAsia"/>
        </w:rPr>
        <w:t xml:space="preserve">　　　　</w:t>
      </w:r>
      <w:r w:rsidRPr="00876FF0">
        <w:rPr>
          <w:rFonts w:hint="eastAsia"/>
        </w:rPr>
        <w:t>微生物や植物等の生物が持つ化学物質の分解能力、蓄積能力などを利用して土壌や地下水等の汚染浄化を図る技術</w:t>
      </w:r>
      <w:r>
        <w:rPr>
          <w:rFonts w:hint="eastAsia"/>
        </w:rPr>
        <w:t>。</w:t>
      </w:r>
    </w:p>
    <w:p w14:paraId="680DDF52" w14:textId="77777777" w:rsidR="00300287" w:rsidRDefault="00300287" w:rsidP="00300287">
      <w:pPr>
        <w:ind w:left="840" w:hangingChars="400" w:hanging="840"/>
      </w:pPr>
      <w:r>
        <w:rPr>
          <w:rFonts w:hint="eastAsia"/>
        </w:rPr>
        <w:lastRenderedPageBreak/>
        <w:t xml:space="preserve">　　　　</w:t>
      </w:r>
      <w:r>
        <w:rPr>
          <w:noProof/>
        </w:rPr>
        <w:drawing>
          <wp:inline distT="0" distB="0" distL="0" distR="0" wp14:anchorId="47FCBA6E" wp14:editId="4588E494">
            <wp:extent cx="3604592" cy="1897667"/>
            <wp:effectExtent l="0" t="0" r="0" b="7620"/>
            <wp:docPr id="175" name="図 175" descr="バイオレメディエーション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バイオレメディエーションの流れ"/>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10183" cy="1900610"/>
                    </a:xfrm>
                    <a:prstGeom prst="rect">
                      <a:avLst/>
                    </a:prstGeom>
                    <a:noFill/>
                    <a:ln>
                      <a:noFill/>
                    </a:ln>
                  </pic:spPr>
                </pic:pic>
              </a:graphicData>
            </a:graphic>
          </wp:inline>
        </w:drawing>
      </w:r>
    </w:p>
    <w:p w14:paraId="773D47E5" w14:textId="77777777" w:rsidR="00300287" w:rsidRDefault="00300287" w:rsidP="00300287">
      <w:pPr>
        <w:ind w:left="840" w:hangingChars="400" w:hanging="840"/>
      </w:pPr>
      <w:r>
        <w:rPr>
          <w:rFonts w:hint="eastAsia"/>
        </w:rPr>
        <w:t xml:space="preserve">　　　　出典：</w:t>
      </w:r>
      <w:r w:rsidRPr="002E46F7">
        <w:rPr>
          <w:rFonts w:hint="eastAsia"/>
        </w:rPr>
        <w:t>独立行政法人製品評価技術基盤機構</w:t>
      </w:r>
      <w:r>
        <w:rPr>
          <w:rFonts w:hint="eastAsia"/>
        </w:rPr>
        <w:t>ＨＰ</w:t>
      </w:r>
    </w:p>
    <w:p w14:paraId="04FC06BE" w14:textId="77777777" w:rsidR="00300287" w:rsidRDefault="00300287" w:rsidP="00300287">
      <w:pPr>
        <w:ind w:left="840" w:hangingChars="400" w:hanging="840"/>
      </w:pPr>
      <w:r>
        <w:rPr>
          <w:rFonts w:hint="eastAsia"/>
        </w:rPr>
        <w:t xml:space="preserve">　　　　</w:t>
      </w:r>
    </w:p>
    <w:p w14:paraId="539B65E3" w14:textId="77777777" w:rsidR="00300287" w:rsidRDefault="00300287" w:rsidP="00300287">
      <w:r>
        <w:t xml:space="preserve">  感覚公害（騒音，振動，悪臭） </w:t>
      </w:r>
    </w:p>
    <w:p w14:paraId="0BA09E85" w14:textId="77777777" w:rsidR="00300287" w:rsidRDefault="00300287" w:rsidP="00300287">
      <w:pPr>
        <w:ind w:left="630" w:hangingChars="300" w:hanging="630"/>
      </w:pPr>
      <w:r>
        <w:rPr>
          <w:rFonts w:hint="eastAsia"/>
        </w:rPr>
        <w:t xml:space="preserve">　　　</w:t>
      </w:r>
      <w:r w:rsidRPr="00876FF0">
        <w:rPr>
          <w:rFonts w:hint="eastAsia"/>
        </w:rPr>
        <w:t>人の感覚を刺激して、不快感やうるささとして受け止められる公害</w:t>
      </w:r>
      <w:r>
        <w:rPr>
          <w:rFonts w:hint="eastAsia"/>
        </w:rPr>
        <w:t>の総称。</w:t>
      </w:r>
      <w:r w:rsidRPr="00876FF0">
        <w:t>具体的には、悪臭、騒音、振動などがある。</w:t>
      </w:r>
    </w:p>
    <w:p w14:paraId="2BEDFAC2" w14:textId="77777777" w:rsidR="00300287" w:rsidRDefault="00300287" w:rsidP="00300287">
      <w:r>
        <w:t xml:space="preserve">  アスベスト問題 </w:t>
      </w:r>
    </w:p>
    <w:p w14:paraId="63B99EEB" w14:textId="77777777" w:rsidR="00300287" w:rsidRDefault="00300287" w:rsidP="00300287">
      <w:pPr>
        <w:ind w:left="630" w:hangingChars="300" w:hanging="630"/>
      </w:pPr>
      <w:r>
        <w:rPr>
          <w:rFonts w:hint="eastAsia"/>
        </w:rPr>
        <w:t xml:space="preserve">　　　</w:t>
      </w:r>
      <w:r w:rsidRPr="00C87C49">
        <w:rPr>
          <w:rFonts w:hint="eastAsia"/>
        </w:rPr>
        <w:t>ビルの天井や外壁、電気製品、ガス・石油製品など、私たちの生活に身近な様々な場所で石綿（アスベスト）は利用されてきた。しかし、近年になって、この石綿に起因する中皮腫や肺がんといった健康被害が多数発生してきてい</w:t>
      </w:r>
      <w:r>
        <w:rPr>
          <w:rFonts w:hint="eastAsia"/>
        </w:rPr>
        <w:t>る。</w:t>
      </w:r>
    </w:p>
    <w:p w14:paraId="63129149" w14:textId="77777777" w:rsidR="00300287" w:rsidRDefault="00300287" w:rsidP="00300287">
      <w:r>
        <w:rPr>
          <w:rFonts w:hint="eastAsia"/>
        </w:rPr>
        <w:t>化学物質と環境リスク</w:t>
      </w:r>
      <w:r>
        <w:t xml:space="preserve"> </w:t>
      </w:r>
    </w:p>
    <w:p w14:paraId="5A5C7748" w14:textId="77777777" w:rsidR="00300287" w:rsidRDefault="00300287" w:rsidP="00300287">
      <w:r>
        <w:t xml:space="preserve">  ダイオキシン類対策特別措置法 </w:t>
      </w:r>
    </w:p>
    <w:p w14:paraId="2858F63A" w14:textId="77777777" w:rsidR="00300287" w:rsidRDefault="00300287" w:rsidP="00300287">
      <w:pPr>
        <w:ind w:left="630" w:hangingChars="300" w:hanging="630"/>
      </w:pPr>
      <w:r>
        <w:rPr>
          <w:rFonts w:hint="eastAsia"/>
        </w:rPr>
        <w:t xml:space="preserve">　　　</w:t>
      </w:r>
      <w:r w:rsidRPr="00855E01">
        <w:rPr>
          <w:rFonts w:hint="eastAsia"/>
        </w:rPr>
        <w:t>ダイオキシン類が人の生命及び健康に重大な影響を与えるおそれがある物質であることにかんがみ、ダイオキシン類による環境の汚染の防止及びその除去等をするため、ダイオキシン類に関する施策の基本とすべき基準を定めるとともに、必要な規制、汚染土壌に係る措置等を定めることにより、国民の健康の保護を図ることを目的と</w:t>
      </w:r>
      <w:r>
        <w:rPr>
          <w:rFonts w:hint="eastAsia"/>
        </w:rPr>
        <w:t>して制定されている。</w:t>
      </w:r>
    </w:p>
    <w:p w14:paraId="77EAC637" w14:textId="77777777" w:rsidR="00300287" w:rsidRDefault="00300287" w:rsidP="00300287">
      <w:r>
        <w:t xml:space="preserve">  化審法 </w:t>
      </w:r>
    </w:p>
    <w:p w14:paraId="04C32033" w14:textId="77777777" w:rsidR="00300287" w:rsidRDefault="00300287" w:rsidP="00300287">
      <w:pPr>
        <w:ind w:left="630" w:hangingChars="300" w:hanging="630"/>
      </w:pPr>
      <w:r>
        <w:rPr>
          <w:rFonts w:hint="eastAsia"/>
        </w:rPr>
        <w:t xml:space="preserve">　　　</w:t>
      </w:r>
      <w:r w:rsidRPr="00855E01">
        <w:rPr>
          <w:rFonts w:hint="eastAsia"/>
        </w:rPr>
        <w:t>人の健康及び生態系に影響を及ぼすおそれがある化学物質による環境の汚染を防止することを目的とする法律</w:t>
      </w:r>
      <w:r>
        <w:rPr>
          <w:rFonts w:hint="eastAsia"/>
        </w:rPr>
        <w:t>。</w:t>
      </w:r>
    </w:p>
    <w:p w14:paraId="4CB6ED83" w14:textId="77777777" w:rsidR="00300287" w:rsidRDefault="00300287" w:rsidP="00300287">
      <w:r>
        <w:t xml:space="preserve">  化管法／ＰＲＴＲ法 </w:t>
      </w:r>
    </w:p>
    <w:p w14:paraId="20C2A225" w14:textId="6D7C61F9" w:rsidR="00300287" w:rsidRDefault="00300287" w:rsidP="005A61FF">
      <w:pPr>
        <w:ind w:left="630" w:hangingChars="300" w:hanging="630"/>
      </w:pPr>
      <w:r>
        <w:rPr>
          <w:rFonts w:hint="eastAsia"/>
        </w:rPr>
        <w:t xml:space="preserve">　　</w:t>
      </w:r>
      <w:r w:rsidR="005A61FF">
        <w:rPr>
          <w:rFonts w:hint="eastAsia"/>
        </w:rPr>
        <w:t xml:space="preserve">　</w:t>
      </w:r>
      <w:r w:rsidRPr="00855E01">
        <w:t>PRTR制度とSDS制度を柱として、事業者による化学物質の自主的な管理の改善を促進し、環境の保全上の支障を未然に防止することを目的とした法律</w:t>
      </w:r>
      <w:r>
        <w:rPr>
          <w:rFonts w:hint="eastAsia"/>
        </w:rPr>
        <w:t>。</w:t>
      </w:r>
    </w:p>
    <w:p w14:paraId="65D319F7" w14:textId="77777777" w:rsidR="00300287" w:rsidRDefault="00300287" w:rsidP="00300287">
      <w:r>
        <w:t xml:space="preserve">    ＳＤＳ </w:t>
      </w:r>
    </w:p>
    <w:p w14:paraId="6E97FF3B" w14:textId="77777777" w:rsidR="00300287" w:rsidRDefault="00300287" w:rsidP="00300287">
      <w:pPr>
        <w:ind w:left="840" w:hangingChars="400" w:hanging="840"/>
      </w:pPr>
      <w:r>
        <w:rPr>
          <w:rFonts w:hint="eastAsia"/>
        </w:rPr>
        <w:t xml:space="preserve">　　　　</w:t>
      </w:r>
      <w:r w:rsidRPr="00855E01">
        <w:rPr>
          <w:rFonts w:hint="eastAsia"/>
        </w:rPr>
        <w:t>安全データシート（</w:t>
      </w:r>
      <w:r w:rsidRPr="00855E01">
        <w:t>Safety Data Sheet）の略語。化学物質および化学物質を含む混合物を譲渡または提供する際に、その化学物質の物理化学的性質や危険性・有害性及び取扱いに関する情報を</w:t>
      </w:r>
      <w:r>
        <w:rPr>
          <w:rFonts w:hint="eastAsia"/>
        </w:rPr>
        <w:t>、</w:t>
      </w:r>
      <w:r w:rsidRPr="00855E01">
        <w:t>化学物質等を譲渡または提供する相手方に提供する</w:t>
      </w:r>
      <w:r w:rsidRPr="00855E01">
        <w:lastRenderedPageBreak/>
        <w:t>ための文書。 ＳＤＳに記載する情報には、化学製品中に含まれる化学物質の名称や物理化学的性質のほか、危険性、有害性、ばく露した際の応急措置、取扱方法、保管方法、廃棄方法などである。</w:t>
      </w:r>
    </w:p>
    <w:p w14:paraId="582766DB" w14:textId="77777777" w:rsidR="00300287" w:rsidRDefault="00300287" w:rsidP="00300287">
      <w:r>
        <w:t xml:space="preserve">  ＰＯＰｓ条約 </w:t>
      </w:r>
    </w:p>
    <w:p w14:paraId="7AA1B31A" w14:textId="77777777" w:rsidR="00300287" w:rsidRDefault="00300287" w:rsidP="00300287">
      <w:pPr>
        <w:ind w:left="630" w:hangingChars="300" w:hanging="630"/>
      </w:pPr>
      <w:r>
        <w:rPr>
          <w:rFonts w:hint="eastAsia"/>
        </w:rPr>
        <w:t xml:space="preserve">　　　</w:t>
      </w:r>
      <w:r w:rsidRPr="00A30B57">
        <w:rPr>
          <w:rFonts w:hint="eastAsia"/>
        </w:rPr>
        <w:t>環境中での残留性、生物蓄積性、人や生物への毒性が高く、長距離移動性が懸念され</w:t>
      </w:r>
      <w:r>
        <w:rPr>
          <w:rFonts w:hint="eastAsia"/>
        </w:rPr>
        <w:t xml:space="preserve">　</w:t>
      </w:r>
      <w:r w:rsidRPr="00A30B57">
        <w:rPr>
          <w:rFonts w:hint="eastAsia"/>
        </w:rPr>
        <w:t>るポリ塩化ビフェニル（</w:t>
      </w:r>
      <w:r w:rsidRPr="00A30B57">
        <w:t>PCB）、DDT等の残留性有機汚染物質（POPs：Persistent Organic Pollutants）の、製造及び使用の廃絶・制限、排出の削減、これらの物質を含む廃棄物等の適正処理等を規定している条約</w:t>
      </w:r>
      <w:r>
        <w:rPr>
          <w:rFonts w:hint="eastAsia"/>
        </w:rPr>
        <w:t>。</w:t>
      </w:r>
    </w:p>
    <w:p w14:paraId="2860DA97" w14:textId="77777777" w:rsidR="00300287" w:rsidRDefault="00300287" w:rsidP="00300287">
      <w:r>
        <w:t xml:space="preserve">  水俣条約 </w:t>
      </w:r>
    </w:p>
    <w:p w14:paraId="26AEAD4C" w14:textId="77777777" w:rsidR="00300287" w:rsidRDefault="00300287" w:rsidP="00300287">
      <w:pPr>
        <w:ind w:left="630" w:hangingChars="300" w:hanging="630"/>
      </w:pPr>
      <w:r>
        <w:rPr>
          <w:rFonts w:hint="eastAsia"/>
        </w:rPr>
        <w:t xml:space="preserve">　　　</w:t>
      </w:r>
      <w:r w:rsidRPr="00A30B57">
        <w:rPr>
          <w:rFonts w:hint="eastAsia"/>
        </w:rPr>
        <w:t>水銀及び水銀化合物の人為的排出から人の健康及び環境を保護することを目的としており、採掘から流通、使用、廃棄に至る水銀のライフサイクルにわたる適正な管理と排出の削減を定める</w:t>
      </w:r>
      <w:r>
        <w:rPr>
          <w:rFonts w:hint="eastAsia"/>
        </w:rPr>
        <w:t>条約。</w:t>
      </w:r>
    </w:p>
    <w:p w14:paraId="163AF94E" w14:textId="77777777" w:rsidR="00300287" w:rsidRDefault="00300287" w:rsidP="00300287">
      <w:r>
        <w:t xml:space="preserve">  ＲＥＡＣＨ規制 </w:t>
      </w:r>
    </w:p>
    <w:p w14:paraId="6F7ADDC1" w14:textId="77777777" w:rsidR="00300287" w:rsidRDefault="00300287" w:rsidP="00300287">
      <w:pPr>
        <w:ind w:left="630" w:hangingChars="300" w:hanging="630"/>
      </w:pPr>
      <w:r>
        <w:rPr>
          <w:rFonts w:hint="eastAsia"/>
        </w:rPr>
        <w:t xml:space="preserve">　　　</w:t>
      </w:r>
      <w:r w:rsidRPr="008F732D">
        <w:rPr>
          <w:rFonts w:hint="eastAsia"/>
        </w:rPr>
        <w:t>化学物質の登録・評価・認可・制限に関する</w:t>
      </w:r>
      <w:r w:rsidRPr="008F732D">
        <w:t>EU法。人々の健康や環境保護、欧州の科学産業競争力の維持向上を目的</w:t>
      </w:r>
      <w:r>
        <w:rPr>
          <w:rFonts w:hint="eastAsia"/>
        </w:rPr>
        <w:t>とする</w:t>
      </w:r>
      <w:r w:rsidRPr="008F732D">
        <w:t>。2006年12月18日に欧州理事会で採択され、2007年6月1日に</w:t>
      </w:r>
      <w:r>
        <w:rPr>
          <w:rFonts w:hint="eastAsia"/>
        </w:rPr>
        <w:t>発効</w:t>
      </w:r>
      <w:r w:rsidRPr="008F732D">
        <w:t xml:space="preserve">。Registration, Evaluation, </w:t>
      </w:r>
      <w:proofErr w:type="spellStart"/>
      <w:r w:rsidRPr="008F732D">
        <w:t>Authorisation</w:t>
      </w:r>
      <w:proofErr w:type="spellEnd"/>
      <w:r w:rsidRPr="008F732D">
        <w:t xml:space="preserve"> and Restriction of Chemicalsの頭文字をとってREACH（リーチ）規則という名称が付けられてい</w:t>
      </w:r>
      <w:r>
        <w:rPr>
          <w:rFonts w:hint="eastAsia"/>
        </w:rPr>
        <w:t>る。</w:t>
      </w:r>
    </w:p>
    <w:p w14:paraId="579A2CB3" w14:textId="77777777" w:rsidR="00300287" w:rsidRDefault="00300287" w:rsidP="00300287">
      <w:r>
        <w:rPr>
          <w:rFonts w:hint="eastAsia"/>
        </w:rPr>
        <w:t>異常気象と防災</w:t>
      </w:r>
      <w:r>
        <w:t xml:space="preserve"> </w:t>
      </w:r>
    </w:p>
    <w:p w14:paraId="50B1A4F8" w14:textId="77777777" w:rsidR="00300287" w:rsidRDefault="00300287" w:rsidP="00300287">
      <w:r>
        <w:t xml:space="preserve">  ヒートアイランド現象 </w:t>
      </w:r>
    </w:p>
    <w:p w14:paraId="4A12A50C" w14:textId="77777777" w:rsidR="00300287" w:rsidRDefault="00300287" w:rsidP="00300287">
      <w:pPr>
        <w:ind w:left="630" w:hangingChars="300" w:hanging="630"/>
      </w:pPr>
      <w:r>
        <w:rPr>
          <w:rFonts w:hint="eastAsia"/>
        </w:rPr>
        <w:t xml:space="preserve">　　　都市の気温が周囲よりも高くなる現象。気温の分布図を描くと、高温域が都市を中心に島のような形状に分布することから、このように呼ばれる。「都市がなかったと仮定した場合に観測されるであろう気温に比べ、都市の気温が高い状態」と言うこともできる。都市化の進展に伴って、ヒートアイランド現象は顕著になりつつあり、熱中症等の健康への被害や、感染症を媒介する蚊の越冬といった生態系の変化が懸念されている。</w:t>
      </w:r>
    </w:p>
    <w:p w14:paraId="485286DD" w14:textId="77777777" w:rsidR="00300287" w:rsidRDefault="00300287" w:rsidP="00300287">
      <w:r>
        <w:t xml:space="preserve">  都市型水害 </w:t>
      </w:r>
    </w:p>
    <w:p w14:paraId="210CAD65" w14:textId="77777777" w:rsidR="00300287" w:rsidRDefault="00300287" w:rsidP="00300287">
      <w:pPr>
        <w:ind w:left="630" w:hangingChars="300" w:hanging="630"/>
      </w:pPr>
      <w:r>
        <w:rPr>
          <w:rFonts w:hint="eastAsia"/>
        </w:rPr>
        <w:t xml:space="preserve">　　　</w:t>
      </w:r>
      <w:r w:rsidRPr="00A30B57">
        <w:rPr>
          <w:rFonts w:hint="eastAsia"/>
        </w:rPr>
        <w:t>排水処理機能が追いつかない</w:t>
      </w:r>
      <w:r w:rsidRPr="00A30B57">
        <w:t>場合に</w:t>
      </w:r>
      <w:r>
        <w:rPr>
          <w:rFonts w:hint="eastAsia"/>
        </w:rPr>
        <w:t>、</w:t>
      </w:r>
      <w:r w:rsidRPr="00A30B57">
        <w:t>雨水が下水道や中小河川からあふれ出し,道路や低地の冠水,繁華街や地下街での浸水によ</w:t>
      </w:r>
      <w:r>
        <w:rPr>
          <w:rFonts w:hint="eastAsia"/>
        </w:rPr>
        <w:t>って生じる</w:t>
      </w:r>
      <w:r w:rsidRPr="00A30B57">
        <w:t>被害</w:t>
      </w:r>
      <w:r>
        <w:rPr>
          <w:rFonts w:hint="eastAsia"/>
        </w:rPr>
        <w:t>。</w:t>
      </w:r>
    </w:p>
    <w:p w14:paraId="7E64BEC0" w14:textId="77777777" w:rsidR="00300287" w:rsidRDefault="00300287" w:rsidP="00300287">
      <w:r>
        <w:t xml:space="preserve">  液状化現象 </w:t>
      </w:r>
    </w:p>
    <w:p w14:paraId="79F6BB64" w14:textId="77777777" w:rsidR="00300287" w:rsidRDefault="00300287" w:rsidP="00300287">
      <w:r>
        <w:rPr>
          <w:rFonts w:hint="eastAsia"/>
        </w:rPr>
        <w:t xml:space="preserve">　　　</w:t>
      </w:r>
      <w:r w:rsidRPr="00870852">
        <w:rPr>
          <w:rFonts w:hint="eastAsia"/>
        </w:rPr>
        <w:t>ゆるく堆積した砂の地盤に強い地震動が加わると、地層自体が液体状になる現象</w:t>
      </w:r>
      <w:r>
        <w:rPr>
          <w:rFonts w:hint="eastAsia"/>
        </w:rPr>
        <w:t>。</w:t>
      </w:r>
    </w:p>
    <w:p w14:paraId="097FDE0C" w14:textId="77777777" w:rsidR="00300287" w:rsidRDefault="00300287" w:rsidP="00300287">
      <w:r>
        <w:t xml:space="preserve">  ハザードマップ </w:t>
      </w:r>
    </w:p>
    <w:p w14:paraId="0976296F" w14:textId="77777777" w:rsidR="00300287" w:rsidRDefault="00300287" w:rsidP="00300287">
      <w:pPr>
        <w:ind w:left="630" w:hangingChars="300" w:hanging="630"/>
      </w:pPr>
      <w:r>
        <w:rPr>
          <w:rFonts w:hint="eastAsia"/>
        </w:rPr>
        <w:t xml:space="preserve">　　　</w:t>
      </w:r>
      <w:r w:rsidRPr="00870852">
        <w:rPr>
          <w:rFonts w:hint="eastAsia"/>
        </w:rPr>
        <w:t>自然災害による被害の軽減や防災対策に使用する目的で、被災想定区域や避難場所・避難経路などの防災関係施設の位置などを表示した地図</w:t>
      </w:r>
      <w:r>
        <w:rPr>
          <w:rFonts w:hint="eastAsia"/>
        </w:rPr>
        <w:t>。</w:t>
      </w:r>
    </w:p>
    <w:p w14:paraId="15204E36" w14:textId="77777777" w:rsidR="00300287" w:rsidRDefault="00300287" w:rsidP="00300287">
      <w:r>
        <w:t xml:space="preserve">  警戒レベル </w:t>
      </w:r>
    </w:p>
    <w:p w14:paraId="13651AA7" w14:textId="77777777" w:rsidR="00300287" w:rsidRDefault="00300287" w:rsidP="00300287">
      <w:pPr>
        <w:ind w:left="630" w:hangingChars="300" w:hanging="630"/>
      </w:pPr>
      <w:r>
        <w:rPr>
          <w:rFonts w:hint="eastAsia"/>
        </w:rPr>
        <w:t xml:space="preserve">　　　</w:t>
      </w:r>
      <w:r w:rsidRPr="00870852">
        <w:rPr>
          <w:rFonts w:hint="eastAsia"/>
        </w:rPr>
        <w:t>市町村が発令する避難情報等に付される数字で、災害発生のおそれの高まりに応じ</w:t>
      </w:r>
      <w:r w:rsidRPr="00870852">
        <w:rPr>
          <w:rFonts w:hint="eastAsia"/>
        </w:rPr>
        <w:lastRenderedPageBreak/>
        <w:t>て住民の方々がとるべき行動と当該行動を住民の方々に促す情報とを関連づけるもので</w:t>
      </w:r>
      <w:r>
        <w:rPr>
          <w:rFonts w:hint="eastAsia"/>
        </w:rPr>
        <w:t>ある。</w:t>
      </w:r>
    </w:p>
    <w:p w14:paraId="28BC3284" w14:textId="77777777" w:rsidR="00300287" w:rsidRDefault="00300287" w:rsidP="00300287">
      <w:r>
        <w:t xml:space="preserve">    特別警報 </w:t>
      </w:r>
    </w:p>
    <w:p w14:paraId="56EAAE1F" w14:textId="77777777" w:rsidR="00300287" w:rsidRDefault="00300287" w:rsidP="00300287">
      <w:pPr>
        <w:ind w:left="840" w:hangingChars="400" w:hanging="840"/>
      </w:pPr>
      <w:r>
        <w:rPr>
          <w:rFonts w:hint="eastAsia"/>
        </w:rPr>
        <w:t xml:space="preserve">　　　　</w:t>
      </w:r>
      <w:r w:rsidRPr="00870852">
        <w:rPr>
          <w:rFonts w:hint="eastAsia"/>
        </w:rPr>
        <w:t>予想される現象が特に異常であるため、重大な災害の起こるおそれが著しく大きい旨を警告する新しい防災情報</w:t>
      </w:r>
      <w:r>
        <w:rPr>
          <w:rFonts w:hint="eastAsia"/>
        </w:rPr>
        <w:t>。</w:t>
      </w:r>
    </w:p>
    <w:p w14:paraId="0426AFA3" w14:textId="77777777" w:rsidR="00300287" w:rsidRDefault="00300287" w:rsidP="00300287">
      <w:r>
        <w:rPr>
          <w:rFonts w:hint="eastAsia"/>
        </w:rPr>
        <w:t>放射性物質による環境問題</w:t>
      </w:r>
      <w:r>
        <w:t xml:space="preserve"> </w:t>
      </w:r>
    </w:p>
    <w:p w14:paraId="5B2CA18E" w14:textId="77777777" w:rsidR="00300287" w:rsidRDefault="00300287" w:rsidP="00300287">
      <w:r>
        <w:t xml:space="preserve">  原子力災害対策特別措置法 </w:t>
      </w:r>
    </w:p>
    <w:p w14:paraId="5A3EBE45" w14:textId="77777777" w:rsidR="00300287" w:rsidRDefault="00300287" w:rsidP="00300287">
      <w:pPr>
        <w:ind w:left="630" w:hangingChars="300" w:hanging="630"/>
      </w:pPr>
      <w:r>
        <w:rPr>
          <w:rFonts w:hint="eastAsia"/>
        </w:rPr>
        <w:t xml:space="preserve">　　　原子力災害の特殊性にかんがみ、原子力災害の予防に関する原子力事業者の義務等、原子力緊急事態宣言の発出及び原子力災害対策本部の設置等並びに緊急事態応急対策の実施その他原子力災害に関する事項について特別の措置を定める法律。原子力災害に対する対策の強化を図り、もって原子力災害から国民の生命、身体及び財産を保護することを目的とする。</w:t>
      </w:r>
    </w:p>
    <w:p w14:paraId="3416364F" w14:textId="77777777" w:rsidR="00300287" w:rsidRDefault="00300287" w:rsidP="00300287">
      <w:r>
        <w:t xml:space="preserve">  放射性物質汚染対処特別措置法 </w:t>
      </w:r>
    </w:p>
    <w:p w14:paraId="532E34FD" w14:textId="77777777" w:rsidR="00300287" w:rsidRDefault="00300287" w:rsidP="00300287">
      <w:pPr>
        <w:ind w:left="630" w:hangingChars="300" w:hanging="630"/>
      </w:pPr>
      <w:r>
        <w:rPr>
          <w:rFonts w:hint="eastAsia"/>
        </w:rPr>
        <w:t xml:space="preserve">　　　放射性物質による環境の汚染への対処に関し、国、地方公共団体、関係原子力事業者（＝東京電力）等が講ずべき措置等について定めることにより、環境の汚染による人の健康又は生活環境への影響を速やかに低減することを目的として制定されている。</w:t>
      </w:r>
    </w:p>
    <w:p w14:paraId="2EB3A1E8" w14:textId="77777777" w:rsidR="00300287" w:rsidRDefault="00300287" w:rsidP="00300287">
      <w:r>
        <w:t xml:space="preserve">    除染特別地域 </w:t>
      </w:r>
    </w:p>
    <w:p w14:paraId="3C570C83" w14:textId="77777777" w:rsidR="00300287" w:rsidRDefault="00300287" w:rsidP="00300287">
      <w:pPr>
        <w:ind w:left="840" w:hangingChars="400" w:hanging="840"/>
      </w:pPr>
      <w:r>
        <w:rPr>
          <w:rFonts w:hint="eastAsia"/>
        </w:rPr>
        <w:t xml:space="preserve">　　　　</w:t>
      </w:r>
      <w:r w:rsidRPr="00D62BDC">
        <w:rPr>
          <w:rFonts w:hint="eastAsia"/>
        </w:rPr>
        <w:t>国が除染の計画を策定し除染事業を進める地域として、放射性物質汚染対処特別措置法に基づき指定されている地域</w:t>
      </w:r>
      <w:r>
        <w:rPr>
          <w:rFonts w:hint="eastAsia"/>
        </w:rPr>
        <w:t>。</w:t>
      </w:r>
    </w:p>
    <w:p w14:paraId="7287BF26" w14:textId="77777777" w:rsidR="00300287" w:rsidRDefault="00300287" w:rsidP="00300287">
      <w:r>
        <w:t xml:space="preserve">    汚染状況重点調査地域 </w:t>
      </w:r>
    </w:p>
    <w:p w14:paraId="5CBD1288" w14:textId="77777777" w:rsidR="00300287" w:rsidRDefault="00300287" w:rsidP="00300287">
      <w:pPr>
        <w:ind w:left="840" w:hangingChars="400" w:hanging="840"/>
      </w:pPr>
      <w:r>
        <w:rPr>
          <w:rFonts w:hint="eastAsia"/>
        </w:rPr>
        <w:t xml:space="preserve">　　　　</w:t>
      </w:r>
      <w:r w:rsidRPr="00D62BDC">
        <w:rPr>
          <w:rFonts w:hint="eastAsia"/>
        </w:rPr>
        <w:t>関係市町村が除染の計画を策定し除染事業を進める地域として、放射性物質汚染対処特別措置法に基づき指定されている地域</w:t>
      </w:r>
      <w:r>
        <w:rPr>
          <w:rFonts w:hint="eastAsia"/>
        </w:rPr>
        <w:t>。</w:t>
      </w:r>
    </w:p>
    <w:p w14:paraId="5C7CE3D1" w14:textId="77777777" w:rsidR="00300287" w:rsidRDefault="00300287" w:rsidP="00300287">
      <w:r>
        <w:t xml:space="preserve">  放射性廃棄物 </w:t>
      </w:r>
    </w:p>
    <w:p w14:paraId="3E3C9ECB" w14:textId="77777777" w:rsidR="00300287" w:rsidRDefault="00300287" w:rsidP="00300287">
      <w:pPr>
        <w:ind w:left="630" w:hangingChars="300" w:hanging="630"/>
      </w:pPr>
      <w:r>
        <w:rPr>
          <w:rFonts w:hint="eastAsia"/>
        </w:rPr>
        <w:t xml:space="preserve">　　　</w:t>
      </w:r>
      <w:r w:rsidRPr="00D62BDC">
        <w:rPr>
          <w:rFonts w:hint="eastAsia"/>
        </w:rPr>
        <w:t>原子力発電所の運転などに伴い発生する放射能レベルの低い「低レベル放射性廃棄物」と、使用済燃料の再処理に伴い発生する「高レベル放射性廃棄物」の</w:t>
      </w:r>
      <w:r w:rsidRPr="00D62BDC">
        <w:t>2種類に大別され</w:t>
      </w:r>
      <w:r>
        <w:rPr>
          <w:rFonts w:hint="eastAsia"/>
        </w:rPr>
        <w:t>る</w:t>
      </w:r>
    </w:p>
    <w:p w14:paraId="36A4B1BB" w14:textId="77777777" w:rsidR="00300287" w:rsidRDefault="00300287" w:rsidP="00300287">
      <w:r>
        <w:t xml:space="preserve">  中間貯蔵施設 </w:t>
      </w:r>
    </w:p>
    <w:p w14:paraId="6743208F" w14:textId="77777777" w:rsidR="00300287" w:rsidRDefault="00300287" w:rsidP="00300287">
      <w:pPr>
        <w:ind w:left="630" w:hangingChars="300" w:hanging="630"/>
      </w:pPr>
      <w:r>
        <w:rPr>
          <w:rFonts w:hint="eastAsia"/>
        </w:rPr>
        <w:t xml:space="preserve">　　　</w:t>
      </w:r>
      <w:r w:rsidRPr="00D62BDC">
        <w:rPr>
          <w:rFonts w:hint="eastAsia"/>
        </w:rPr>
        <w:t>除染で取り除いた土壌や放射性物質に汚染された廃棄物を、最終処分をするまでの間、安全に管理・保管するための施設</w:t>
      </w:r>
      <w:r>
        <w:rPr>
          <w:rFonts w:hint="eastAsia"/>
        </w:rPr>
        <w:t>。</w:t>
      </w:r>
    </w:p>
    <w:p w14:paraId="1544EEAF" w14:textId="77777777" w:rsidR="00300287" w:rsidRDefault="00300287" w:rsidP="00300287">
      <w:r>
        <w:t xml:space="preserve">  クリアランスレベル</w:t>
      </w:r>
    </w:p>
    <w:p w14:paraId="10857629" w14:textId="77777777" w:rsidR="00300287" w:rsidRDefault="00300287" w:rsidP="00300287">
      <w:pPr>
        <w:ind w:left="630" w:hangingChars="300" w:hanging="630"/>
      </w:pPr>
      <w:r>
        <w:rPr>
          <w:rFonts w:hint="eastAsia"/>
        </w:rPr>
        <w:t xml:space="preserve">　　　</w:t>
      </w:r>
      <w:r w:rsidRPr="00BD4EA5">
        <w:rPr>
          <w:rFonts w:hint="eastAsia"/>
        </w:rPr>
        <w:t>原子力施設の解体撤去や運転保守に伴って発生する固体廃棄物のうち、放射性物質の放射能濃度が極めて低く人の健康への影響が無視できるため、放射性物質として扱う必要のない物を区分する放射能レベル</w:t>
      </w:r>
      <w:r>
        <w:rPr>
          <w:rFonts w:hint="eastAsia"/>
        </w:rPr>
        <w:t>。</w:t>
      </w:r>
    </w:p>
    <w:p w14:paraId="6B12BA6A" w14:textId="77777777" w:rsidR="00300287" w:rsidRDefault="00300287" w:rsidP="00300287"/>
    <w:p w14:paraId="48866533" w14:textId="158B1FE3" w:rsidR="00300287" w:rsidRDefault="005A61FF" w:rsidP="005A61FF">
      <w:pPr>
        <w:pStyle w:val="4"/>
        <w:ind w:leftChars="0" w:left="0"/>
      </w:pPr>
      <w:bookmarkStart w:id="39" w:name="_Toc55253436"/>
      <w:r>
        <w:rPr>
          <w:rFonts w:hint="eastAsia"/>
        </w:rPr>
        <w:lastRenderedPageBreak/>
        <w:t xml:space="preserve">6.3　</w:t>
      </w:r>
      <w:r w:rsidR="00300287" w:rsidRPr="00AE6A4C">
        <w:rPr>
          <w:rFonts w:hint="eastAsia"/>
        </w:rPr>
        <w:t>環境保全の基本原則</w:t>
      </w:r>
      <w:r w:rsidR="00300287">
        <w:rPr>
          <w:rFonts w:hint="eastAsia"/>
        </w:rPr>
        <w:t xml:space="preserve">　キーワード</w:t>
      </w:r>
      <w:bookmarkEnd w:id="39"/>
    </w:p>
    <w:p w14:paraId="026AEE69" w14:textId="77777777" w:rsidR="00300287" w:rsidRDefault="00300287" w:rsidP="00300287">
      <w:r>
        <w:rPr>
          <w:rFonts w:hint="eastAsia"/>
        </w:rPr>
        <w:t>環境基本法</w:t>
      </w:r>
      <w:r>
        <w:t xml:space="preserve"> </w:t>
      </w:r>
    </w:p>
    <w:p w14:paraId="5B48D92E" w14:textId="77777777" w:rsidR="00300287" w:rsidRDefault="00300287" w:rsidP="00300287">
      <w:pPr>
        <w:ind w:left="420" w:hangingChars="200" w:hanging="420"/>
      </w:pPr>
      <w:r>
        <w:rPr>
          <w:rFonts w:hint="eastAsia"/>
        </w:rPr>
        <w:t xml:space="preserve">　　</w:t>
      </w:r>
      <w:r w:rsidRPr="0059065A">
        <w:rPr>
          <w:rFonts w:hint="eastAsia"/>
        </w:rPr>
        <w:t>環境保全に向けた枠組みを示した基本的な法律です。環境に関するすべての法律の最上位に位置</w:t>
      </w:r>
      <w:r>
        <w:rPr>
          <w:rFonts w:hint="eastAsia"/>
        </w:rPr>
        <w:t>する</w:t>
      </w:r>
      <w:r w:rsidRPr="0059065A">
        <w:rPr>
          <w:rFonts w:hint="eastAsia"/>
        </w:rPr>
        <w:t>。環境の保全に向けて、環境法の基本理念</w:t>
      </w:r>
      <w:r w:rsidRPr="0059065A">
        <w:t>を明らかにし、社会の構成員それぞれ（国、地方公共団体、事業者、国民）の役割を定め、環境保全のための施策の基本となる事項や方法を定めることで、現在だけでなく、将来の国民の生活の確保、さらには人類の福祉に貢献することを目的としている。</w:t>
      </w:r>
    </w:p>
    <w:p w14:paraId="14C0ABE8" w14:textId="77777777" w:rsidR="00300287" w:rsidRDefault="00300287" w:rsidP="00300287">
      <w:r>
        <w:t xml:space="preserve">  環境基本計画 </w:t>
      </w:r>
      <w:r>
        <w:rPr>
          <w:rFonts w:hint="eastAsia"/>
        </w:rPr>
        <w:t>【R2】</w:t>
      </w:r>
    </w:p>
    <w:p w14:paraId="3E8FA6DE" w14:textId="77777777" w:rsidR="00300287" w:rsidRDefault="00300287" w:rsidP="00300287">
      <w:pPr>
        <w:ind w:left="630" w:hangingChars="300" w:hanging="630"/>
      </w:pPr>
      <w:r>
        <w:rPr>
          <w:rFonts w:hint="eastAsia"/>
        </w:rPr>
        <w:t xml:space="preserve">　　　</w:t>
      </w:r>
      <w:r w:rsidRPr="0059065A">
        <w:rPr>
          <w:rFonts w:hint="eastAsia"/>
        </w:rPr>
        <w:t>環境基本法</w:t>
      </w:r>
      <w:r w:rsidRPr="0059065A">
        <w:t>第</w:t>
      </w:r>
      <w:r>
        <w:rPr>
          <w:rFonts w:hint="eastAsia"/>
        </w:rPr>
        <w:t>15</w:t>
      </w:r>
      <w:r w:rsidRPr="0059065A">
        <w:t>条に基づき、政府全体の環境の保全に関する総合的かつ長期的な施策の大綱を定めるもの。</w:t>
      </w:r>
    </w:p>
    <w:p w14:paraId="28016658" w14:textId="77777777" w:rsidR="00300287" w:rsidRDefault="00300287" w:rsidP="00300287">
      <w:r>
        <w:t xml:space="preserve">  地域循環共生圏 </w:t>
      </w:r>
    </w:p>
    <w:p w14:paraId="58C013AF" w14:textId="77777777" w:rsidR="00300287" w:rsidRDefault="00300287" w:rsidP="00300287">
      <w:pPr>
        <w:ind w:left="630" w:hangingChars="300" w:hanging="630"/>
      </w:pPr>
      <w:r>
        <w:rPr>
          <w:rFonts w:hint="eastAsia"/>
        </w:rPr>
        <w:t xml:space="preserve">　　　各地域が美しい自然景観等の地域資源を最大限活用しながら自立・分散型の社会を形成しつつ、地域の特性に応じて資源を補完し支え合うことにより、地域の活力が最大限に発揮されることを目指す考え方。</w:t>
      </w:r>
    </w:p>
    <w:p w14:paraId="5BC018FC" w14:textId="77777777" w:rsidR="00300287" w:rsidRDefault="00300287" w:rsidP="00300287">
      <w:pPr>
        <w:ind w:leftChars="300" w:left="630"/>
      </w:pPr>
      <w:r>
        <w:rPr>
          <w:rFonts w:hint="eastAsia"/>
        </w:rPr>
        <w:t>農山漁村も都市も活かす、我が国の地域の活力を最大限に発揮する構想であり、その創造により</w:t>
      </w:r>
      <w:r>
        <w:t>SDGsやSociety５．０の実現にもつながるものである。</w:t>
      </w:r>
    </w:p>
    <w:p w14:paraId="738B5169" w14:textId="77777777" w:rsidR="00300287" w:rsidRDefault="00300287" w:rsidP="00300287">
      <w:r>
        <w:t xml:space="preserve">  環境基準 </w:t>
      </w:r>
    </w:p>
    <w:p w14:paraId="42BF2F7E" w14:textId="77777777" w:rsidR="00300287" w:rsidRDefault="00300287" w:rsidP="00300287">
      <w:pPr>
        <w:ind w:left="630" w:hangingChars="300" w:hanging="630"/>
      </w:pPr>
      <w:r>
        <w:rPr>
          <w:rFonts w:hint="eastAsia"/>
        </w:rPr>
        <w:t xml:space="preserve">　　　</w:t>
      </w:r>
      <w:r w:rsidRPr="0059065A">
        <w:rPr>
          <w:rFonts w:hint="eastAsia"/>
        </w:rPr>
        <w:t>人の健康の保護及び生活環境の保全のうえで維持されることが望ましい基準として、終局的に、大気、水、土壌、騒音をどの程度に保つことを目標に施策を実施していくのかという目標を定めたもの</w:t>
      </w:r>
      <w:r>
        <w:rPr>
          <w:rFonts w:hint="eastAsia"/>
        </w:rPr>
        <w:t>。</w:t>
      </w:r>
    </w:p>
    <w:p w14:paraId="3B8DC27A" w14:textId="77777777" w:rsidR="00300287" w:rsidRDefault="00300287" w:rsidP="00300287">
      <w:r>
        <w:rPr>
          <w:rFonts w:hint="eastAsia"/>
        </w:rPr>
        <w:t>汚染者負担原則（ＰＰＰ）</w:t>
      </w:r>
      <w:r>
        <w:t xml:space="preserve"> </w:t>
      </w:r>
    </w:p>
    <w:p w14:paraId="486A83A8" w14:textId="77777777" w:rsidR="00300287" w:rsidRDefault="00300287" w:rsidP="00300287">
      <w:pPr>
        <w:ind w:left="420" w:hangingChars="200" w:hanging="420"/>
      </w:pPr>
      <w:r>
        <w:rPr>
          <w:rFonts w:hint="eastAsia"/>
        </w:rPr>
        <w:t xml:space="preserve">　　</w:t>
      </w:r>
      <w:r w:rsidRPr="0059065A">
        <w:rPr>
          <w:rFonts w:hint="eastAsia"/>
        </w:rPr>
        <w:t>環境汚染防止のコスト（費用）は汚染者が支払うべきであるとの考え。</w:t>
      </w:r>
      <w:r w:rsidRPr="0059065A">
        <w:t>PPP（Polluter Pays Principle）ともいわれる。1972年に経済協力開発機構（OECD）の環境委員会において、環境政策の指導原則として採択されたものである。我が国では公害防止事業費事業者負担法が汚染者負担の原則を具体化したものである。</w:t>
      </w:r>
    </w:p>
    <w:p w14:paraId="3949ACDB" w14:textId="77777777" w:rsidR="00300287" w:rsidRDefault="00300287" w:rsidP="00300287">
      <w:r>
        <w:rPr>
          <w:rFonts w:hint="eastAsia"/>
        </w:rPr>
        <w:t>拡大生産者責任（ＥＲＰ）</w:t>
      </w:r>
      <w:r>
        <w:t xml:space="preserve"> </w:t>
      </w:r>
    </w:p>
    <w:p w14:paraId="5A792BD1" w14:textId="77777777" w:rsidR="00300287" w:rsidRDefault="00300287" w:rsidP="00300287">
      <w:pPr>
        <w:ind w:left="420" w:hangingChars="200" w:hanging="420"/>
      </w:pPr>
      <w:r>
        <w:rPr>
          <w:rFonts w:hint="eastAsia"/>
        </w:rPr>
        <w:t xml:space="preserve">　　</w:t>
      </w:r>
      <w:r>
        <w:t>製品が廃棄され</w:t>
      </w:r>
      <w:r>
        <w:rPr>
          <w:rFonts w:hint="eastAsia"/>
        </w:rPr>
        <w:t>た段階以降もその製品の生産者が一定の責任を負うとの考え方であり、家庭から排出される廃棄物（一般廃棄物）を地方自治体が収集・処分する従来の仕組みから、処理の物理的責任や費用負担（財政的責任）を生産者に移そうというものである。ERPは</w:t>
      </w:r>
      <w:r>
        <w:t>Extended Producer Responsibility</w:t>
      </w:r>
      <w:r>
        <w:rPr>
          <w:rFonts w:hint="eastAsia"/>
        </w:rPr>
        <w:t>の略。</w:t>
      </w:r>
    </w:p>
    <w:p w14:paraId="7592DE18" w14:textId="77777777" w:rsidR="00300287" w:rsidRDefault="00300287" w:rsidP="00300287">
      <w:r>
        <w:rPr>
          <w:rFonts w:hint="eastAsia"/>
        </w:rPr>
        <w:t>未然防止原則</w:t>
      </w:r>
      <w:r>
        <w:t xml:space="preserve"> </w:t>
      </w:r>
    </w:p>
    <w:p w14:paraId="1E5F3183" w14:textId="77777777" w:rsidR="00300287" w:rsidRDefault="00300287" w:rsidP="00300287">
      <w:pPr>
        <w:ind w:left="420" w:hangingChars="200" w:hanging="420"/>
      </w:pPr>
      <w:r>
        <w:rPr>
          <w:rFonts w:hint="eastAsia"/>
        </w:rPr>
        <w:t xml:space="preserve">　　</w:t>
      </w:r>
      <w:r w:rsidRPr="007818CC">
        <w:rPr>
          <w:rFonts w:hint="eastAsia"/>
        </w:rPr>
        <w:t>環境に脅威を与える物質または活動を、環境に悪影響をおよぼさないようにすべきであるとするもの。</w:t>
      </w:r>
    </w:p>
    <w:p w14:paraId="44FB2C8E" w14:textId="77777777" w:rsidR="00300287" w:rsidRDefault="00300287" w:rsidP="00300287">
      <w:r>
        <w:rPr>
          <w:rFonts w:hint="eastAsia"/>
        </w:rPr>
        <w:t>予防原則</w:t>
      </w:r>
      <w:r>
        <w:t xml:space="preserve"> </w:t>
      </w:r>
    </w:p>
    <w:p w14:paraId="72E925BD" w14:textId="77777777" w:rsidR="00300287" w:rsidRDefault="00300287" w:rsidP="00300287">
      <w:pPr>
        <w:ind w:left="420" w:hangingChars="200" w:hanging="420"/>
      </w:pPr>
      <w:r>
        <w:rPr>
          <w:rFonts w:hint="eastAsia"/>
        </w:rPr>
        <w:t xml:space="preserve">　　</w:t>
      </w:r>
      <w:r w:rsidRPr="007818CC">
        <w:rPr>
          <w:rFonts w:hint="eastAsia"/>
        </w:rPr>
        <w:t>環境に脅威を与える物質または活動を、その物質や活動と環境への損害とを結びつけ</w:t>
      </w:r>
      <w:r w:rsidRPr="007818CC">
        <w:rPr>
          <w:rFonts w:hint="eastAsia"/>
        </w:rPr>
        <w:lastRenderedPageBreak/>
        <w:t>る科学的証明が不確実であっても、環境に悪影響をおよぼさないようにすべきであるとするもの。未然防止原則とは、科学的不確実性の有無が違いとなっている。</w:t>
      </w:r>
    </w:p>
    <w:p w14:paraId="7559C1E9" w14:textId="77777777" w:rsidR="00300287" w:rsidRDefault="00300287" w:rsidP="00300287">
      <w:r>
        <w:rPr>
          <w:rFonts w:hint="eastAsia"/>
        </w:rPr>
        <w:t>源流対策原則</w:t>
      </w:r>
      <w:r>
        <w:t xml:space="preserve"> </w:t>
      </w:r>
    </w:p>
    <w:p w14:paraId="0F710A66" w14:textId="77777777" w:rsidR="00300287" w:rsidRDefault="00300287" w:rsidP="00300287">
      <w:pPr>
        <w:ind w:left="420" w:hangingChars="200" w:hanging="420"/>
      </w:pPr>
      <w:r>
        <w:rPr>
          <w:rFonts w:hint="eastAsia"/>
        </w:rPr>
        <w:t xml:space="preserve">　　環境汚染物質をその排出段階で規制等を行う排出口における対策に対して、製品などの設計や製法に工夫を加え、汚染物質や廃棄物をそもそも作らないようにすることを優先すべき、という原則。</w:t>
      </w:r>
    </w:p>
    <w:p w14:paraId="7EA89D2E" w14:textId="77777777" w:rsidR="00300287" w:rsidRDefault="00300287" w:rsidP="00300287">
      <w:r>
        <w:rPr>
          <w:rFonts w:hint="eastAsia"/>
        </w:rPr>
        <w:t>協働原則</w:t>
      </w:r>
      <w:r>
        <w:t xml:space="preserve"> </w:t>
      </w:r>
    </w:p>
    <w:p w14:paraId="25A2DB68" w14:textId="77777777" w:rsidR="00300287" w:rsidRDefault="00300287" w:rsidP="00300287">
      <w:pPr>
        <w:ind w:left="420" w:hangingChars="200" w:hanging="420"/>
      </w:pPr>
      <w:r>
        <w:rPr>
          <w:rFonts w:hint="eastAsia"/>
        </w:rPr>
        <w:t xml:space="preserve">　　</w:t>
      </w:r>
      <w:r w:rsidRPr="007818CC">
        <w:rPr>
          <w:rFonts w:hint="eastAsia"/>
        </w:rPr>
        <w:t>公共主体が政策を行う場合には、政策の企画、立案、実行の各段階において、政策に関連する民間の各主体の参加を得て行わなければならないとする原則。</w:t>
      </w:r>
    </w:p>
    <w:p w14:paraId="73C7FB9F" w14:textId="77777777" w:rsidR="00300287" w:rsidRDefault="00300287" w:rsidP="00300287">
      <w:r>
        <w:t xml:space="preserve">  パートナーシップ </w:t>
      </w:r>
    </w:p>
    <w:p w14:paraId="5A0CF09B" w14:textId="77777777" w:rsidR="00300287" w:rsidRDefault="00300287" w:rsidP="00300287">
      <w:pPr>
        <w:ind w:left="630" w:hangingChars="300" w:hanging="630"/>
      </w:pPr>
      <w:r>
        <w:rPr>
          <w:rFonts w:hint="eastAsia"/>
        </w:rPr>
        <w:t xml:space="preserve">　　　</w:t>
      </w:r>
      <w:r w:rsidRPr="007818CC">
        <w:rPr>
          <w:rFonts w:hint="eastAsia"/>
        </w:rPr>
        <w:t>地域の事業者・地域住民・地方自治体の三者が情報共有とコミュニケーションを通じて信頼関係を築き、「公害のない、よりよい環境を目指した地域作り」のための取組を行うこと</w:t>
      </w:r>
      <w:r>
        <w:rPr>
          <w:rFonts w:hint="eastAsia"/>
        </w:rPr>
        <w:t>。</w:t>
      </w:r>
    </w:p>
    <w:p w14:paraId="3D774F3D" w14:textId="77777777" w:rsidR="00300287" w:rsidRDefault="00300287" w:rsidP="00300287">
      <w:r>
        <w:rPr>
          <w:rFonts w:hint="eastAsia"/>
        </w:rPr>
        <w:t>エンドオブパイプ型対策</w:t>
      </w:r>
      <w:r>
        <w:t xml:space="preserve"> </w:t>
      </w:r>
    </w:p>
    <w:p w14:paraId="2527A457" w14:textId="77777777" w:rsidR="00300287" w:rsidRDefault="00300287" w:rsidP="00300287">
      <w:pPr>
        <w:ind w:left="420" w:hangingChars="200" w:hanging="420"/>
      </w:pPr>
      <w:r>
        <w:rPr>
          <w:rFonts w:hint="eastAsia"/>
        </w:rPr>
        <w:t xml:space="preserve">　　</w:t>
      </w:r>
      <w:r w:rsidRPr="000C1B3F">
        <w:rPr>
          <w:rFonts w:hint="eastAsia"/>
        </w:rPr>
        <w:t>汚染物質が工場・事業場の建屋ないし敷地から一般環境中に移行する箇所（煙突等の気体排出口、排水口等）で排出レベルを規制する手法。</w:t>
      </w:r>
    </w:p>
    <w:p w14:paraId="7CD85486" w14:textId="77777777" w:rsidR="00300287" w:rsidRDefault="00300287" w:rsidP="00300287">
      <w:r>
        <w:rPr>
          <w:rFonts w:hint="eastAsia"/>
        </w:rPr>
        <w:t>規制的手法</w:t>
      </w:r>
      <w:r>
        <w:t xml:space="preserve"> </w:t>
      </w:r>
    </w:p>
    <w:p w14:paraId="122F9E5B" w14:textId="77777777" w:rsidR="00300287" w:rsidRDefault="00300287" w:rsidP="00300287">
      <w:pPr>
        <w:ind w:left="420" w:hangingChars="200" w:hanging="420"/>
      </w:pPr>
      <w:r>
        <w:rPr>
          <w:rFonts w:hint="eastAsia"/>
        </w:rPr>
        <w:t xml:space="preserve">　　</w:t>
      </w:r>
      <w:r w:rsidRPr="00CE456E">
        <w:rPr>
          <w:rFonts w:hint="eastAsia"/>
        </w:rPr>
        <w:t>社会全体として達成すべき一定の目標と最低限の遵守事項を示し、これを法令に基づく統制的手段を用いて達成しようとする手法。生命や健康の維持のように社会全体として一定の水準を確保する必要がある場合などに効果が期待される。</w:t>
      </w:r>
    </w:p>
    <w:p w14:paraId="47DABE55" w14:textId="77777777" w:rsidR="00300287" w:rsidRDefault="00300287" w:rsidP="00300287">
      <w:r>
        <w:t xml:space="preserve">  排出規制 </w:t>
      </w:r>
    </w:p>
    <w:p w14:paraId="2DC4A257" w14:textId="77777777" w:rsidR="00300287" w:rsidRDefault="00300287" w:rsidP="00300287">
      <w:r>
        <w:rPr>
          <w:rFonts w:hint="eastAsia"/>
        </w:rPr>
        <w:t xml:space="preserve">　　　発生施設ごと等の排出量を規制する方法。</w:t>
      </w:r>
    </w:p>
    <w:p w14:paraId="6B94A6D0" w14:textId="77777777" w:rsidR="00300287" w:rsidRDefault="00300287" w:rsidP="00300287">
      <w:r>
        <w:t xml:space="preserve">  総量規制 </w:t>
      </w:r>
    </w:p>
    <w:p w14:paraId="40D07725" w14:textId="77777777" w:rsidR="00300287" w:rsidRDefault="00300287" w:rsidP="00300287">
      <w:pPr>
        <w:ind w:left="630" w:hangingChars="300" w:hanging="630"/>
      </w:pPr>
      <w:r>
        <w:rPr>
          <w:rFonts w:hint="eastAsia"/>
        </w:rPr>
        <w:t xml:space="preserve">　　　</w:t>
      </w:r>
      <w:r w:rsidRPr="00D62BDC">
        <w:rPr>
          <w:rFonts w:hint="eastAsia"/>
        </w:rPr>
        <w:t>工場・事業場が集合し大気汚染や水質汚濁が進んでいる地域で、濃度規制や発生施設ごとの排出規制では環境基準の確保が困難である場合に、地域全体の排出総量を削減していく規制方法。</w:t>
      </w:r>
    </w:p>
    <w:p w14:paraId="18778A67" w14:textId="77777777" w:rsidR="00300287" w:rsidRDefault="00300287" w:rsidP="00300287">
      <w:r>
        <w:rPr>
          <w:rFonts w:hint="eastAsia"/>
        </w:rPr>
        <w:t>経済的手法</w:t>
      </w:r>
      <w:r>
        <w:t xml:space="preserve"> </w:t>
      </w:r>
    </w:p>
    <w:p w14:paraId="3D056197" w14:textId="77777777" w:rsidR="00300287" w:rsidRDefault="00300287" w:rsidP="00300287">
      <w:pPr>
        <w:ind w:left="420" w:hangingChars="200" w:hanging="420"/>
      </w:pPr>
      <w:r>
        <w:rPr>
          <w:rFonts w:hint="eastAsia"/>
        </w:rPr>
        <w:t xml:space="preserve">　　</w:t>
      </w:r>
      <w:r w:rsidRPr="00CE456E">
        <w:rPr>
          <w:rFonts w:hint="eastAsia"/>
        </w:rPr>
        <w:t>市場メカニズムを前提とし、経済的インセンティブの付与を介して各主体の経済合理性に沿った行動を誘導することによって政策目的を達成しようとする手法であり、持続可能な社会を構築していく上で効果が期待される。</w:t>
      </w:r>
    </w:p>
    <w:p w14:paraId="127DC556" w14:textId="77777777" w:rsidR="00300287" w:rsidRDefault="00300287" w:rsidP="00300287">
      <w:r>
        <w:t xml:space="preserve">  環境税 </w:t>
      </w:r>
    </w:p>
    <w:p w14:paraId="7E0821CC" w14:textId="77777777" w:rsidR="00300287" w:rsidRDefault="00300287" w:rsidP="00300287">
      <w:pPr>
        <w:ind w:left="630" w:hangingChars="300" w:hanging="630"/>
      </w:pPr>
      <w:r>
        <w:rPr>
          <w:rFonts w:hint="eastAsia"/>
        </w:rPr>
        <w:t xml:space="preserve">　　　税制による地球温暖化対策を強化するとともに、エネルギー起源</w:t>
      </w:r>
      <w:r>
        <w:t>CO2排出抑制のための諸施策を実施していく観点から導入するもの。</w:t>
      </w:r>
      <w:r>
        <w:rPr>
          <w:rFonts w:hint="eastAsia"/>
        </w:rPr>
        <w:t>具体的には、原油やガス、石炭といった全化石燃料に対して、</w:t>
      </w:r>
      <w:r>
        <w:t>CO2排出量に応じた税率を課す。</w:t>
      </w:r>
    </w:p>
    <w:p w14:paraId="190579BC" w14:textId="77777777" w:rsidR="00300287" w:rsidRDefault="00300287" w:rsidP="00300287">
      <w:r>
        <w:t xml:space="preserve">  課徴金 </w:t>
      </w:r>
    </w:p>
    <w:p w14:paraId="021BE70F" w14:textId="77777777" w:rsidR="00300287" w:rsidRDefault="00300287" w:rsidP="00300287">
      <w:r>
        <w:rPr>
          <w:rFonts w:hint="eastAsia"/>
        </w:rPr>
        <w:lastRenderedPageBreak/>
        <w:t xml:space="preserve">　　　</w:t>
      </w:r>
      <w:r>
        <w:rPr>
          <w:rFonts w:ascii="Arial" w:hAnsi="Arial" w:cs="Arial"/>
          <w:color w:val="222222"/>
          <w:shd w:val="clear" w:color="auto" w:fill="FFFFFF"/>
        </w:rPr>
        <w:t>行政庁が違反事業者等に対して課す</w:t>
      </w:r>
      <w:r w:rsidRPr="00AE351A">
        <w:rPr>
          <w:rFonts w:hint="eastAsia"/>
        </w:rPr>
        <w:t>租税以外の金銭</w:t>
      </w:r>
      <w:r>
        <w:rPr>
          <w:rFonts w:hint="eastAsia"/>
        </w:rPr>
        <w:t>。</w:t>
      </w:r>
    </w:p>
    <w:p w14:paraId="037BE20D" w14:textId="77777777" w:rsidR="00300287" w:rsidRDefault="00300287" w:rsidP="00300287">
      <w:r>
        <w:t xml:space="preserve">  デポジット制度 </w:t>
      </w:r>
    </w:p>
    <w:p w14:paraId="429BB7A9" w14:textId="77777777" w:rsidR="00300287" w:rsidRDefault="00300287" w:rsidP="00300287">
      <w:pPr>
        <w:ind w:left="630" w:hangingChars="300" w:hanging="630"/>
      </w:pPr>
      <w:r>
        <w:rPr>
          <w:rFonts w:hint="eastAsia"/>
        </w:rPr>
        <w:t xml:space="preserve">　　　</w:t>
      </w:r>
      <w:r w:rsidRPr="00AE351A">
        <w:rPr>
          <w:rFonts w:hint="eastAsia"/>
        </w:rPr>
        <w:t>製品価格に一定金額のデポジット（預託金）を上乗せして販売し、製品使用後</w:t>
      </w:r>
      <w:r>
        <w:rPr>
          <w:rFonts w:hint="eastAsia"/>
        </w:rPr>
        <w:t>の</w:t>
      </w:r>
      <w:r w:rsidRPr="00AE351A">
        <w:rPr>
          <w:rFonts w:hint="eastAsia"/>
        </w:rPr>
        <w:t>返却時に預託金を返却することにより、製品の回収を促進する制度。</w:t>
      </w:r>
    </w:p>
    <w:p w14:paraId="6AE19BEF" w14:textId="77777777" w:rsidR="00300287" w:rsidRDefault="00300287" w:rsidP="00300287">
      <w:r>
        <w:rPr>
          <w:rFonts w:hint="eastAsia"/>
        </w:rPr>
        <w:t>情報的手法</w:t>
      </w:r>
      <w:r>
        <w:t xml:space="preserve"> </w:t>
      </w:r>
    </w:p>
    <w:p w14:paraId="6C2810AA" w14:textId="77777777" w:rsidR="00300287" w:rsidRDefault="00300287" w:rsidP="00300287">
      <w:pPr>
        <w:ind w:left="420" w:hangingChars="200" w:hanging="420"/>
      </w:pPr>
      <w:r>
        <w:rPr>
          <w:rFonts w:hint="eastAsia"/>
        </w:rPr>
        <w:t xml:space="preserve">　　</w:t>
      </w:r>
      <w:r w:rsidRPr="00CE456E">
        <w:rPr>
          <w:rFonts w:hint="eastAsia"/>
        </w:rPr>
        <w:t>環境保全活動に積極的な事業者や環境負荷の少ない製品などを、投資や購入等に際して選択できるように、事業活動や製品・サービスに関して、環境負荷などに関する情報の開示と提供を進める手法。製品・サービスの提供者も含めた各主体の環境配慮を促進していく上で効果が期待される。</w:t>
      </w:r>
    </w:p>
    <w:p w14:paraId="581438E0" w14:textId="77777777" w:rsidR="00300287" w:rsidRDefault="00300287" w:rsidP="00300287">
      <w:r>
        <w:t xml:space="preserve">  環境ラベル </w:t>
      </w:r>
    </w:p>
    <w:p w14:paraId="1AD6D19A" w14:textId="77777777" w:rsidR="00300287" w:rsidRDefault="00300287" w:rsidP="00300287">
      <w:pPr>
        <w:ind w:left="630" w:hangingChars="300" w:hanging="630"/>
      </w:pPr>
      <w:r>
        <w:rPr>
          <w:rFonts w:hint="eastAsia"/>
        </w:rPr>
        <w:t xml:space="preserve">　　　</w:t>
      </w:r>
      <w:r w:rsidRPr="008F0089">
        <w:rPr>
          <w:rFonts w:hint="eastAsia"/>
        </w:rPr>
        <w:t>「製品やサービスの環境側面について、製品や包装ラベル、製品説明書、技術報告、広告、広報などに書かれた文言、シンボル又は図形・図表を通じて購入者に伝達するもの」を、幅広く指す用語</w:t>
      </w:r>
      <w:r>
        <w:rPr>
          <w:rFonts w:hint="eastAsia"/>
        </w:rPr>
        <w:t>。</w:t>
      </w:r>
    </w:p>
    <w:p w14:paraId="3E33CDD2" w14:textId="77777777" w:rsidR="00300287" w:rsidRDefault="00300287" w:rsidP="00300287">
      <w:r>
        <w:rPr>
          <w:rFonts w:hint="eastAsia"/>
        </w:rPr>
        <w:t>手続き的手法</w:t>
      </w:r>
      <w:r>
        <w:t xml:space="preserve"> </w:t>
      </w:r>
    </w:p>
    <w:p w14:paraId="646BD910" w14:textId="77777777" w:rsidR="00300287" w:rsidRDefault="00300287" w:rsidP="00300287">
      <w:pPr>
        <w:ind w:left="420" w:hangingChars="200" w:hanging="420"/>
      </w:pPr>
      <w:r>
        <w:rPr>
          <w:rFonts w:hint="eastAsia"/>
        </w:rPr>
        <w:t xml:space="preserve">　　</w:t>
      </w:r>
      <w:r w:rsidRPr="00CE456E">
        <w:rPr>
          <w:rFonts w:hint="eastAsia"/>
        </w:rPr>
        <w:t>各主体の意思決定過程に、環境配慮のための判断を行う手続きと環境配慮に際しての判断基準を組み込んでいく手法。各主体の行動への環境配慮を織り込んでいく上で効果が期待される。</w:t>
      </w:r>
    </w:p>
    <w:p w14:paraId="18732A9C" w14:textId="77777777" w:rsidR="00300287" w:rsidRDefault="00300287" w:rsidP="00300287">
      <w:r>
        <w:t xml:space="preserve">  環境影響評価法 </w:t>
      </w:r>
      <w:r>
        <w:rPr>
          <w:rFonts w:hint="eastAsia"/>
        </w:rPr>
        <w:t>【R2】</w:t>
      </w:r>
    </w:p>
    <w:p w14:paraId="15365673" w14:textId="77777777" w:rsidR="00300287" w:rsidRDefault="00300287" w:rsidP="00300287">
      <w:pPr>
        <w:ind w:left="630" w:hangingChars="300" w:hanging="630"/>
      </w:pPr>
      <w:r>
        <w:rPr>
          <w:rFonts w:hint="eastAsia"/>
        </w:rPr>
        <w:t xml:space="preserve">　　　事業者および行政庁が環境に配慮することを目的としており、事業者自身がアセスの実施主体となっていることに特徴がある。これは事業者自身が事業の内容を最もよく理解できるのであり、事業の環境適合性を高めることができるというセルフコントロールの考え方を反映したものである。</w:t>
      </w:r>
    </w:p>
    <w:p w14:paraId="609F40F5" w14:textId="77777777" w:rsidR="00300287" w:rsidRDefault="00300287" w:rsidP="00300287">
      <w:pPr>
        <w:ind w:leftChars="100" w:left="630" w:hangingChars="200" w:hanging="420"/>
      </w:pPr>
      <w:r>
        <w:rPr>
          <w:rFonts w:hint="eastAsia"/>
        </w:rPr>
        <w:t xml:space="preserve">　</w:t>
      </w:r>
      <w:r>
        <w:t xml:space="preserve"> 環境影響評価の手続きにおいては、① 配慮書、② 方法書、③ 準備書、④ 評価書、⑤ 報告書の作成とそれらの文書を用いた諸手続きが求められ</w:t>
      </w:r>
      <w:r>
        <w:rPr>
          <w:rFonts w:hint="eastAsia"/>
        </w:rPr>
        <w:t>る</w:t>
      </w:r>
      <w:r>
        <w:t>。</w:t>
      </w:r>
    </w:p>
    <w:p w14:paraId="588BE645" w14:textId="77777777" w:rsidR="00300287" w:rsidRDefault="00300287" w:rsidP="00300287">
      <w:r>
        <w:rPr>
          <w:rFonts w:hint="eastAsia"/>
        </w:rPr>
        <w:t xml:space="preserve">　</w:t>
      </w:r>
      <w:r>
        <w:rPr>
          <w:noProof/>
        </w:rPr>
        <w:drawing>
          <wp:inline distT="0" distB="0" distL="0" distR="0" wp14:anchorId="2FB5E62C" wp14:editId="704BE8BE">
            <wp:extent cx="5400040" cy="2127250"/>
            <wp:effectExtent l="0" t="0" r="0" b="6350"/>
            <wp:docPr id="2060" name="図 2060" descr="環境アセスメントの手続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環境アセスメントの手続き"/>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00040" cy="2127250"/>
                    </a:xfrm>
                    <a:prstGeom prst="rect">
                      <a:avLst/>
                    </a:prstGeom>
                    <a:noFill/>
                    <a:ln>
                      <a:noFill/>
                    </a:ln>
                  </pic:spPr>
                </pic:pic>
              </a:graphicData>
            </a:graphic>
          </wp:inline>
        </w:drawing>
      </w:r>
    </w:p>
    <w:p w14:paraId="0A0DDB28" w14:textId="77777777" w:rsidR="00300287" w:rsidRDefault="00300287" w:rsidP="00300287">
      <w:r>
        <w:rPr>
          <w:rFonts w:hint="eastAsia"/>
        </w:rPr>
        <w:lastRenderedPageBreak/>
        <w:t xml:space="preserve">　出典：環境省HP</w:t>
      </w:r>
    </w:p>
    <w:p w14:paraId="509D4B32" w14:textId="77777777" w:rsidR="00300287" w:rsidRDefault="00300287" w:rsidP="00300287"/>
    <w:p w14:paraId="3D5AA9D0" w14:textId="77777777" w:rsidR="00300287" w:rsidRDefault="00300287" w:rsidP="00300287">
      <w:r>
        <w:t xml:space="preserve">    スクリーニング </w:t>
      </w:r>
    </w:p>
    <w:p w14:paraId="5A315293" w14:textId="77777777" w:rsidR="00300287" w:rsidRDefault="00300287" w:rsidP="00300287">
      <w:pPr>
        <w:ind w:left="840" w:hangingChars="400" w:hanging="840"/>
      </w:pPr>
      <w:r>
        <w:rPr>
          <w:rFonts w:hint="eastAsia"/>
        </w:rPr>
        <w:t xml:space="preserve">　　　　</w:t>
      </w:r>
      <w:r w:rsidRPr="007133EC">
        <w:rPr>
          <w:rFonts w:hint="eastAsia"/>
        </w:rPr>
        <w:t>第</w:t>
      </w:r>
      <w:r w:rsidRPr="007133EC">
        <w:t>2種事業を環境影響評価法の対象とするかどうかを決める手続のこと。スクリーニングとは「ふるいにかける」という意味である。</w:t>
      </w:r>
    </w:p>
    <w:p w14:paraId="3139AC37" w14:textId="77777777" w:rsidR="00300287" w:rsidRDefault="00300287" w:rsidP="00300287">
      <w:r>
        <w:t xml:space="preserve">    スコーピング </w:t>
      </w:r>
    </w:p>
    <w:p w14:paraId="0C909984" w14:textId="77777777" w:rsidR="00300287" w:rsidRDefault="00300287" w:rsidP="00300287">
      <w:pPr>
        <w:ind w:left="840" w:hangingChars="400" w:hanging="840"/>
      </w:pPr>
      <w:r>
        <w:rPr>
          <w:rFonts w:hint="eastAsia"/>
        </w:rPr>
        <w:t xml:space="preserve">　　　　</w:t>
      </w:r>
      <w:r w:rsidRPr="007133EC">
        <w:rPr>
          <w:rFonts w:hint="eastAsia"/>
        </w:rPr>
        <w:t>地域に応じた環境アセスメントを行うことが必要であるため、環境アセスメントの方法を確定するに当たって、地域の環境をよく知っている住民を含む一般の方々や、地方公共団体などの意見を聴く手続</w:t>
      </w:r>
      <w:r>
        <w:rPr>
          <w:rFonts w:hint="eastAsia"/>
        </w:rPr>
        <w:t>きのこと。</w:t>
      </w:r>
    </w:p>
    <w:p w14:paraId="225E2722" w14:textId="77777777" w:rsidR="00300287" w:rsidRDefault="00300287" w:rsidP="00300287">
      <w:r>
        <w:t xml:space="preserve">    戦略的環境アセスメント </w:t>
      </w:r>
    </w:p>
    <w:p w14:paraId="11101673" w14:textId="77777777" w:rsidR="00300287" w:rsidRDefault="00300287" w:rsidP="00300287">
      <w:pPr>
        <w:ind w:left="840" w:hangingChars="400" w:hanging="840"/>
      </w:pPr>
      <w:r>
        <w:rPr>
          <w:rFonts w:hint="eastAsia"/>
        </w:rPr>
        <w:t xml:space="preserve">　　　　</w:t>
      </w:r>
      <w:r w:rsidRPr="00022936">
        <w:t>Strategic Environment Assessment, SEA</w:t>
      </w:r>
      <w:r>
        <w:rPr>
          <w:rFonts w:hint="eastAsia"/>
        </w:rPr>
        <w:t>と英語表記される。</w:t>
      </w:r>
      <w:r w:rsidRPr="00022936">
        <w:t>従来の環境アセスメントが行われる事業の実施段階より上位の段階にある政策や計画・プログラムを対象に、政策等の立案主体が環境への影響をあらかじめ予測評価し、その結果を政策等の意志決定に反映させていく手続き</w:t>
      </w:r>
      <w:r>
        <w:rPr>
          <w:rFonts w:hint="eastAsia"/>
        </w:rPr>
        <w:t>。</w:t>
      </w:r>
    </w:p>
    <w:p w14:paraId="3139FE1D" w14:textId="77777777" w:rsidR="00300287" w:rsidRDefault="00300287" w:rsidP="00300287">
      <w:r>
        <w:rPr>
          <w:rFonts w:hint="eastAsia"/>
        </w:rPr>
        <w:t>ライフサイクル・アセスメント</w:t>
      </w:r>
      <w:r>
        <w:t xml:space="preserve"> </w:t>
      </w:r>
    </w:p>
    <w:p w14:paraId="18D66B31" w14:textId="77777777" w:rsidR="00300287" w:rsidRDefault="00300287" w:rsidP="00300287">
      <w:pPr>
        <w:ind w:left="420" w:hangingChars="200" w:hanging="420"/>
      </w:pPr>
      <w:r>
        <w:rPr>
          <w:rFonts w:hint="eastAsia"/>
        </w:rPr>
        <w:t xml:space="preserve">　　</w:t>
      </w:r>
      <w:r w:rsidRPr="00022936">
        <w:rPr>
          <w:rFonts w:hint="eastAsia"/>
        </w:rPr>
        <w:t>ある製品・サービスのライフサイクル全体（資源採取―原料生産―製品生産―流通・消費―廃棄・リサイクル）又はその特定段階における環境負荷を定量的に評価する手法</w:t>
      </w:r>
      <w:r>
        <w:rPr>
          <w:rFonts w:hint="eastAsia"/>
        </w:rPr>
        <w:t>。</w:t>
      </w:r>
    </w:p>
    <w:p w14:paraId="74DAE34E" w14:textId="77777777" w:rsidR="00300287" w:rsidRDefault="00300287" w:rsidP="00300287">
      <w:r>
        <w:rPr>
          <w:rFonts w:hint="eastAsia"/>
        </w:rPr>
        <w:t>環境教育</w:t>
      </w:r>
      <w:r>
        <w:t xml:space="preserve"> </w:t>
      </w:r>
    </w:p>
    <w:p w14:paraId="0C4F237F" w14:textId="77777777" w:rsidR="00300287" w:rsidRDefault="00300287" w:rsidP="00300287">
      <w:pPr>
        <w:ind w:left="420" w:hangingChars="200" w:hanging="420"/>
      </w:pPr>
      <w:r>
        <w:rPr>
          <w:rFonts w:hint="eastAsia"/>
        </w:rPr>
        <w:t xml:space="preserve">　　</w:t>
      </w:r>
      <w:r w:rsidRPr="00022936">
        <w:rPr>
          <w:rFonts w:hint="eastAsia"/>
        </w:rPr>
        <w:t>環境に関心を持ち、環境に対する人間の責任と役割を理解し、環境保全活動に参加する態度や問題解決に資する能力を育成すること</w:t>
      </w:r>
      <w:r>
        <w:rPr>
          <w:rFonts w:hint="eastAsia"/>
        </w:rPr>
        <w:t>。</w:t>
      </w:r>
    </w:p>
    <w:p w14:paraId="531171DD" w14:textId="77777777" w:rsidR="00300287" w:rsidRDefault="00300287" w:rsidP="00300287">
      <w:r>
        <w:t xml:space="preserve">  持続可能な開発のための教育（ＥＳＤ）</w:t>
      </w:r>
    </w:p>
    <w:p w14:paraId="5F4A0400" w14:textId="77777777" w:rsidR="00300287" w:rsidRDefault="00300287" w:rsidP="00300287">
      <w:pPr>
        <w:ind w:left="630" w:hangingChars="300" w:hanging="630"/>
      </w:pPr>
      <w:r>
        <w:rPr>
          <w:rFonts w:hint="eastAsia"/>
        </w:rPr>
        <w:t xml:space="preserve">　　　</w:t>
      </w:r>
      <w:r w:rsidRPr="008F7691">
        <w:rPr>
          <w:rFonts w:hint="eastAsia"/>
        </w:rPr>
        <w:t>環境、貧困、人権、平和、開発といった様々な</w:t>
      </w:r>
      <w:r w:rsidRPr="008F7691">
        <w:t>現代社会の課題を自らの問題として捉え、身近なところから取り組む（think globally, act locally）ことにより、それらの課題の解決につながる新たな価値観や行動を生み出すこと、そしてそれによって持続可能な社会を創造していくことを目指す学習や活動</w:t>
      </w:r>
      <w:r>
        <w:rPr>
          <w:rFonts w:hint="eastAsia"/>
        </w:rPr>
        <w:t>。</w:t>
      </w:r>
    </w:p>
    <w:p w14:paraId="3588503D" w14:textId="77777777" w:rsidR="00300287" w:rsidRDefault="00300287" w:rsidP="00300287">
      <w:pPr>
        <w:ind w:left="630" w:hangingChars="300" w:hanging="630"/>
      </w:pPr>
      <w:r>
        <w:rPr>
          <w:rFonts w:hint="eastAsia"/>
        </w:rPr>
        <w:lastRenderedPageBreak/>
        <w:t xml:space="preserve">　　</w:t>
      </w:r>
      <w:r>
        <w:rPr>
          <w:noProof/>
        </w:rPr>
        <w:drawing>
          <wp:inline distT="0" distB="0" distL="0" distR="0" wp14:anchorId="2B2CBB28" wp14:editId="6E14CA5D">
            <wp:extent cx="2915479" cy="2857155"/>
            <wp:effectExtent l="0" t="0" r="0" b="635"/>
            <wp:docPr id="2059" name="図 2059" descr="ESD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Dの概念図"/>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16074" cy="2857738"/>
                    </a:xfrm>
                    <a:prstGeom prst="rect">
                      <a:avLst/>
                    </a:prstGeom>
                    <a:noFill/>
                    <a:ln>
                      <a:noFill/>
                    </a:ln>
                  </pic:spPr>
                </pic:pic>
              </a:graphicData>
            </a:graphic>
          </wp:inline>
        </w:drawing>
      </w:r>
    </w:p>
    <w:p w14:paraId="497AFEA3" w14:textId="77777777" w:rsidR="00300287" w:rsidRDefault="00300287" w:rsidP="00300287">
      <w:pPr>
        <w:ind w:left="630" w:hangingChars="300" w:hanging="630"/>
      </w:pPr>
      <w:r>
        <w:rPr>
          <w:rFonts w:hint="eastAsia"/>
        </w:rPr>
        <w:t xml:space="preserve">　　ESDの概念図（出典：文部科学省HP）</w:t>
      </w:r>
    </w:p>
    <w:p w14:paraId="0E87A230" w14:textId="77777777" w:rsidR="00300287" w:rsidRDefault="00300287" w:rsidP="00300287"/>
    <w:p w14:paraId="0465BF4B" w14:textId="2A1410FA" w:rsidR="00300287" w:rsidRDefault="005A61FF" w:rsidP="005A61FF">
      <w:pPr>
        <w:pStyle w:val="4"/>
        <w:ind w:leftChars="0" w:left="0"/>
      </w:pPr>
      <w:bookmarkStart w:id="40" w:name="_Toc55253437"/>
      <w:r>
        <w:rPr>
          <w:rFonts w:hint="eastAsia"/>
        </w:rPr>
        <w:t xml:space="preserve">6.4　</w:t>
      </w:r>
      <w:r w:rsidR="00300287" w:rsidRPr="00AE6A4C">
        <w:rPr>
          <w:rFonts w:hint="eastAsia"/>
        </w:rPr>
        <w:t>組織の</w:t>
      </w:r>
      <w:r w:rsidR="00300287">
        <w:rPr>
          <w:rFonts w:hint="eastAsia"/>
        </w:rPr>
        <w:t>社会的責任と</w:t>
      </w:r>
      <w:r w:rsidR="00300287" w:rsidRPr="00AE6A4C">
        <w:rPr>
          <w:rFonts w:hint="eastAsia"/>
        </w:rPr>
        <w:t>環境管理活動</w:t>
      </w:r>
      <w:r w:rsidR="00300287">
        <w:rPr>
          <w:rFonts w:hint="eastAsia"/>
        </w:rPr>
        <w:t xml:space="preserve">　キーワード</w:t>
      </w:r>
      <w:bookmarkEnd w:id="40"/>
    </w:p>
    <w:p w14:paraId="11A0460F" w14:textId="77777777" w:rsidR="00300287" w:rsidRDefault="00300287" w:rsidP="00300287">
      <w:r>
        <w:rPr>
          <w:rFonts w:hint="eastAsia"/>
        </w:rPr>
        <w:t>公害防止管理者</w:t>
      </w:r>
      <w:r>
        <w:t xml:space="preserve"> </w:t>
      </w:r>
    </w:p>
    <w:p w14:paraId="4CAC572F" w14:textId="77777777" w:rsidR="00300287" w:rsidRDefault="00300287" w:rsidP="00300287">
      <w:pPr>
        <w:ind w:left="420" w:hangingChars="200" w:hanging="420"/>
      </w:pPr>
      <w:r>
        <w:rPr>
          <w:rFonts w:hint="eastAsia"/>
        </w:rPr>
        <w:t xml:space="preserve">　　</w:t>
      </w:r>
      <w:r w:rsidRPr="008F7691">
        <w:rPr>
          <w:rFonts w:hint="eastAsia"/>
        </w:rPr>
        <w:t>公害発生施設又は公害防止施設の運転、維持、管理、燃料、原材料の検査等を行う役割を担</w:t>
      </w:r>
      <w:r>
        <w:rPr>
          <w:rFonts w:hint="eastAsia"/>
        </w:rPr>
        <w:t>う</w:t>
      </w:r>
      <w:r w:rsidRPr="008F7691">
        <w:rPr>
          <w:rFonts w:hint="eastAsia"/>
        </w:rPr>
        <w:t>。施設の直接の責任者</w:t>
      </w:r>
      <w:r>
        <w:rPr>
          <w:rFonts w:hint="eastAsia"/>
        </w:rPr>
        <w:t>を</w:t>
      </w:r>
      <w:r w:rsidRPr="008F7691">
        <w:rPr>
          <w:rFonts w:hint="eastAsia"/>
        </w:rPr>
        <w:t>想定</w:t>
      </w:r>
      <w:r>
        <w:rPr>
          <w:rFonts w:hint="eastAsia"/>
        </w:rPr>
        <w:t>しており</w:t>
      </w:r>
      <w:r w:rsidRPr="008F7691">
        <w:rPr>
          <w:rFonts w:hint="eastAsia"/>
        </w:rPr>
        <w:t>、資格を必要と</w:t>
      </w:r>
      <w:r>
        <w:rPr>
          <w:rFonts w:hint="eastAsia"/>
        </w:rPr>
        <w:t>する</w:t>
      </w:r>
      <w:r w:rsidRPr="008F7691">
        <w:rPr>
          <w:rFonts w:hint="eastAsia"/>
        </w:rPr>
        <w:t>。</w:t>
      </w:r>
    </w:p>
    <w:p w14:paraId="0A998696" w14:textId="77777777" w:rsidR="00300287" w:rsidRDefault="00300287" w:rsidP="00300287">
      <w:r>
        <w:rPr>
          <w:rFonts w:hint="eastAsia"/>
        </w:rPr>
        <w:t>社会的責任（ＳＲ）</w:t>
      </w:r>
    </w:p>
    <w:p w14:paraId="3ECCDA2C" w14:textId="77777777" w:rsidR="00300287" w:rsidRDefault="00300287" w:rsidP="00300287">
      <w:pPr>
        <w:ind w:left="420" w:hangingChars="200" w:hanging="420"/>
      </w:pPr>
      <w:r>
        <w:rPr>
          <w:rFonts w:hint="eastAsia"/>
        </w:rPr>
        <w:t xml:space="preserve">　　市民としての組織や個人は、社会において望ましい組織や個人として行動すべきであるという考え方。利益の追求だけでなく、従業員、消費者、地域社会、環境などに配慮した企業活動を行うべきとする経営理念。</w:t>
      </w:r>
    </w:p>
    <w:p w14:paraId="53DA8DDE" w14:textId="77777777" w:rsidR="00300287" w:rsidRDefault="00300287" w:rsidP="00300287">
      <w:r>
        <w:t xml:space="preserve">  ＣＳＲ（組織の社会的責任） </w:t>
      </w:r>
    </w:p>
    <w:p w14:paraId="02816D39" w14:textId="77777777" w:rsidR="00300287" w:rsidRDefault="00300287" w:rsidP="00300287">
      <w:pPr>
        <w:ind w:left="630" w:hangingChars="300" w:hanging="630"/>
      </w:pPr>
      <w:r>
        <w:rPr>
          <w:rFonts w:hint="eastAsia"/>
        </w:rPr>
        <w:t xml:space="preserve">　　　</w:t>
      </w:r>
      <w:r w:rsidRPr="00BE7700">
        <w:t>Corporate Social Responsibilityの略で、企業が事業を継続する上で社会との関わりに倫理的観点から自主的に社会に貢献する責任のこと</w:t>
      </w:r>
      <w:r>
        <w:rPr>
          <w:rFonts w:hint="eastAsia"/>
        </w:rPr>
        <w:t>。</w:t>
      </w:r>
    </w:p>
    <w:p w14:paraId="3A47C294" w14:textId="77777777" w:rsidR="00300287" w:rsidRDefault="00300287" w:rsidP="00300287">
      <w:r>
        <w:t xml:space="preserve">  社会的責任投資（ＳＲＩ） </w:t>
      </w:r>
    </w:p>
    <w:p w14:paraId="6E007B4F" w14:textId="77777777" w:rsidR="00300287" w:rsidRDefault="00300287" w:rsidP="00300287">
      <w:pPr>
        <w:ind w:left="630" w:hangingChars="300" w:hanging="630"/>
      </w:pPr>
      <w:r>
        <w:rPr>
          <w:rFonts w:hint="eastAsia"/>
        </w:rPr>
        <w:t xml:space="preserve">　　　</w:t>
      </w:r>
      <w:r w:rsidRPr="00BE7700">
        <w:rPr>
          <w:rFonts w:hint="eastAsia"/>
        </w:rPr>
        <w:t>資産運用の投資先に、企業の社会的責任（</w:t>
      </w:r>
      <w:r w:rsidRPr="00BE7700">
        <w:t>CSR）への取り組みを評価の基準に組み込んだ投資手法。Socially Responsible Investmentの略</w:t>
      </w:r>
      <w:r>
        <w:rPr>
          <w:rFonts w:hint="eastAsia"/>
        </w:rPr>
        <w:t>。</w:t>
      </w:r>
    </w:p>
    <w:p w14:paraId="23878AD9" w14:textId="77777777" w:rsidR="00300287" w:rsidRDefault="00300287" w:rsidP="00300287">
      <w:r>
        <w:t xml:space="preserve">  ＥＳＧ投資 </w:t>
      </w:r>
      <w:r>
        <w:rPr>
          <w:rFonts w:hint="eastAsia"/>
        </w:rPr>
        <w:t>【R2】</w:t>
      </w:r>
    </w:p>
    <w:p w14:paraId="21E67822" w14:textId="77777777" w:rsidR="00300287" w:rsidRDefault="00300287" w:rsidP="00300287">
      <w:pPr>
        <w:ind w:left="630" w:hangingChars="300" w:hanging="630"/>
      </w:pPr>
      <w:r>
        <w:rPr>
          <w:rFonts w:hint="eastAsia"/>
        </w:rPr>
        <w:t xml:space="preserve">　　　</w:t>
      </w:r>
      <w:r w:rsidRPr="00A13BCC">
        <w:rPr>
          <w:rFonts w:hint="eastAsia"/>
        </w:rPr>
        <w:t>従来の財務情報だけでなく、環境（</w:t>
      </w:r>
      <w:r w:rsidRPr="00A13BCC">
        <w:t>Environment）・社会（Social）・ガバナンス（Governance）要素も考慮した投資のこと</w:t>
      </w:r>
      <w:r>
        <w:rPr>
          <w:rFonts w:hint="eastAsia"/>
        </w:rPr>
        <w:t>。</w:t>
      </w:r>
    </w:p>
    <w:p w14:paraId="219B66E7" w14:textId="77777777" w:rsidR="00300287" w:rsidRDefault="00300287" w:rsidP="00300287">
      <w:r>
        <w:t xml:space="preserve">  グローバル・コンパクト </w:t>
      </w:r>
    </w:p>
    <w:p w14:paraId="61C76862" w14:textId="77777777" w:rsidR="00300287" w:rsidRDefault="00300287" w:rsidP="00300287">
      <w:pPr>
        <w:ind w:left="630" w:hangingChars="300" w:hanging="630"/>
      </w:pPr>
      <w:r>
        <w:rPr>
          <w:rFonts w:hint="eastAsia"/>
        </w:rPr>
        <w:t xml:space="preserve">　　　</w:t>
      </w:r>
      <w:r w:rsidRPr="005C3FCB">
        <w:rPr>
          <w:rFonts w:hint="eastAsia"/>
        </w:rPr>
        <w:t>各企業・団体が責任ある創造的なリーダーシップを発揮することによって、社会の良</w:t>
      </w:r>
      <w:r>
        <w:rPr>
          <w:rFonts w:hint="eastAsia"/>
        </w:rPr>
        <w:t xml:space="preserve">　</w:t>
      </w:r>
      <w:r w:rsidRPr="005C3FCB">
        <w:rPr>
          <w:rFonts w:hint="eastAsia"/>
        </w:rPr>
        <w:t>き一員として行動し、持続可能な成長を実現するための世界的な枠組み作りに参加</w:t>
      </w:r>
      <w:r w:rsidRPr="005C3FCB">
        <w:rPr>
          <w:rFonts w:hint="eastAsia"/>
        </w:rPr>
        <w:lastRenderedPageBreak/>
        <w:t>する自発的な取り組み</w:t>
      </w:r>
      <w:r>
        <w:rPr>
          <w:rFonts w:hint="eastAsia"/>
        </w:rPr>
        <w:t>。</w:t>
      </w:r>
    </w:p>
    <w:p w14:paraId="39FC67D8" w14:textId="77777777" w:rsidR="00300287" w:rsidRDefault="00300287" w:rsidP="00300287">
      <w:r>
        <w:t xml:space="preserve">  ＩＳＯ １４０００シリーズ </w:t>
      </w:r>
    </w:p>
    <w:p w14:paraId="2328A70E" w14:textId="77777777" w:rsidR="00300287" w:rsidRDefault="00300287" w:rsidP="00300287">
      <w:pPr>
        <w:ind w:left="630" w:hangingChars="300" w:hanging="630"/>
      </w:pPr>
      <w:r>
        <w:rPr>
          <w:rFonts w:hint="eastAsia"/>
        </w:rPr>
        <w:t xml:space="preserve">　　　</w:t>
      </w:r>
      <w:r w:rsidRPr="005C3FCB">
        <w:rPr>
          <w:rFonts w:hint="eastAsia"/>
        </w:rPr>
        <w:t>ＩＳＯ（国際標準化機構）で、平成</w:t>
      </w:r>
      <w:r w:rsidRPr="005C3FCB">
        <w:t>5年から環境マネジメントに関わる様々な規格の検討を行っており、これをISO14000シリーズという。環境マネジメントシステムを中心として、環境監査、環境パフォーマンス評価、環境ラベル、ライフサイクルアセスメントなど、環境マネジメントを支援する様々な手法に関する規格から構成されている。</w:t>
      </w:r>
    </w:p>
    <w:p w14:paraId="699D98E7" w14:textId="77777777" w:rsidR="00300287" w:rsidRDefault="00300287" w:rsidP="00300287">
      <w:r>
        <w:t xml:space="preserve">    環境マネジメントシステム（ＥＭＳ） </w:t>
      </w:r>
    </w:p>
    <w:p w14:paraId="5DFFC76F" w14:textId="77777777" w:rsidR="00300287" w:rsidRDefault="00300287" w:rsidP="00300287">
      <w:pPr>
        <w:ind w:left="840" w:hangingChars="400" w:hanging="840"/>
      </w:pPr>
      <w:r>
        <w:rPr>
          <w:rFonts w:hint="eastAsia"/>
        </w:rPr>
        <w:t xml:space="preserve">　　　　</w:t>
      </w:r>
      <w:r w:rsidRPr="005C3FCB">
        <w:rPr>
          <w:rFonts w:hint="eastAsia"/>
        </w:rPr>
        <w:t>環境管理又は環境マネジメントのための、工場や事業所内の体制・手続き等の仕組み</w:t>
      </w:r>
      <w:r>
        <w:rPr>
          <w:rFonts w:hint="eastAsia"/>
        </w:rPr>
        <w:t>。</w:t>
      </w:r>
    </w:p>
    <w:p w14:paraId="3892CE48" w14:textId="77777777" w:rsidR="00300287" w:rsidRDefault="00300287" w:rsidP="00300287">
      <w:r>
        <w:t xml:space="preserve">    ＰＤＣＡサイクル </w:t>
      </w:r>
    </w:p>
    <w:p w14:paraId="73007BA4" w14:textId="77777777" w:rsidR="00300287" w:rsidRDefault="00300287" w:rsidP="00300287">
      <w:pPr>
        <w:ind w:left="840" w:hangingChars="400" w:hanging="840"/>
      </w:pPr>
      <w:r>
        <w:rPr>
          <w:rFonts w:hint="eastAsia"/>
        </w:rPr>
        <w:t xml:space="preserve">　　　　</w:t>
      </w:r>
      <w:r w:rsidRPr="005C3FCB">
        <w:t>Plan(計画)・Do（実行）・Check（評価）・Action（改善）を繰り返すことによって、事業活動における生産管理や品質管理などの管理業務を円滑に進める手法の一つ。</w:t>
      </w:r>
    </w:p>
    <w:p w14:paraId="74943A76" w14:textId="77777777" w:rsidR="00300287" w:rsidRDefault="00300287" w:rsidP="00300287">
      <w:r>
        <w:t xml:space="preserve">  エコアクション２１</w:t>
      </w:r>
      <w:r>
        <w:rPr>
          <w:rFonts w:hint="eastAsia"/>
        </w:rPr>
        <w:t>【R2】</w:t>
      </w:r>
    </w:p>
    <w:p w14:paraId="7593B2AE" w14:textId="77777777" w:rsidR="00300287" w:rsidRDefault="00300287" w:rsidP="00300287">
      <w:pPr>
        <w:ind w:left="630" w:hangingChars="300" w:hanging="630"/>
      </w:pPr>
      <w:r>
        <w:rPr>
          <w:rFonts w:hint="eastAsia"/>
        </w:rPr>
        <w:t xml:space="preserve">　　　中小事業者が環境経営を通してより進化した組織へと成長することを支援するための仕組み。</w:t>
      </w:r>
    </w:p>
    <w:p w14:paraId="3E3ABA1E" w14:textId="77777777" w:rsidR="00300287" w:rsidRDefault="00300287" w:rsidP="00300287">
      <w:r>
        <w:t xml:space="preserve">   ＩＳＯ ２６０００ </w:t>
      </w:r>
      <w:r>
        <w:rPr>
          <w:rFonts w:hint="eastAsia"/>
        </w:rPr>
        <w:t>【R2】</w:t>
      </w:r>
    </w:p>
    <w:p w14:paraId="6E02E2F1" w14:textId="77777777" w:rsidR="00300287" w:rsidRDefault="00300287" w:rsidP="00300287">
      <w:pPr>
        <w:ind w:left="840" w:hangingChars="400" w:hanging="840"/>
      </w:pPr>
      <w:r>
        <w:rPr>
          <w:rFonts w:hint="eastAsia"/>
        </w:rPr>
        <w:t xml:space="preserve">　　　 </w:t>
      </w:r>
      <w:r w:rsidRPr="003D3DBC">
        <w:rPr>
          <w:rFonts w:hint="eastAsia"/>
        </w:rPr>
        <w:t>これから社会的責任に取り組む組織や、すでに社会的責任に取り組んでいる組織がステークホルダーエンゲージメントを通じて、組織全体に社会的責任を効果的に統合するためのもので、認証を必要とするマネジメントシステム規格ではなく、手引（ガイダンス）として利用される規格</w:t>
      </w:r>
    </w:p>
    <w:p w14:paraId="7FC933C7" w14:textId="77777777" w:rsidR="00300287" w:rsidRDefault="00300287" w:rsidP="00300287">
      <w:r>
        <w:t xml:space="preserve">   トリプルボトムライン </w:t>
      </w:r>
      <w:r>
        <w:rPr>
          <w:rFonts w:hint="eastAsia"/>
        </w:rPr>
        <w:t>【R2】</w:t>
      </w:r>
    </w:p>
    <w:p w14:paraId="64D45FCA" w14:textId="77777777" w:rsidR="00300287" w:rsidRDefault="00300287" w:rsidP="00300287">
      <w:r>
        <w:rPr>
          <w:rFonts w:hint="eastAsia"/>
        </w:rPr>
        <w:t xml:space="preserve">　　　 </w:t>
      </w:r>
      <w:r w:rsidRPr="00564C8A">
        <w:rPr>
          <w:rFonts w:hint="eastAsia"/>
        </w:rPr>
        <w:t>企業活動を経済面のみならず社会面及び環境面からも評価しようとする考え方。</w:t>
      </w:r>
    </w:p>
    <w:p w14:paraId="426BA405" w14:textId="77777777" w:rsidR="00300287" w:rsidRDefault="00300287" w:rsidP="00300287">
      <w:r>
        <w:rPr>
          <w:rFonts w:hint="eastAsia"/>
        </w:rPr>
        <w:t>環境適合設計</w:t>
      </w:r>
      <w:r>
        <w:t xml:space="preserve"> </w:t>
      </w:r>
    </w:p>
    <w:p w14:paraId="36803347" w14:textId="77777777" w:rsidR="00300287" w:rsidRDefault="00300287" w:rsidP="00300287">
      <w:pPr>
        <w:ind w:left="420" w:hangingChars="200" w:hanging="420"/>
      </w:pPr>
      <w:r>
        <w:rPr>
          <w:rFonts w:hint="eastAsia"/>
        </w:rPr>
        <w:t xml:space="preserve">　　</w:t>
      </w:r>
      <w:r w:rsidRPr="00564C8A">
        <w:rPr>
          <w:rFonts w:hint="eastAsia"/>
        </w:rPr>
        <w:t>「製品のライフサイクル全般にわたって、環境への影響を考慮した設計」のことを言い、</w:t>
      </w:r>
      <w:r w:rsidRPr="00564C8A">
        <w:t>DfE（Design for Environment）、環境適合設計、エコ･デザインなどと呼ばれることもある。</w:t>
      </w:r>
    </w:p>
    <w:p w14:paraId="6F3BEE00" w14:textId="77777777" w:rsidR="00300287" w:rsidRDefault="00300287" w:rsidP="00300287">
      <w:r>
        <w:rPr>
          <w:rFonts w:hint="eastAsia"/>
        </w:rPr>
        <w:t>環境会計</w:t>
      </w:r>
      <w:r>
        <w:t xml:space="preserve"> </w:t>
      </w:r>
      <w:r>
        <w:rPr>
          <w:rFonts w:hint="eastAsia"/>
        </w:rPr>
        <w:t>【R2】</w:t>
      </w:r>
    </w:p>
    <w:p w14:paraId="69267394" w14:textId="77777777" w:rsidR="00300287" w:rsidRDefault="00300287" w:rsidP="00300287">
      <w:pPr>
        <w:ind w:left="420" w:hangingChars="200" w:hanging="420"/>
      </w:pPr>
      <w:r>
        <w:rPr>
          <w:rFonts w:hint="eastAsia"/>
        </w:rPr>
        <w:t xml:space="preserve">　　</w:t>
      </w:r>
      <w:r w:rsidRPr="00C56E5C">
        <w:rPr>
          <w:rFonts w:hint="eastAsia"/>
        </w:rPr>
        <w:t>企業等が、持続可能な発展を目指して、社会との良好な関係を保ちつつ、環境保全への取組を効率的かつ効果的に推進していくことを目的として、事業活動における環境保全のためのコストとその活動により得られた効果を認識し、可能な限り定量的（貨幣単位又は物量単位）に測定し伝達する仕組み</w:t>
      </w:r>
      <w:r>
        <w:rPr>
          <w:rFonts w:hint="eastAsia"/>
        </w:rPr>
        <w:t>のこと。</w:t>
      </w:r>
      <w:r w:rsidRPr="008878E3">
        <w:rPr>
          <w:rFonts w:hint="eastAsia"/>
        </w:rPr>
        <w:t>環境会計の機能は内部機能と外部機能に分けられ</w:t>
      </w:r>
      <w:r>
        <w:rPr>
          <w:rFonts w:hint="eastAsia"/>
        </w:rPr>
        <w:t>る（下表参照）。</w:t>
      </w:r>
    </w:p>
    <w:p w14:paraId="032CDF18" w14:textId="77777777" w:rsidR="00300287" w:rsidRDefault="00300287" w:rsidP="00300287">
      <w:pPr>
        <w:ind w:left="420" w:hangingChars="200" w:hanging="420"/>
      </w:pPr>
      <w:r>
        <w:rPr>
          <w:rFonts w:hint="eastAsia"/>
        </w:rPr>
        <w:lastRenderedPageBreak/>
        <w:t xml:space="preserve">　　</w:t>
      </w:r>
      <w:r>
        <w:rPr>
          <w:noProof/>
        </w:rPr>
        <w:drawing>
          <wp:inline distT="0" distB="0" distL="0" distR="0" wp14:anchorId="2EA45403" wp14:editId="10EE2AE5">
            <wp:extent cx="3712165" cy="2786743"/>
            <wp:effectExtent l="0" t="0" r="3175"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717406" cy="2790677"/>
                    </a:xfrm>
                    <a:prstGeom prst="rect">
                      <a:avLst/>
                    </a:prstGeom>
                    <a:noFill/>
                    <a:ln>
                      <a:noFill/>
                    </a:ln>
                  </pic:spPr>
                </pic:pic>
              </a:graphicData>
            </a:graphic>
          </wp:inline>
        </w:drawing>
      </w:r>
    </w:p>
    <w:p w14:paraId="6B774587" w14:textId="77777777" w:rsidR="00300287" w:rsidRDefault="00300287" w:rsidP="00300287">
      <w:pPr>
        <w:ind w:left="420" w:hangingChars="200" w:hanging="420"/>
      </w:pPr>
      <w:r>
        <w:rPr>
          <w:rFonts w:hint="eastAsia"/>
        </w:rPr>
        <w:t xml:space="preserve">　　　出典：環境省HP</w:t>
      </w:r>
    </w:p>
    <w:p w14:paraId="59B33385" w14:textId="77777777" w:rsidR="00300287" w:rsidRPr="00611385" w:rsidRDefault="00300287" w:rsidP="00300287">
      <w:pPr>
        <w:ind w:left="420" w:hangingChars="200" w:hanging="420"/>
      </w:pPr>
    </w:p>
    <w:p w14:paraId="4ACC603D" w14:textId="77777777" w:rsidR="00300287" w:rsidRDefault="00300287" w:rsidP="00300287">
      <w:r>
        <w:rPr>
          <w:rFonts w:hint="eastAsia"/>
        </w:rPr>
        <w:t>環境コミュニケーション</w:t>
      </w:r>
      <w:r>
        <w:t xml:space="preserve"> </w:t>
      </w:r>
    </w:p>
    <w:p w14:paraId="1D94E5B8" w14:textId="77777777" w:rsidR="00300287" w:rsidRDefault="00300287" w:rsidP="00300287">
      <w:pPr>
        <w:ind w:left="420" w:hangingChars="200" w:hanging="420"/>
      </w:pPr>
      <w:r>
        <w:rPr>
          <w:rFonts w:hint="eastAsia"/>
        </w:rPr>
        <w:t xml:space="preserve">　　</w:t>
      </w:r>
      <w:r w:rsidRPr="00C56E5C">
        <w:rPr>
          <w:rFonts w:hint="eastAsia"/>
        </w:rPr>
        <w:t>「環境」というキーワードに基づいて、事業者が実施している環境負荷低減活動や環境保全対策などについて、市民や行政との対話を通じて伝えていくことで、すべての関係者が正確な情報を共有し、それぞれの立場を尊重しながら相互理解を深め、信頼関係の構築を図ることを目的とした取り組み</w:t>
      </w:r>
      <w:r>
        <w:rPr>
          <w:rFonts w:hint="eastAsia"/>
        </w:rPr>
        <w:t>。</w:t>
      </w:r>
    </w:p>
    <w:p w14:paraId="743D8A59" w14:textId="77777777" w:rsidR="00300287" w:rsidRDefault="00300287" w:rsidP="00300287">
      <w:r>
        <w:t xml:space="preserve">  環境報告書</w:t>
      </w:r>
    </w:p>
    <w:p w14:paraId="77F1759C" w14:textId="77777777" w:rsidR="00300287" w:rsidRDefault="00300287" w:rsidP="00300287">
      <w:pPr>
        <w:ind w:left="630" w:hangingChars="300" w:hanging="630"/>
      </w:pPr>
      <w:r>
        <w:rPr>
          <w:rFonts w:hint="eastAsia"/>
        </w:rPr>
        <w:t xml:space="preserve">　　　</w:t>
      </w:r>
      <w:r w:rsidRPr="00C56E5C">
        <w:rPr>
          <w:rFonts w:hint="eastAsia"/>
        </w:rPr>
        <w:t>事業者（企業、団体、学校等）が、自らの事業活動によって生じる環境負荷や、環境に対する考え方、取り組み等を社会に対して定期的に公表するもの</w:t>
      </w:r>
      <w:r>
        <w:rPr>
          <w:rFonts w:hint="eastAsia"/>
        </w:rPr>
        <w:t>。</w:t>
      </w:r>
    </w:p>
    <w:p w14:paraId="0539D67D" w14:textId="77777777" w:rsidR="00300287" w:rsidRDefault="00300287" w:rsidP="00300287">
      <w:pPr>
        <w:ind w:left="630" w:hangingChars="300" w:hanging="630"/>
      </w:pPr>
      <w:r>
        <w:rPr>
          <w:rFonts w:hint="eastAsia"/>
        </w:rPr>
        <w:t xml:space="preserve">　　</w:t>
      </w:r>
      <w:r>
        <w:rPr>
          <w:noProof/>
        </w:rPr>
        <w:drawing>
          <wp:inline distT="0" distB="0" distL="0" distR="0" wp14:anchorId="0396A050" wp14:editId="4490C6F3">
            <wp:extent cx="5380355" cy="2000885"/>
            <wp:effectExtent l="0" t="0" r="0" b="0"/>
            <wp:docPr id="20" name="図 20" descr="環境報告書に期待される機能と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環境報告書に期待される機能と効果"/>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380355" cy="2000885"/>
                    </a:xfrm>
                    <a:prstGeom prst="rect">
                      <a:avLst/>
                    </a:prstGeom>
                    <a:noFill/>
                    <a:ln>
                      <a:noFill/>
                    </a:ln>
                  </pic:spPr>
                </pic:pic>
              </a:graphicData>
            </a:graphic>
          </wp:inline>
        </w:drawing>
      </w:r>
    </w:p>
    <w:p w14:paraId="16E633C8" w14:textId="77777777" w:rsidR="00300287" w:rsidRDefault="00300287" w:rsidP="00300287">
      <w:pPr>
        <w:ind w:left="630" w:hangingChars="300" w:hanging="630"/>
      </w:pPr>
      <w:r>
        <w:rPr>
          <w:rFonts w:hint="eastAsia"/>
        </w:rPr>
        <w:t xml:space="preserve">　　　出典：環境省HP</w:t>
      </w:r>
    </w:p>
    <w:p w14:paraId="3BC20E6F" w14:textId="6DDCD503" w:rsidR="00290EBA" w:rsidRPr="00300287" w:rsidRDefault="00290EBA" w:rsidP="00300287"/>
    <w:sectPr w:rsidR="00290EBA" w:rsidRPr="00300287">
      <w:headerReference w:type="default" r:id="rId29"/>
      <w:footerReference w:type="default" r:id="rId3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B6172" w14:textId="77777777" w:rsidR="00AB45F9" w:rsidRDefault="00AB45F9" w:rsidP="00C832C9">
      <w:r>
        <w:separator/>
      </w:r>
    </w:p>
  </w:endnote>
  <w:endnote w:type="continuationSeparator" w:id="0">
    <w:p w14:paraId="14F695A2" w14:textId="77777777" w:rsidR="00AB45F9" w:rsidRDefault="00AB45F9" w:rsidP="00C8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5875592"/>
      <w:docPartObj>
        <w:docPartGallery w:val="Page Numbers (Bottom of Page)"/>
        <w:docPartUnique/>
      </w:docPartObj>
    </w:sdtPr>
    <w:sdtContent>
      <w:p w14:paraId="7C477BF8" w14:textId="77777777" w:rsidR="0068624A" w:rsidRDefault="0068624A">
        <w:pPr>
          <w:pStyle w:val="a5"/>
          <w:jc w:val="center"/>
        </w:pPr>
        <w:r>
          <w:fldChar w:fldCharType="begin"/>
        </w:r>
        <w:r>
          <w:instrText>PAGE   \* MERGEFORMAT</w:instrText>
        </w:r>
        <w:r>
          <w:fldChar w:fldCharType="separate"/>
        </w:r>
        <w:r>
          <w:rPr>
            <w:lang w:val="ja-JP"/>
          </w:rPr>
          <w:t>2</w:t>
        </w:r>
        <w:r>
          <w:fldChar w:fldCharType="end"/>
        </w:r>
      </w:p>
    </w:sdtContent>
  </w:sdt>
  <w:p w14:paraId="5D6BE0CA" w14:textId="77777777" w:rsidR="0068624A" w:rsidRDefault="0068624A">
    <w:pPr>
      <w:pStyle w:val="a5"/>
    </w:pPr>
  </w:p>
  <w:p w14:paraId="0E9B7D6D" w14:textId="77777777" w:rsidR="0068624A" w:rsidRDefault="006862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7A640" w14:textId="77777777" w:rsidR="00AB45F9" w:rsidRDefault="00AB45F9" w:rsidP="00C832C9">
      <w:r>
        <w:separator/>
      </w:r>
    </w:p>
  </w:footnote>
  <w:footnote w:type="continuationSeparator" w:id="0">
    <w:p w14:paraId="24BF82A6" w14:textId="77777777" w:rsidR="00AB45F9" w:rsidRDefault="00AB45F9" w:rsidP="00C83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246C6" w14:textId="78386272" w:rsidR="0068624A" w:rsidRDefault="0068624A">
    <w:pPr>
      <w:pStyle w:val="a3"/>
    </w:pPr>
    <w:r w:rsidRPr="00C832C9">
      <w:rPr>
        <w:rFonts w:hint="eastAsia"/>
      </w:rPr>
      <w:t>技術士第二次試験「総合技術監理部門」難関突破のための受験万全対策</w:t>
    </w:r>
    <w:r>
      <w:rPr>
        <w:rFonts w:hint="eastAsia"/>
      </w:rPr>
      <w:t xml:space="preserve">　付録</w:t>
    </w:r>
  </w:p>
  <w:p w14:paraId="2371F798" w14:textId="77777777" w:rsidR="0068624A" w:rsidRDefault="006862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A24E9"/>
    <w:multiLevelType w:val="hybridMultilevel"/>
    <w:tmpl w:val="0F9C17F0"/>
    <w:lvl w:ilvl="0" w:tplc="A0A8E83E">
      <w:start w:val="1"/>
      <w:numFmt w:val="decimalEnclosedCircle"/>
      <w:lvlText w:val="%1"/>
      <w:lvlJc w:val="left"/>
      <w:pPr>
        <w:ind w:left="1778" w:hanging="36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1" w15:restartNumberingAfterBreak="0">
    <w:nsid w:val="024113AC"/>
    <w:multiLevelType w:val="hybridMultilevel"/>
    <w:tmpl w:val="66FAF094"/>
    <w:lvl w:ilvl="0" w:tplc="86747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1E41FC"/>
    <w:multiLevelType w:val="hybridMultilevel"/>
    <w:tmpl w:val="893055F0"/>
    <w:lvl w:ilvl="0" w:tplc="B34CF0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890FC7"/>
    <w:multiLevelType w:val="hybridMultilevel"/>
    <w:tmpl w:val="FE8A9F66"/>
    <w:lvl w:ilvl="0" w:tplc="A1AE14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0B2602"/>
    <w:multiLevelType w:val="hybridMultilevel"/>
    <w:tmpl w:val="DDF6D624"/>
    <w:lvl w:ilvl="0" w:tplc="7FC05F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9C3589"/>
    <w:multiLevelType w:val="hybridMultilevel"/>
    <w:tmpl w:val="698CC1E2"/>
    <w:lvl w:ilvl="0" w:tplc="427CF0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C9055F"/>
    <w:multiLevelType w:val="hybridMultilevel"/>
    <w:tmpl w:val="385A3D28"/>
    <w:lvl w:ilvl="0" w:tplc="6EEE03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9227D2"/>
    <w:multiLevelType w:val="hybridMultilevel"/>
    <w:tmpl w:val="E800D0A6"/>
    <w:lvl w:ilvl="0" w:tplc="77BE1B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3166778"/>
    <w:multiLevelType w:val="hybridMultilevel"/>
    <w:tmpl w:val="5BF88B2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8B1767E"/>
    <w:multiLevelType w:val="hybridMultilevel"/>
    <w:tmpl w:val="4278838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2FD087D"/>
    <w:multiLevelType w:val="hybridMultilevel"/>
    <w:tmpl w:val="283C054A"/>
    <w:lvl w:ilvl="0" w:tplc="595C78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34E2A82"/>
    <w:multiLevelType w:val="hybridMultilevel"/>
    <w:tmpl w:val="E9C267A4"/>
    <w:lvl w:ilvl="0" w:tplc="04CEB8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5457245"/>
    <w:multiLevelType w:val="hybridMultilevel"/>
    <w:tmpl w:val="247882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82719E1"/>
    <w:multiLevelType w:val="hybridMultilevel"/>
    <w:tmpl w:val="5406DD70"/>
    <w:lvl w:ilvl="0" w:tplc="EB50FD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A9A194A"/>
    <w:multiLevelType w:val="hybridMultilevel"/>
    <w:tmpl w:val="263E800C"/>
    <w:lvl w:ilvl="0" w:tplc="FB34B3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7F2D2F"/>
    <w:multiLevelType w:val="hybridMultilevel"/>
    <w:tmpl w:val="258E0822"/>
    <w:lvl w:ilvl="0" w:tplc="12B62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DAC4EE5"/>
    <w:multiLevelType w:val="hybridMultilevel"/>
    <w:tmpl w:val="49B2BFAC"/>
    <w:lvl w:ilvl="0" w:tplc="D0503B4C">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B81C9E"/>
    <w:multiLevelType w:val="hybridMultilevel"/>
    <w:tmpl w:val="2FDEE2A6"/>
    <w:lvl w:ilvl="0" w:tplc="0DC208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1FA07F3"/>
    <w:multiLevelType w:val="hybridMultilevel"/>
    <w:tmpl w:val="CF265AE2"/>
    <w:lvl w:ilvl="0" w:tplc="AA8E7B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1FD70DD"/>
    <w:multiLevelType w:val="hybridMultilevel"/>
    <w:tmpl w:val="5874D574"/>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514C2682">
      <w:numFmt w:val="bullet"/>
      <w:lvlText w:val="・"/>
      <w:lvlJc w:val="left"/>
      <w:pPr>
        <w:ind w:left="1200" w:hanging="360"/>
      </w:pPr>
      <w:rPr>
        <w:rFonts w:ascii="游明朝" w:eastAsia="游明朝" w:hAnsi="游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36971F7"/>
    <w:multiLevelType w:val="hybridMultilevel"/>
    <w:tmpl w:val="D3B427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0ED01E9"/>
    <w:multiLevelType w:val="hybridMultilevel"/>
    <w:tmpl w:val="BE3A36EA"/>
    <w:lvl w:ilvl="0" w:tplc="72105C14">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32D46A3"/>
    <w:multiLevelType w:val="hybridMultilevel"/>
    <w:tmpl w:val="9E4C755E"/>
    <w:lvl w:ilvl="0" w:tplc="8FBA5F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3721C8C"/>
    <w:multiLevelType w:val="hybridMultilevel"/>
    <w:tmpl w:val="ADB204F2"/>
    <w:lvl w:ilvl="0" w:tplc="A532DA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497771"/>
    <w:multiLevelType w:val="hybridMultilevel"/>
    <w:tmpl w:val="22A464DC"/>
    <w:lvl w:ilvl="0" w:tplc="152469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49269EB"/>
    <w:multiLevelType w:val="hybridMultilevel"/>
    <w:tmpl w:val="4DFAC756"/>
    <w:lvl w:ilvl="0" w:tplc="1062C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5161E23"/>
    <w:multiLevelType w:val="hybridMultilevel"/>
    <w:tmpl w:val="D84C6B24"/>
    <w:lvl w:ilvl="0" w:tplc="A2CE4B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6933E13"/>
    <w:multiLevelType w:val="hybridMultilevel"/>
    <w:tmpl w:val="24FADC82"/>
    <w:lvl w:ilvl="0" w:tplc="0804C8B0">
      <w:start w:val="1"/>
      <w:numFmt w:val="bullet"/>
      <w:lvlText w:val="•"/>
      <w:lvlJc w:val="left"/>
      <w:pPr>
        <w:tabs>
          <w:tab w:val="num" w:pos="720"/>
        </w:tabs>
        <w:ind w:left="720" w:hanging="360"/>
      </w:pPr>
      <w:rPr>
        <w:rFonts w:ascii="ＭＳ Ｐゴシック" w:hAnsi="ＭＳ Ｐゴシック" w:hint="default"/>
      </w:rPr>
    </w:lvl>
    <w:lvl w:ilvl="1" w:tplc="97181D06" w:tentative="1">
      <w:start w:val="1"/>
      <w:numFmt w:val="bullet"/>
      <w:lvlText w:val="•"/>
      <w:lvlJc w:val="left"/>
      <w:pPr>
        <w:tabs>
          <w:tab w:val="num" w:pos="1440"/>
        </w:tabs>
        <w:ind w:left="1440" w:hanging="360"/>
      </w:pPr>
      <w:rPr>
        <w:rFonts w:ascii="ＭＳ Ｐゴシック" w:hAnsi="ＭＳ Ｐゴシック" w:hint="default"/>
      </w:rPr>
    </w:lvl>
    <w:lvl w:ilvl="2" w:tplc="F3F6AC3C" w:tentative="1">
      <w:start w:val="1"/>
      <w:numFmt w:val="bullet"/>
      <w:lvlText w:val="•"/>
      <w:lvlJc w:val="left"/>
      <w:pPr>
        <w:tabs>
          <w:tab w:val="num" w:pos="2160"/>
        </w:tabs>
        <w:ind w:left="2160" w:hanging="360"/>
      </w:pPr>
      <w:rPr>
        <w:rFonts w:ascii="ＭＳ Ｐゴシック" w:hAnsi="ＭＳ Ｐゴシック" w:hint="default"/>
      </w:rPr>
    </w:lvl>
    <w:lvl w:ilvl="3" w:tplc="2E724E2E" w:tentative="1">
      <w:start w:val="1"/>
      <w:numFmt w:val="bullet"/>
      <w:lvlText w:val="•"/>
      <w:lvlJc w:val="left"/>
      <w:pPr>
        <w:tabs>
          <w:tab w:val="num" w:pos="2880"/>
        </w:tabs>
        <w:ind w:left="2880" w:hanging="360"/>
      </w:pPr>
      <w:rPr>
        <w:rFonts w:ascii="ＭＳ Ｐゴシック" w:hAnsi="ＭＳ Ｐゴシック" w:hint="default"/>
      </w:rPr>
    </w:lvl>
    <w:lvl w:ilvl="4" w:tplc="CE1A3A36" w:tentative="1">
      <w:start w:val="1"/>
      <w:numFmt w:val="bullet"/>
      <w:lvlText w:val="•"/>
      <w:lvlJc w:val="left"/>
      <w:pPr>
        <w:tabs>
          <w:tab w:val="num" w:pos="3600"/>
        </w:tabs>
        <w:ind w:left="3600" w:hanging="360"/>
      </w:pPr>
      <w:rPr>
        <w:rFonts w:ascii="ＭＳ Ｐゴシック" w:hAnsi="ＭＳ Ｐゴシック" w:hint="default"/>
      </w:rPr>
    </w:lvl>
    <w:lvl w:ilvl="5" w:tplc="8F22AFD2" w:tentative="1">
      <w:start w:val="1"/>
      <w:numFmt w:val="bullet"/>
      <w:lvlText w:val="•"/>
      <w:lvlJc w:val="left"/>
      <w:pPr>
        <w:tabs>
          <w:tab w:val="num" w:pos="4320"/>
        </w:tabs>
        <w:ind w:left="4320" w:hanging="360"/>
      </w:pPr>
      <w:rPr>
        <w:rFonts w:ascii="ＭＳ Ｐゴシック" w:hAnsi="ＭＳ Ｐゴシック" w:hint="default"/>
      </w:rPr>
    </w:lvl>
    <w:lvl w:ilvl="6" w:tplc="B9684618" w:tentative="1">
      <w:start w:val="1"/>
      <w:numFmt w:val="bullet"/>
      <w:lvlText w:val="•"/>
      <w:lvlJc w:val="left"/>
      <w:pPr>
        <w:tabs>
          <w:tab w:val="num" w:pos="5040"/>
        </w:tabs>
        <w:ind w:left="5040" w:hanging="360"/>
      </w:pPr>
      <w:rPr>
        <w:rFonts w:ascii="ＭＳ Ｐゴシック" w:hAnsi="ＭＳ Ｐゴシック" w:hint="default"/>
      </w:rPr>
    </w:lvl>
    <w:lvl w:ilvl="7" w:tplc="683AF5A8" w:tentative="1">
      <w:start w:val="1"/>
      <w:numFmt w:val="bullet"/>
      <w:lvlText w:val="•"/>
      <w:lvlJc w:val="left"/>
      <w:pPr>
        <w:tabs>
          <w:tab w:val="num" w:pos="5760"/>
        </w:tabs>
        <w:ind w:left="5760" w:hanging="360"/>
      </w:pPr>
      <w:rPr>
        <w:rFonts w:ascii="ＭＳ Ｐゴシック" w:hAnsi="ＭＳ Ｐゴシック" w:hint="default"/>
      </w:rPr>
    </w:lvl>
    <w:lvl w:ilvl="8" w:tplc="CF52F7B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8" w15:restartNumberingAfterBreak="0">
    <w:nsid w:val="47AB2778"/>
    <w:multiLevelType w:val="hybridMultilevel"/>
    <w:tmpl w:val="FAC03F40"/>
    <w:lvl w:ilvl="0" w:tplc="E3C495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8DD08CF"/>
    <w:multiLevelType w:val="hybridMultilevel"/>
    <w:tmpl w:val="722EE300"/>
    <w:lvl w:ilvl="0" w:tplc="128497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96B5EDD"/>
    <w:multiLevelType w:val="hybridMultilevel"/>
    <w:tmpl w:val="EBFA7640"/>
    <w:lvl w:ilvl="0" w:tplc="741CB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D6135C5"/>
    <w:multiLevelType w:val="hybridMultilevel"/>
    <w:tmpl w:val="8D380910"/>
    <w:lvl w:ilvl="0" w:tplc="D5E2C7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DD4118C"/>
    <w:multiLevelType w:val="hybridMultilevel"/>
    <w:tmpl w:val="6E88E98C"/>
    <w:lvl w:ilvl="0" w:tplc="508208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E247FBE"/>
    <w:multiLevelType w:val="hybridMultilevel"/>
    <w:tmpl w:val="B526113E"/>
    <w:lvl w:ilvl="0" w:tplc="E16205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00A4C43"/>
    <w:multiLevelType w:val="hybridMultilevel"/>
    <w:tmpl w:val="E30A93B8"/>
    <w:lvl w:ilvl="0" w:tplc="E62E07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6E26E9F"/>
    <w:multiLevelType w:val="hybridMultilevel"/>
    <w:tmpl w:val="128CE824"/>
    <w:lvl w:ilvl="0" w:tplc="B17A2EE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A414824"/>
    <w:multiLevelType w:val="hybridMultilevel"/>
    <w:tmpl w:val="8F6A7BCE"/>
    <w:lvl w:ilvl="0" w:tplc="4F7C97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CEA42E4"/>
    <w:multiLevelType w:val="hybridMultilevel"/>
    <w:tmpl w:val="51CA4094"/>
    <w:lvl w:ilvl="0" w:tplc="3CB2F5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E053023"/>
    <w:multiLevelType w:val="hybridMultilevel"/>
    <w:tmpl w:val="9402A2AE"/>
    <w:lvl w:ilvl="0" w:tplc="CC5A13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F9361A2"/>
    <w:multiLevelType w:val="hybridMultilevel"/>
    <w:tmpl w:val="9EC6B676"/>
    <w:lvl w:ilvl="0" w:tplc="2C564A8E">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3232EE"/>
    <w:multiLevelType w:val="hybridMultilevel"/>
    <w:tmpl w:val="A9EEB660"/>
    <w:lvl w:ilvl="0" w:tplc="62DE4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9F10F8"/>
    <w:multiLevelType w:val="hybridMultilevel"/>
    <w:tmpl w:val="FF668CB8"/>
    <w:lvl w:ilvl="0" w:tplc="C0C000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4F2999"/>
    <w:multiLevelType w:val="hybridMultilevel"/>
    <w:tmpl w:val="9DF89BB4"/>
    <w:lvl w:ilvl="0" w:tplc="754A33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8071C2B"/>
    <w:multiLevelType w:val="hybridMultilevel"/>
    <w:tmpl w:val="BAACFE32"/>
    <w:lvl w:ilvl="0" w:tplc="098A74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A260371"/>
    <w:multiLevelType w:val="hybridMultilevel"/>
    <w:tmpl w:val="7E4231DE"/>
    <w:lvl w:ilvl="0" w:tplc="F4A281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2D0803"/>
    <w:multiLevelType w:val="hybridMultilevel"/>
    <w:tmpl w:val="16BA5D64"/>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B">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6" w15:restartNumberingAfterBreak="0">
    <w:nsid w:val="79D70F6E"/>
    <w:multiLevelType w:val="hybridMultilevel"/>
    <w:tmpl w:val="2312D9D6"/>
    <w:lvl w:ilvl="0" w:tplc="A9B033C2">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A572535"/>
    <w:multiLevelType w:val="hybridMultilevel"/>
    <w:tmpl w:val="2AFC68D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EFC58D2"/>
    <w:multiLevelType w:val="hybridMultilevel"/>
    <w:tmpl w:val="560EAFBC"/>
    <w:lvl w:ilvl="0" w:tplc="AB8800A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F6473D7"/>
    <w:multiLevelType w:val="hybridMultilevel"/>
    <w:tmpl w:val="76A63C2A"/>
    <w:lvl w:ilvl="0" w:tplc="8B0247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6"/>
  </w:num>
  <w:num w:numId="3">
    <w:abstractNumId w:val="24"/>
  </w:num>
  <w:num w:numId="4">
    <w:abstractNumId w:val="49"/>
  </w:num>
  <w:num w:numId="5">
    <w:abstractNumId w:val="34"/>
  </w:num>
  <w:num w:numId="6">
    <w:abstractNumId w:val="17"/>
  </w:num>
  <w:num w:numId="7">
    <w:abstractNumId w:val="10"/>
  </w:num>
  <w:num w:numId="8">
    <w:abstractNumId w:val="7"/>
  </w:num>
  <w:num w:numId="9">
    <w:abstractNumId w:val="22"/>
  </w:num>
  <w:num w:numId="10">
    <w:abstractNumId w:val="14"/>
  </w:num>
  <w:num w:numId="11">
    <w:abstractNumId w:val="26"/>
  </w:num>
  <w:num w:numId="12">
    <w:abstractNumId w:val="15"/>
  </w:num>
  <w:num w:numId="13">
    <w:abstractNumId w:val="42"/>
  </w:num>
  <w:num w:numId="14">
    <w:abstractNumId w:val="5"/>
  </w:num>
  <w:num w:numId="15">
    <w:abstractNumId w:val="11"/>
  </w:num>
  <w:num w:numId="16">
    <w:abstractNumId w:val="41"/>
  </w:num>
  <w:num w:numId="17">
    <w:abstractNumId w:val="3"/>
  </w:num>
  <w:num w:numId="18">
    <w:abstractNumId w:val="23"/>
  </w:num>
  <w:num w:numId="19">
    <w:abstractNumId w:val="38"/>
  </w:num>
  <w:num w:numId="20">
    <w:abstractNumId w:val="32"/>
  </w:num>
  <w:num w:numId="21">
    <w:abstractNumId w:val="37"/>
  </w:num>
  <w:num w:numId="22">
    <w:abstractNumId w:val="30"/>
  </w:num>
  <w:num w:numId="23">
    <w:abstractNumId w:val="0"/>
  </w:num>
  <w:num w:numId="24">
    <w:abstractNumId w:val="43"/>
  </w:num>
  <w:num w:numId="25">
    <w:abstractNumId w:val="13"/>
  </w:num>
  <w:num w:numId="26">
    <w:abstractNumId w:val="25"/>
  </w:num>
  <w:num w:numId="27">
    <w:abstractNumId w:val="46"/>
  </w:num>
  <w:num w:numId="28">
    <w:abstractNumId w:val="39"/>
  </w:num>
  <w:num w:numId="29">
    <w:abstractNumId w:val="48"/>
  </w:num>
  <w:num w:numId="30">
    <w:abstractNumId w:val="16"/>
  </w:num>
  <w:num w:numId="31">
    <w:abstractNumId w:val="4"/>
  </w:num>
  <w:num w:numId="32">
    <w:abstractNumId w:val="6"/>
  </w:num>
  <w:num w:numId="33">
    <w:abstractNumId w:val="29"/>
  </w:num>
  <w:num w:numId="34">
    <w:abstractNumId w:val="40"/>
  </w:num>
  <w:num w:numId="35">
    <w:abstractNumId w:val="2"/>
  </w:num>
  <w:num w:numId="36">
    <w:abstractNumId w:val="21"/>
  </w:num>
  <w:num w:numId="37">
    <w:abstractNumId w:val="19"/>
  </w:num>
  <w:num w:numId="38">
    <w:abstractNumId w:val="12"/>
  </w:num>
  <w:num w:numId="39">
    <w:abstractNumId w:val="47"/>
  </w:num>
  <w:num w:numId="40">
    <w:abstractNumId w:val="8"/>
  </w:num>
  <w:num w:numId="41">
    <w:abstractNumId w:val="9"/>
  </w:num>
  <w:num w:numId="42">
    <w:abstractNumId w:val="20"/>
  </w:num>
  <w:num w:numId="43">
    <w:abstractNumId w:val="45"/>
  </w:num>
  <w:num w:numId="44">
    <w:abstractNumId w:val="31"/>
  </w:num>
  <w:num w:numId="45">
    <w:abstractNumId w:val="28"/>
  </w:num>
  <w:num w:numId="46">
    <w:abstractNumId w:val="44"/>
  </w:num>
  <w:num w:numId="47">
    <w:abstractNumId w:val="18"/>
  </w:num>
  <w:num w:numId="48">
    <w:abstractNumId w:val="27"/>
  </w:num>
  <w:num w:numId="49">
    <w:abstractNumId w:val="35"/>
  </w:num>
  <w:num w:numId="50">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2C9"/>
    <w:rsid w:val="00000327"/>
    <w:rsid w:val="00000AE3"/>
    <w:rsid w:val="00000B17"/>
    <w:rsid w:val="0000225F"/>
    <w:rsid w:val="0000472E"/>
    <w:rsid w:val="00006444"/>
    <w:rsid w:val="00006E7A"/>
    <w:rsid w:val="00006EFD"/>
    <w:rsid w:val="000072E9"/>
    <w:rsid w:val="0000758E"/>
    <w:rsid w:val="00010EF8"/>
    <w:rsid w:val="00012365"/>
    <w:rsid w:val="00012E74"/>
    <w:rsid w:val="00015DD1"/>
    <w:rsid w:val="00015F10"/>
    <w:rsid w:val="00017E9E"/>
    <w:rsid w:val="00022936"/>
    <w:rsid w:val="000267BD"/>
    <w:rsid w:val="00026B92"/>
    <w:rsid w:val="00032521"/>
    <w:rsid w:val="000326D4"/>
    <w:rsid w:val="0003385C"/>
    <w:rsid w:val="00033BDA"/>
    <w:rsid w:val="000352F8"/>
    <w:rsid w:val="0003672F"/>
    <w:rsid w:val="00040B34"/>
    <w:rsid w:val="00041023"/>
    <w:rsid w:val="000446BF"/>
    <w:rsid w:val="00045D68"/>
    <w:rsid w:val="00046AAE"/>
    <w:rsid w:val="00050766"/>
    <w:rsid w:val="00051A45"/>
    <w:rsid w:val="00052193"/>
    <w:rsid w:val="0005367B"/>
    <w:rsid w:val="00056690"/>
    <w:rsid w:val="0006069E"/>
    <w:rsid w:val="0006404A"/>
    <w:rsid w:val="000718E6"/>
    <w:rsid w:val="0007193C"/>
    <w:rsid w:val="00071AB1"/>
    <w:rsid w:val="00073A23"/>
    <w:rsid w:val="00073D79"/>
    <w:rsid w:val="000747C5"/>
    <w:rsid w:val="0007741A"/>
    <w:rsid w:val="00081FB1"/>
    <w:rsid w:val="000820F9"/>
    <w:rsid w:val="0008319C"/>
    <w:rsid w:val="00083F67"/>
    <w:rsid w:val="00084B68"/>
    <w:rsid w:val="0008502D"/>
    <w:rsid w:val="000913C8"/>
    <w:rsid w:val="00091648"/>
    <w:rsid w:val="00093EBD"/>
    <w:rsid w:val="00094634"/>
    <w:rsid w:val="00095074"/>
    <w:rsid w:val="00096F28"/>
    <w:rsid w:val="000A28A4"/>
    <w:rsid w:val="000A2D58"/>
    <w:rsid w:val="000A3C67"/>
    <w:rsid w:val="000A69EF"/>
    <w:rsid w:val="000A77A3"/>
    <w:rsid w:val="000B135D"/>
    <w:rsid w:val="000B2D93"/>
    <w:rsid w:val="000B4209"/>
    <w:rsid w:val="000B439B"/>
    <w:rsid w:val="000B7668"/>
    <w:rsid w:val="000C1B3F"/>
    <w:rsid w:val="000C61D7"/>
    <w:rsid w:val="000D3716"/>
    <w:rsid w:val="000E18EC"/>
    <w:rsid w:val="000E1E11"/>
    <w:rsid w:val="000E2BE7"/>
    <w:rsid w:val="000E4565"/>
    <w:rsid w:val="000E7B9C"/>
    <w:rsid w:val="000F09CF"/>
    <w:rsid w:val="000F2F88"/>
    <w:rsid w:val="000F42EF"/>
    <w:rsid w:val="000F55F3"/>
    <w:rsid w:val="00100CAC"/>
    <w:rsid w:val="00102756"/>
    <w:rsid w:val="00104859"/>
    <w:rsid w:val="00106889"/>
    <w:rsid w:val="00110F86"/>
    <w:rsid w:val="00114DBE"/>
    <w:rsid w:val="00115D2D"/>
    <w:rsid w:val="00122748"/>
    <w:rsid w:val="00123869"/>
    <w:rsid w:val="0012730A"/>
    <w:rsid w:val="001277F5"/>
    <w:rsid w:val="001308A8"/>
    <w:rsid w:val="00136412"/>
    <w:rsid w:val="001369E3"/>
    <w:rsid w:val="00140455"/>
    <w:rsid w:val="00141F2D"/>
    <w:rsid w:val="00141F4B"/>
    <w:rsid w:val="00146CF2"/>
    <w:rsid w:val="00151E1F"/>
    <w:rsid w:val="00152166"/>
    <w:rsid w:val="001577E2"/>
    <w:rsid w:val="001605B4"/>
    <w:rsid w:val="0016133B"/>
    <w:rsid w:val="0016428D"/>
    <w:rsid w:val="001644F5"/>
    <w:rsid w:val="001702C6"/>
    <w:rsid w:val="0017035C"/>
    <w:rsid w:val="00170E26"/>
    <w:rsid w:val="00170FBF"/>
    <w:rsid w:val="00171080"/>
    <w:rsid w:val="001723EF"/>
    <w:rsid w:val="0017587D"/>
    <w:rsid w:val="00176432"/>
    <w:rsid w:val="001764BE"/>
    <w:rsid w:val="00177170"/>
    <w:rsid w:val="0017797B"/>
    <w:rsid w:val="00177CE7"/>
    <w:rsid w:val="00180185"/>
    <w:rsid w:val="00180A07"/>
    <w:rsid w:val="00184342"/>
    <w:rsid w:val="00184548"/>
    <w:rsid w:val="00184EF7"/>
    <w:rsid w:val="00184EFD"/>
    <w:rsid w:val="00185B46"/>
    <w:rsid w:val="00186858"/>
    <w:rsid w:val="0018686C"/>
    <w:rsid w:val="00186EF1"/>
    <w:rsid w:val="00190E46"/>
    <w:rsid w:val="00191A7D"/>
    <w:rsid w:val="00193E26"/>
    <w:rsid w:val="00195CD9"/>
    <w:rsid w:val="00196FD7"/>
    <w:rsid w:val="0019779B"/>
    <w:rsid w:val="00197C08"/>
    <w:rsid w:val="001A070C"/>
    <w:rsid w:val="001A07CF"/>
    <w:rsid w:val="001A1AFF"/>
    <w:rsid w:val="001A346F"/>
    <w:rsid w:val="001A46BC"/>
    <w:rsid w:val="001A52D0"/>
    <w:rsid w:val="001A5A25"/>
    <w:rsid w:val="001A787C"/>
    <w:rsid w:val="001B15F7"/>
    <w:rsid w:val="001B1AB0"/>
    <w:rsid w:val="001B7436"/>
    <w:rsid w:val="001C2DDE"/>
    <w:rsid w:val="001C4019"/>
    <w:rsid w:val="001C7CAD"/>
    <w:rsid w:val="001D0B32"/>
    <w:rsid w:val="001D29A6"/>
    <w:rsid w:val="001D3327"/>
    <w:rsid w:val="001D3742"/>
    <w:rsid w:val="001D4073"/>
    <w:rsid w:val="001D730F"/>
    <w:rsid w:val="001D79FD"/>
    <w:rsid w:val="001E2CA8"/>
    <w:rsid w:val="001F0A32"/>
    <w:rsid w:val="001F1EED"/>
    <w:rsid w:val="002008B8"/>
    <w:rsid w:val="002013D2"/>
    <w:rsid w:val="0020180C"/>
    <w:rsid w:val="00201CD5"/>
    <w:rsid w:val="002116B4"/>
    <w:rsid w:val="00211CFD"/>
    <w:rsid w:val="00212C97"/>
    <w:rsid w:val="0021331F"/>
    <w:rsid w:val="00213B7B"/>
    <w:rsid w:val="00217079"/>
    <w:rsid w:val="00220B66"/>
    <w:rsid w:val="00222B71"/>
    <w:rsid w:val="0022558F"/>
    <w:rsid w:val="00225757"/>
    <w:rsid w:val="002331CD"/>
    <w:rsid w:val="0023342B"/>
    <w:rsid w:val="00237B4D"/>
    <w:rsid w:val="00240EF9"/>
    <w:rsid w:val="00243336"/>
    <w:rsid w:val="002468D3"/>
    <w:rsid w:val="00247465"/>
    <w:rsid w:val="00247F72"/>
    <w:rsid w:val="002532E3"/>
    <w:rsid w:val="00253F7C"/>
    <w:rsid w:val="00256A82"/>
    <w:rsid w:val="002600FC"/>
    <w:rsid w:val="00260AB0"/>
    <w:rsid w:val="00261EC2"/>
    <w:rsid w:val="00263B48"/>
    <w:rsid w:val="002643C4"/>
    <w:rsid w:val="002649A8"/>
    <w:rsid w:val="00264A4A"/>
    <w:rsid w:val="0026610D"/>
    <w:rsid w:val="0026752F"/>
    <w:rsid w:val="00272EC2"/>
    <w:rsid w:val="00273E48"/>
    <w:rsid w:val="00277A18"/>
    <w:rsid w:val="002822FF"/>
    <w:rsid w:val="00282358"/>
    <w:rsid w:val="00282CCA"/>
    <w:rsid w:val="00283570"/>
    <w:rsid w:val="0028400E"/>
    <w:rsid w:val="00284B5A"/>
    <w:rsid w:val="00285D25"/>
    <w:rsid w:val="002905E2"/>
    <w:rsid w:val="00290EBA"/>
    <w:rsid w:val="002929D3"/>
    <w:rsid w:val="00293DDE"/>
    <w:rsid w:val="00296058"/>
    <w:rsid w:val="002A3279"/>
    <w:rsid w:val="002A731C"/>
    <w:rsid w:val="002A7D44"/>
    <w:rsid w:val="002B0B97"/>
    <w:rsid w:val="002B2019"/>
    <w:rsid w:val="002B34FB"/>
    <w:rsid w:val="002B3507"/>
    <w:rsid w:val="002B360D"/>
    <w:rsid w:val="002B3AF2"/>
    <w:rsid w:val="002B4B1D"/>
    <w:rsid w:val="002C0CC2"/>
    <w:rsid w:val="002C1ABE"/>
    <w:rsid w:val="002C27DD"/>
    <w:rsid w:val="002C293C"/>
    <w:rsid w:val="002C43FF"/>
    <w:rsid w:val="002C46E4"/>
    <w:rsid w:val="002C61E0"/>
    <w:rsid w:val="002D0C81"/>
    <w:rsid w:val="002D19B5"/>
    <w:rsid w:val="002D39AC"/>
    <w:rsid w:val="002E274A"/>
    <w:rsid w:val="002E46F7"/>
    <w:rsid w:val="002E52FC"/>
    <w:rsid w:val="002F403E"/>
    <w:rsid w:val="002F4142"/>
    <w:rsid w:val="002F583C"/>
    <w:rsid w:val="002F621F"/>
    <w:rsid w:val="002F6E85"/>
    <w:rsid w:val="00300287"/>
    <w:rsid w:val="00304155"/>
    <w:rsid w:val="00304E1B"/>
    <w:rsid w:val="00305288"/>
    <w:rsid w:val="0030665B"/>
    <w:rsid w:val="00310287"/>
    <w:rsid w:val="00310973"/>
    <w:rsid w:val="00311439"/>
    <w:rsid w:val="00312A7A"/>
    <w:rsid w:val="00312E4D"/>
    <w:rsid w:val="00315F3F"/>
    <w:rsid w:val="003201A0"/>
    <w:rsid w:val="0032051E"/>
    <w:rsid w:val="00325A30"/>
    <w:rsid w:val="00326050"/>
    <w:rsid w:val="003314B8"/>
    <w:rsid w:val="003320D7"/>
    <w:rsid w:val="00332913"/>
    <w:rsid w:val="00336822"/>
    <w:rsid w:val="00336A46"/>
    <w:rsid w:val="00336C55"/>
    <w:rsid w:val="00341606"/>
    <w:rsid w:val="00344062"/>
    <w:rsid w:val="00344356"/>
    <w:rsid w:val="0034495E"/>
    <w:rsid w:val="00345C22"/>
    <w:rsid w:val="0034603C"/>
    <w:rsid w:val="00346AB9"/>
    <w:rsid w:val="003473FC"/>
    <w:rsid w:val="0035099A"/>
    <w:rsid w:val="00352B14"/>
    <w:rsid w:val="00352C1B"/>
    <w:rsid w:val="00355B67"/>
    <w:rsid w:val="0035632E"/>
    <w:rsid w:val="00356EA8"/>
    <w:rsid w:val="00362CB7"/>
    <w:rsid w:val="0036378A"/>
    <w:rsid w:val="0036410E"/>
    <w:rsid w:val="00366981"/>
    <w:rsid w:val="00371235"/>
    <w:rsid w:val="003728F6"/>
    <w:rsid w:val="00375000"/>
    <w:rsid w:val="00375088"/>
    <w:rsid w:val="003754A1"/>
    <w:rsid w:val="00382F39"/>
    <w:rsid w:val="00383E67"/>
    <w:rsid w:val="0038730F"/>
    <w:rsid w:val="00392447"/>
    <w:rsid w:val="00394114"/>
    <w:rsid w:val="003948A7"/>
    <w:rsid w:val="0039512D"/>
    <w:rsid w:val="003960FB"/>
    <w:rsid w:val="00397784"/>
    <w:rsid w:val="00397AD2"/>
    <w:rsid w:val="003A0009"/>
    <w:rsid w:val="003A0A83"/>
    <w:rsid w:val="003A346D"/>
    <w:rsid w:val="003A494F"/>
    <w:rsid w:val="003A54A3"/>
    <w:rsid w:val="003A6F35"/>
    <w:rsid w:val="003B0892"/>
    <w:rsid w:val="003B10AF"/>
    <w:rsid w:val="003B2152"/>
    <w:rsid w:val="003B2C37"/>
    <w:rsid w:val="003B2E42"/>
    <w:rsid w:val="003B4105"/>
    <w:rsid w:val="003B4539"/>
    <w:rsid w:val="003B62F6"/>
    <w:rsid w:val="003C03F7"/>
    <w:rsid w:val="003C0FFE"/>
    <w:rsid w:val="003C30A0"/>
    <w:rsid w:val="003C5CB3"/>
    <w:rsid w:val="003D21E6"/>
    <w:rsid w:val="003D3DBC"/>
    <w:rsid w:val="003D5522"/>
    <w:rsid w:val="003D68E3"/>
    <w:rsid w:val="003D6A20"/>
    <w:rsid w:val="003E0EAD"/>
    <w:rsid w:val="003E1B21"/>
    <w:rsid w:val="003E1E7B"/>
    <w:rsid w:val="003E2FED"/>
    <w:rsid w:val="003E7815"/>
    <w:rsid w:val="003E7BDA"/>
    <w:rsid w:val="003F0D47"/>
    <w:rsid w:val="003F344C"/>
    <w:rsid w:val="003F3B26"/>
    <w:rsid w:val="003F4C83"/>
    <w:rsid w:val="003F64FB"/>
    <w:rsid w:val="00401299"/>
    <w:rsid w:val="00406CB0"/>
    <w:rsid w:val="00411556"/>
    <w:rsid w:val="004122D3"/>
    <w:rsid w:val="00420A1E"/>
    <w:rsid w:val="00421FDD"/>
    <w:rsid w:val="00423251"/>
    <w:rsid w:val="00423594"/>
    <w:rsid w:val="00424B98"/>
    <w:rsid w:val="00426842"/>
    <w:rsid w:val="00427768"/>
    <w:rsid w:val="00433770"/>
    <w:rsid w:val="00434C5B"/>
    <w:rsid w:val="00435036"/>
    <w:rsid w:val="00435AA4"/>
    <w:rsid w:val="00441C33"/>
    <w:rsid w:val="0044590E"/>
    <w:rsid w:val="00446783"/>
    <w:rsid w:val="00446C06"/>
    <w:rsid w:val="00452BB3"/>
    <w:rsid w:val="004533DE"/>
    <w:rsid w:val="00453576"/>
    <w:rsid w:val="00453D34"/>
    <w:rsid w:val="00454413"/>
    <w:rsid w:val="00455909"/>
    <w:rsid w:val="004575FA"/>
    <w:rsid w:val="00461E0E"/>
    <w:rsid w:val="004650CD"/>
    <w:rsid w:val="004659E0"/>
    <w:rsid w:val="00466687"/>
    <w:rsid w:val="00467CDE"/>
    <w:rsid w:val="004707DC"/>
    <w:rsid w:val="00471588"/>
    <w:rsid w:val="00471D7F"/>
    <w:rsid w:val="00472E6F"/>
    <w:rsid w:val="00475C54"/>
    <w:rsid w:val="00481598"/>
    <w:rsid w:val="00481972"/>
    <w:rsid w:val="00482C92"/>
    <w:rsid w:val="0048326A"/>
    <w:rsid w:val="00483529"/>
    <w:rsid w:val="004848D2"/>
    <w:rsid w:val="004859D6"/>
    <w:rsid w:val="00486053"/>
    <w:rsid w:val="00486D0F"/>
    <w:rsid w:val="00490F31"/>
    <w:rsid w:val="00491105"/>
    <w:rsid w:val="00493270"/>
    <w:rsid w:val="00493D1B"/>
    <w:rsid w:val="0049516F"/>
    <w:rsid w:val="004977AC"/>
    <w:rsid w:val="004A0C76"/>
    <w:rsid w:val="004A166D"/>
    <w:rsid w:val="004A2D59"/>
    <w:rsid w:val="004A533F"/>
    <w:rsid w:val="004B4038"/>
    <w:rsid w:val="004B746D"/>
    <w:rsid w:val="004C1CB8"/>
    <w:rsid w:val="004C2671"/>
    <w:rsid w:val="004C423A"/>
    <w:rsid w:val="004C4C9D"/>
    <w:rsid w:val="004C4F5B"/>
    <w:rsid w:val="004C58B9"/>
    <w:rsid w:val="004C652A"/>
    <w:rsid w:val="004D0957"/>
    <w:rsid w:val="004D0BE6"/>
    <w:rsid w:val="004D1BA9"/>
    <w:rsid w:val="004D4C3E"/>
    <w:rsid w:val="004D5303"/>
    <w:rsid w:val="004D6F76"/>
    <w:rsid w:val="004E1169"/>
    <w:rsid w:val="004E2119"/>
    <w:rsid w:val="004E4191"/>
    <w:rsid w:val="004E440C"/>
    <w:rsid w:val="004E5F21"/>
    <w:rsid w:val="004F174E"/>
    <w:rsid w:val="004F2F2C"/>
    <w:rsid w:val="004F57C1"/>
    <w:rsid w:val="004F64E7"/>
    <w:rsid w:val="004F6B3E"/>
    <w:rsid w:val="00501B7D"/>
    <w:rsid w:val="00505709"/>
    <w:rsid w:val="005060E1"/>
    <w:rsid w:val="0050706D"/>
    <w:rsid w:val="00513883"/>
    <w:rsid w:val="00515748"/>
    <w:rsid w:val="00515E04"/>
    <w:rsid w:val="00516E66"/>
    <w:rsid w:val="0052096D"/>
    <w:rsid w:val="00521585"/>
    <w:rsid w:val="005316EA"/>
    <w:rsid w:val="00532688"/>
    <w:rsid w:val="00532AF0"/>
    <w:rsid w:val="00536352"/>
    <w:rsid w:val="005423DF"/>
    <w:rsid w:val="005453EA"/>
    <w:rsid w:val="00545D23"/>
    <w:rsid w:val="00546B6E"/>
    <w:rsid w:val="00546BDC"/>
    <w:rsid w:val="0055221B"/>
    <w:rsid w:val="00556EBA"/>
    <w:rsid w:val="00557292"/>
    <w:rsid w:val="005575D4"/>
    <w:rsid w:val="00561DB0"/>
    <w:rsid w:val="00562C65"/>
    <w:rsid w:val="00564C8A"/>
    <w:rsid w:val="00566141"/>
    <w:rsid w:val="005732F3"/>
    <w:rsid w:val="00573E4A"/>
    <w:rsid w:val="005746E3"/>
    <w:rsid w:val="005760EC"/>
    <w:rsid w:val="005768B0"/>
    <w:rsid w:val="00577BF1"/>
    <w:rsid w:val="0058621C"/>
    <w:rsid w:val="00586534"/>
    <w:rsid w:val="005870BD"/>
    <w:rsid w:val="00587512"/>
    <w:rsid w:val="0059065A"/>
    <w:rsid w:val="00591D5C"/>
    <w:rsid w:val="00594CDC"/>
    <w:rsid w:val="00596316"/>
    <w:rsid w:val="00596F5E"/>
    <w:rsid w:val="005A251E"/>
    <w:rsid w:val="005A2C73"/>
    <w:rsid w:val="005A61FF"/>
    <w:rsid w:val="005B1A93"/>
    <w:rsid w:val="005B2006"/>
    <w:rsid w:val="005B416B"/>
    <w:rsid w:val="005B59C6"/>
    <w:rsid w:val="005B5C38"/>
    <w:rsid w:val="005B6079"/>
    <w:rsid w:val="005B6E9B"/>
    <w:rsid w:val="005C3BCA"/>
    <w:rsid w:val="005C3FCB"/>
    <w:rsid w:val="005C445F"/>
    <w:rsid w:val="005C4A3F"/>
    <w:rsid w:val="005C550A"/>
    <w:rsid w:val="005C6762"/>
    <w:rsid w:val="005C743C"/>
    <w:rsid w:val="005C79B0"/>
    <w:rsid w:val="005D179D"/>
    <w:rsid w:val="005D18E3"/>
    <w:rsid w:val="005D1BF2"/>
    <w:rsid w:val="005D21D5"/>
    <w:rsid w:val="005D5828"/>
    <w:rsid w:val="005D6B66"/>
    <w:rsid w:val="005E3C5B"/>
    <w:rsid w:val="005E3EC9"/>
    <w:rsid w:val="005E6DC9"/>
    <w:rsid w:val="005F164E"/>
    <w:rsid w:val="005F3D99"/>
    <w:rsid w:val="005F4426"/>
    <w:rsid w:val="005F4451"/>
    <w:rsid w:val="005F5045"/>
    <w:rsid w:val="005F53EC"/>
    <w:rsid w:val="005F554A"/>
    <w:rsid w:val="005F5EAD"/>
    <w:rsid w:val="005F62CA"/>
    <w:rsid w:val="005F7504"/>
    <w:rsid w:val="0060086B"/>
    <w:rsid w:val="006014E7"/>
    <w:rsid w:val="00601FC6"/>
    <w:rsid w:val="00603278"/>
    <w:rsid w:val="006064C4"/>
    <w:rsid w:val="00606763"/>
    <w:rsid w:val="00606F1B"/>
    <w:rsid w:val="00606FBA"/>
    <w:rsid w:val="006105FD"/>
    <w:rsid w:val="00610672"/>
    <w:rsid w:val="00610A88"/>
    <w:rsid w:val="006110C7"/>
    <w:rsid w:val="00611385"/>
    <w:rsid w:val="00611D00"/>
    <w:rsid w:val="00614C1E"/>
    <w:rsid w:val="00615F70"/>
    <w:rsid w:val="0062085E"/>
    <w:rsid w:val="0062105C"/>
    <w:rsid w:val="00621540"/>
    <w:rsid w:val="0062289D"/>
    <w:rsid w:val="0062450E"/>
    <w:rsid w:val="00627B23"/>
    <w:rsid w:val="006302F5"/>
    <w:rsid w:val="0063320E"/>
    <w:rsid w:val="00635D9C"/>
    <w:rsid w:val="006367E1"/>
    <w:rsid w:val="006373FD"/>
    <w:rsid w:val="006400AE"/>
    <w:rsid w:val="006404C2"/>
    <w:rsid w:val="00640931"/>
    <w:rsid w:val="006426D0"/>
    <w:rsid w:val="00644032"/>
    <w:rsid w:val="00644E08"/>
    <w:rsid w:val="00645F25"/>
    <w:rsid w:val="00646DC7"/>
    <w:rsid w:val="00653A2C"/>
    <w:rsid w:val="00653DEA"/>
    <w:rsid w:val="00653FC7"/>
    <w:rsid w:val="00654263"/>
    <w:rsid w:val="00654CF6"/>
    <w:rsid w:val="00657FCE"/>
    <w:rsid w:val="00663BAC"/>
    <w:rsid w:val="0066443E"/>
    <w:rsid w:val="00666613"/>
    <w:rsid w:val="00666DA3"/>
    <w:rsid w:val="006716BD"/>
    <w:rsid w:val="00671E2B"/>
    <w:rsid w:val="00675869"/>
    <w:rsid w:val="00675C3B"/>
    <w:rsid w:val="00676BA5"/>
    <w:rsid w:val="0067731A"/>
    <w:rsid w:val="00677847"/>
    <w:rsid w:val="00685F19"/>
    <w:rsid w:val="0068624A"/>
    <w:rsid w:val="006863A3"/>
    <w:rsid w:val="00686B7A"/>
    <w:rsid w:val="0068787F"/>
    <w:rsid w:val="00696EC3"/>
    <w:rsid w:val="00697681"/>
    <w:rsid w:val="00697D6D"/>
    <w:rsid w:val="006A3A93"/>
    <w:rsid w:val="006A3CF2"/>
    <w:rsid w:val="006A4697"/>
    <w:rsid w:val="006A53EC"/>
    <w:rsid w:val="006A7A11"/>
    <w:rsid w:val="006B38EB"/>
    <w:rsid w:val="006B75A8"/>
    <w:rsid w:val="006C0580"/>
    <w:rsid w:val="006C2194"/>
    <w:rsid w:val="006C2776"/>
    <w:rsid w:val="006C31BA"/>
    <w:rsid w:val="006C4B61"/>
    <w:rsid w:val="006D3D6A"/>
    <w:rsid w:val="006D5BE6"/>
    <w:rsid w:val="006D6B89"/>
    <w:rsid w:val="006E16C7"/>
    <w:rsid w:val="006E196B"/>
    <w:rsid w:val="006E26A2"/>
    <w:rsid w:val="006E3CC8"/>
    <w:rsid w:val="006E7D83"/>
    <w:rsid w:val="006F0B54"/>
    <w:rsid w:val="006F0B9E"/>
    <w:rsid w:val="006F2642"/>
    <w:rsid w:val="006F43CE"/>
    <w:rsid w:val="006F5502"/>
    <w:rsid w:val="006F6920"/>
    <w:rsid w:val="006F7838"/>
    <w:rsid w:val="0070073D"/>
    <w:rsid w:val="007059D2"/>
    <w:rsid w:val="007069B8"/>
    <w:rsid w:val="007073CA"/>
    <w:rsid w:val="007075B4"/>
    <w:rsid w:val="00712DFD"/>
    <w:rsid w:val="007133EC"/>
    <w:rsid w:val="007152DC"/>
    <w:rsid w:val="00715399"/>
    <w:rsid w:val="007154DF"/>
    <w:rsid w:val="00715A80"/>
    <w:rsid w:val="00717080"/>
    <w:rsid w:val="00721158"/>
    <w:rsid w:val="00722BED"/>
    <w:rsid w:val="00723FAB"/>
    <w:rsid w:val="007246E0"/>
    <w:rsid w:val="00725102"/>
    <w:rsid w:val="0072526E"/>
    <w:rsid w:val="0072568D"/>
    <w:rsid w:val="0072594D"/>
    <w:rsid w:val="0072601C"/>
    <w:rsid w:val="0072651C"/>
    <w:rsid w:val="007330FC"/>
    <w:rsid w:val="00734F06"/>
    <w:rsid w:val="0073511E"/>
    <w:rsid w:val="00736F40"/>
    <w:rsid w:val="0074044B"/>
    <w:rsid w:val="0074140F"/>
    <w:rsid w:val="0074355B"/>
    <w:rsid w:val="00743ABD"/>
    <w:rsid w:val="00745E23"/>
    <w:rsid w:val="00745E58"/>
    <w:rsid w:val="007472C8"/>
    <w:rsid w:val="00747B71"/>
    <w:rsid w:val="00750791"/>
    <w:rsid w:val="007515E4"/>
    <w:rsid w:val="00755D2C"/>
    <w:rsid w:val="007603EE"/>
    <w:rsid w:val="00760760"/>
    <w:rsid w:val="00763A11"/>
    <w:rsid w:val="007646D2"/>
    <w:rsid w:val="0076551E"/>
    <w:rsid w:val="00767559"/>
    <w:rsid w:val="00767E94"/>
    <w:rsid w:val="007716A9"/>
    <w:rsid w:val="007722C3"/>
    <w:rsid w:val="007740DF"/>
    <w:rsid w:val="00775A6E"/>
    <w:rsid w:val="007812B5"/>
    <w:rsid w:val="007815FD"/>
    <w:rsid w:val="007818CC"/>
    <w:rsid w:val="0078544D"/>
    <w:rsid w:val="0078661F"/>
    <w:rsid w:val="00786672"/>
    <w:rsid w:val="00790C02"/>
    <w:rsid w:val="007910AB"/>
    <w:rsid w:val="00791F72"/>
    <w:rsid w:val="00792359"/>
    <w:rsid w:val="007936A8"/>
    <w:rsid w:val="007940A0"/>
    <w:rsid w:val="007943B0"/>
    <w:rsid w:val="00796510"/>
    <w:rsid w:val="00796AE2"/>
    <w:rsid w:val="00797BB7"/>
    <w:rsid w:val="007A0303"/>
    <w:rsid w:val="007A1C59"/>
    <w:rsid w:val="007A1CD2"/>
    <w:rsid w:val="007A3E27"/>
    <w:rsid w:val="007A41E3"/>
    <w:rsid w:val="007A5ABA"/>
    <w:rsid w:val="007B0B87"/>
    <w:rsid w:val="007B4DAE"/>
    <w:rsid w:val="007B556D"/>
    <w:rsid w:val="007B63C0"/>
    <w:rsid w:val="007B672C"/>
    <w:rsid w:val="007B7EA9"/>
    <w:rsid w:val="007C1DC2"/>
    <w:rsid w:val="007C49CB"/>
    <w:rsid w:val="007C4B74"/>
    <w:rsid w:val="007D5A92"/>
    <w:rsid w:val="007E076C"/>
    <w:rsid w:val="007E6298"/>
    <w:rsid w:val="008011F6"/>
    <w:rsid w:val="008024A7"/>
    <w:rsid w:val="00802FB0"/>
    <w:rsid w:val="00805B0D"/>
    <w:rsid w:val="00805E9C"/>
    <w:rsid w:val="008068DF"/>
    <w:rsid w:val="00810201"/>
    <w:rsid w:val="00811C85"/>
    <w:rsid w:val="00811FD6"/>
    <w:rsid w:val="0081352F"/>
    <w:rsid w:val="008158B4"/>
    <w:rsid w:val="0082016E"/>
    <w:rsid w:val="00821810"/>
    <w:rsid w:val="00821CEF"/>
    <w:rsid w:val="00822BFD"/>
    <w:rsid w:val="00832077"/>
    <w:rsid w:val="008333A9"/>
    <w:rsid w:val="0083394F"/>
    <w:rsid w:val="00835D0F"/>
    <w:rsid w:val="00836FDF"/>
    <w:rsid w:val="008375A9"/>
    <w:rsid w:val="008415D1"/>
    <w:rsid w:val="0084193B"/>
    <w:rsid w:val="008426C3"/>
    <w:rsid w:val="00843E03"/>
    <w:rsid w:val="00843E22"/>
    <w:rsid w:val="008441AD"/>
    <w:rsid w:val="00855E01"/>
    <w:rsid w:val="00856642"/>
    <w:rsid w:val="00856A36"/>
    <w:rsid w:val="00857B5C"/>
    <w:rsid w:val="00857D80"/>
    <w:rsid w:val="008607A4"/>
    <w:rsid w:val="00860B22"/>
    <w:rsid w:val="008622F2"/>
    <w:rsid w:val="00864C2E"/>
    <w:rsid w:val="00865274"/>
    <w:rsid w:val="00866A26"/>
    <w:rsid w:val="00866EFD"/>
    <w:rsid w:val="00867CAB"/>
    <w:rsid w:val="00870852"/>
    <w:rsid w:val="0087212D"/>
    <w:rsid w:val="00872486"/>
    <w:rsid w:val="008765A4"/>
    <w:rsid w:val="00876FF0"/>
    <w:rsid w:val="00877DED"/>
    <w:rsid w:val="00881666"/>
    <w:rsid w:val="008824B4"/>
    <w:rsid w:val="008878E3"/>
    <w:rsid w:val="00890195"/>
    <w:rsid w:val="008930CF"/>
    <w:rsid w:val="00893E77"/>
    <w:rsid w:val="008959A0"/>
    <w:rsid w:val="008968AA"/>
    <w:rsid w:val="00897767"/>
    <w:rsid w:val="008A021A"/>
    <w:rsid w:val="008A189C"/>
    <w:rsid w:val="008A29CD"/>
    <w:rsid w:val="008A2ED7"/>
    <w:rsid w:val="008A308E"/>
    <w:rsid w:val="008A6111"/>
    <w:rsid w:val="008B65B4"/>
    <w:rsid w:val="008B7949"/>
    <w:rsid w:val="008B7CAA"/>
    <w:rsid w:val="008B7DC1"/>
    <w:rsid w:val="008C272A"/>
    <w:rsid w:val="008C46C2"/>
    <w:rsid w:val="008C4FF8"/>
    <w:rsid w:val="008C68DF"/>
    <w:rsid w:val="008D497B"/>
    <w:rsid w:val="008D73C8"/>
    <w:rsid w:val="008D7BBF"/>
    <w:rsid w:val="008E1317"/>
    <w:rsid w:val="008E442F"/>
    <w:rsid w:val="008E4594"/>
    <w:rsid w:val="008E4A17"/>
    <w:rsid w:val="008E7AF8"/>
    <w:rsid w:val="008F0081"/>
    <w:rsid w:val="008F0089"/>
    <w:rsid w:val="008F194E"/>
    <w:rsid w:val="008F1B13"/>
    <w:rsid w:val="008F1CC1"/>
    <w:rsid w:val="008F3271"/>
    <w:rsid w:val="008F4F8D"/>
    <w:rsid w:val="008F6ADF"/>
    <w:rsid w:val="008F732D"/>
    <w:rsid w:val="008F7691"/>
    <w:rsid w:val="008F7A7E"/>
    <w:rsid w:val="00901229"/>
    <w:rsid w:val="00902797"/>
    <w:rsid w:val="009046FA"/>
    <w:rsid w:val="009077D6"/>
    <w:rsid w:val="00910763"/>
    <w:rsid w:val="00910B23"/>
    <w:rsid w:val="00912F1F"/>
    <w:rsid w:val="0091379B"/>
    <w:rsid w:val="00914FF1"/>
    <w:rsid w:val="00920359"/>
    <w:rsid w:val="009209D2"/>
    <w:rsid w:val="00921334"/>
    <w:rsid w:val="0092479E"/>
    <w:rsid w:val="00924F5C"/>
    <w:rsid w:val="009268A5"/>
    <w:rsid w:val="00930B69"/>
    <w:rsid w:val="00930E34"/>
    <w:rsid w:val="00932A3A"/>
    <w:rsid w:val="009337EE"/>
    <w:rsid w:val="009349FC"/>
    <w:rsid w:val="009377C7"/>
    <w:rsid w:val="00937998"/>
    <w:rsid w:val="009402C5"/>
    <w:rsid w:val="00941AC6"/>
    <w:rsid w:val="00942603"/>
    <w:rsid w:val="00942701"/>
    <w:rsid w:val="009427D7"/>
    <w:rsid w:val="009432B3"/>
    <w:rsid w:val="00945A64"/>
    <w:rsid w:val="00945B45"/>
    <w:rsid w:val="009500B0"/>
    <w:rsid w:val="00950D70"/>
    <w:rsid w:val="00950DB0"/>
    <w:rsid w:val="00951F28"/>
    <w:rsid w:val="00953D14"/>
    <w:rsid w:val="00954E43"/>
    <w:rsid w:val="00954F44"/>
    <w:rsid w:val="009552B4"/>
    <w:rsid w:val="0095591F"/>
    <w:rsid w:val="00955AC2"/>
    <w:rsid w:val="00957A04"/>
    <w:rsid w:val="00957ECE"/>
    <w:rsid w:val="0096181E"/>
    <w:rsid w:val="00963B78"/>
    <w:rsid w:val="00965E1E"/>
    <w:rsid w:val="00965E95"/>
    <w:rsid w:val="00965F35"/>
    <w:rsid w:val="00967F27"/>
    <w:rsid w:val="009710D6"/>
    <w:rsid w:val="00973461"/>
    <w:rsid w:val="009742A6"/>
    <w:rsid w:val="00976902"/>
    <w:rsid w:val="00976CCE"/>
    <w:rsid w:val="00976F40"/>
    <w:rsid w:val="0098041C"/>
    <w:rsid w:val="00981D7E"/>
    <w:rsid w:val="00985966"/>
    <w:rsid w:val="0098618A"/>
    <w:rsid w:val="00986334"/>
    <w:rsid w:val="0098694A"/>
    <w:rsid w:val="00990417"/>
    <w:rsid w:val="009922F0"/>
    <w:rsid w:val="00993016"/>
    <w:rsid w:val="00993BDE"/>
    <w:rsid w:val="00993F8C"/>
    <w:rsid w:val="00994098"/>
    <w:rsid w:val="009977D0"/>
    <w:rsid w:val="009A0287"/>
    <w:rsid w:val="009A03FF"/>
    <w:rsid w:val="009A18EF"/>
    <w:rsid w:val="009A2311"/>
    <w:rsid w:val="009A537F"/>
    <w:rsid w:val="009B28E7"/>
    <w:rsid w:val="009C1F1E"/>
    <w:rsid w:val="009C2B9C"/>
    <w:rsid w:val="009C3671"/>
    <w:rsid w:val="009C473A"/>
    <w:rsid w:val="009C5A7C"/>
    <w:rsid w:val="009C6A96"/>
    <w:rsid w:val="009C74DF"/>
    <w:rsid w:val="009C775C"/>
    <w:rsid w:val="009D0239"/>
    <w:rsid w:val="009D1218"/>
    <w:rsid w:val="009D13DA"/>
    <w:rsid w:val="009D3478"/>
    <w:rsid w:val="009E0549"/>
    <w:rsid w:val="009E2D6F"/>
    <w:rsid w:val="009E3DF8"/>
    <w:rsid w:val="009E4A28"/>
    <w:rsid w:val="009E769B"/>
    <w:rsid w:val="009E77C4"/>
    <w:rsid w:val="009F0FB3"/>
    <w:rsid w:val="009F1C6A"/>
    <w:rsid w:val="009F3B9A"/>
    <w:rsid w:val="009F4A2D"/>
    <w:rsid w:val="009F6EA0"/>
    <w:rsid w:val="009F72C1"/>
    <w:rsid w:val="009F72C8"/>
    <w:rsid w:val="009F76CD"/>
    <w:rsid w:val="009F7AB2"/>
    <w:rsid w:val="00A00F42"/>
    <w:rsid w:val="00A04119"/>
    <w:rsid w:val="00A0412A"/>
    <w:rsid w:val="00A111EC"/>
    <w:rsid w:val="00A11636"/>
    <w:rsid w:val="00A125F9"/>
    <w:rsid w:val="00A13BCC"/>
    <w:rsid w:val="00A14E37"/>
    <w:rsid w:val="00A15BA2"/>
    <w:rsid w:val="00A218FC"/>
    <w:rsid w:val="00A23750"/>
    <w:rsid w:val="00A25BE6"/>
    <w:rsid w:val="00A26851"/>
    <w:rsid w:val="00A268B5"/>
    <w:rsid w:val="00A30B4B"/>
    <w:rsid w:val="00A30B57"/>
    <w:rsid w:val="00A30C87"/>
    <w:rsid w:val="00A31F38"/>
    <w:rsid w:val="00A33932"/>
    <w:rsid w:val="00A33F64"/>
    <w:rsid w:val="00A36968"/>
    <w:rsid w:val="00A41F47"/>
    <w:rsid w:val="00A42330"/>
    <w:rsid w:val="00A430F4"/>
    <w:rsid w:val="00A43120"/>
    <w:rsid w:val="00A4441C"/>
    <w:rsid w:val="00A45EE3"/>
    <w:rsid w:val="00A5225E"/>
    <w:rsid w:val="00A52AF4"/>
    <w:rsid w:val="00A547E0"/>
    <w:rsid w:val="00A571C0"/>
    <w:rsid w:val="00A57DFC"/>
    <w:rsid w:val="00A63A53"/>
    <w:rsid w:val="00A63B08"/>
    <w:rsid w:val="00A6725A"/>
    <w:rsid w:val="00A7186A"/>
    <w:rsid w:val="00A7627B"/>
    <w:rsid w:val="00A8231C"/>
    <w:rsid w:val="00A91B82"/>
    <w:rsid w:val="00A926F6"/>
    <w:rsid w:val="00A930CF"/>
    <w:rsid w:val="00A93887"/>
    <w:rsid w:val="00A938AE"/>
    <w:rsid w:val="00A95E95"/>
    <w:rsid w:val="00AA29FE"/>
    <w:rsid w:val="00AA42B9"/>
    <w:rsid w:val="00AA4C55"/>
    <w:rsid w:val="00AA79F2"/>
    <w:rsid w:val="00AB45F9"/>
    <w:rsid w:val="00AB50D1"/>
    <w:rsid w:val="00AB6FF6"/>
    <w:rsid w:val="00AC2000"/>
    <w:rsid w:val="00AC2200"/>
    <w:rsid w:val="00AC222D"/>
    <w:rsid w:val="00AD050A"/>
    <w:rsid w:val="00AD0AF6"/>
    <w:rsid w:val="00AD4964"/>
    <w:rsid w:val="00AD4AAB"/>
    <w:rsid w:val="00AD692D"/>
    <w:rsid w:val="00AE1BFB"/>
    <w:rsid w:val="00AE351A"/>
    <w:rsid w:val="00AE41BB"/>
    <w:rsid w:val="00AE5355"/>
    <w:rsid w:val="00AE6A4C"/>
    <w:rsid w:val="00AE6C29"/>
    <w:rsid w:val="00AF0175"/>
    <w:rsid w:val="00AF40DB"/>
    <w:rsid w:val="00AF6E48"/>
    <w:rsid w:val="00B009E5"/>
    <w:rsid w:val="00B01AF8"/>
    <w:rsid w:val="00B01F9D"/>
    <w:rsid w:val="00B0679F"/>
    <w:rsid w:val="00B108F8"/>
    <w:rsid w:val="00B1107D"/>
    <w:rsid w:val="00B13402"/>
    <w:rsid w:val="00B13A7B"/>
    <w:rsid w:val="00B14BE6"/>
    <w:rsid w:val="00B14D83"/>
    <w:rsid w:val="00B17F2E"/>
    <w:rsid w:val="00B23344"/>
    <w:rsid w:val="00B23A4E"/>
    <w:rsid w:val="00B259C3"/>
    <w:rsid w:val="00B27EB3"/>
    <w:rsid w:val="00B30197"/>
    <w:rsid w:val="00B318BA"/>
    <w:rsid w:val="00B32D72"/>
    <w:rsid w:val="00B33978"/>
    <w:rsid w:val="00B34239"/>
    <w:rsid w:val="00B36D9D"/>
    <w:rsid w:val="00B375EA"/>
    <w:rsid w:val="00B377F1"/>
    <w:rsid w:val="00B4016E"/>
    <w:rsid w:val="00B41E76"/>
    <w:rsid w:val="00B44A1C"/>
    <w:rsid w:val="00B4642A"/>
    <w:rsid w:val="00B474DA"/>
    <w:rsid w:val="00B50472"/>
    <w:rsid w:val="00B50BEF"/>
    <w:rsid w:val="00B53EAA"/>
    <w:rsid w:val="00B54B25"/>
    <w:rsid w:val="00B55238"/>
    <w:rsid w:val="00B5653B"/>
    <w:rsid w:val="00B56582"/>
    <w:rsid w:val="00B56A1D"/>
    <w:rsid w:val="00B57644"/>
    <w:rsid w:val="00B61285"/>
    <w:rsid w:val="00B62566"/>
    <w:rsid w:val="00B63424"/>
    <w:rsid w:val="00B657DE"/>
    <w:rsid w:val="00B65F31"/>
    <w:rsid w:val="00B72415"/>
    <w:rsid w:val="00B84812"/>
    <w:rsid w:val="00B850EC"/>
    <w:rsid w:val="00B85E36"/>
    <w:rsid w:val="00B86B55"/>
    <w:rsid w:val="00B87445"/>
    <w:rsid w:val="00B905E0"/>
    <w:rsid w:val="00B916B2"/>
    <w:rsid w:val="00B9463B"/>
    <w:rsid w:val="00B9612F"/>
    <w:rsid w:val="00BA1A82"/>
    <w:rsid w:val="00BA20E2"/>
    <w:rsid w:val="00BA64FD"/>
    <w:rsid w:val="00BA7C16"/>
    <w:rsid w:val="00BB3170"/>
    <w:rsid w:val="00BB3618"/>
    <w:rsid w:val="00BB3861"/>
    <w:rsid w:val="00BB3D38"/>
    <w:rsid w:val="00BB73B3"/>
    <w:rsid w:val="00BC12ED"/>
    <w:rsid w:val="00BC690E"/>
    <w:rsid w:val="00BC7356"/>
    <w:rsid w:val="00BC7D44"/>
    <w:rsid w:val="00BD00ED"/>
    <w:rsid w:val="00BD0A28"/>
    <w:rsid w:val="00BD1660"/>
    <w:rsid w:val="00BD21A5"/>
    <w:rsid w:val="00BD2844"/>
    <w:rsid w:val="00BD4EA5"/>
    <w:rsid w:val="00BD52B3"/>
    <w:rsid w:val="00BD6F18"/>
    <w:rsid w:val="00BE123B"/>
    <w:rsid w:val="00BE1EDB"/>
    <w:rsid w:val="00BE2E5A"/>
    <w:rsid w:val="00BE3D84"/>
    <w:rsid w:val="00BE4B79"/>
    <w:rsid w:val="00BE7700"/>
    <w:rsid w:val="00BE7839"/>
    <w:rsid w:val="00BF049B"/>
    <w:rsid w:val="00BF751C"/>
    <w:rsid w:val="00C024AC"/>
    <w:rsid w:val="00C05686"/>
    <w:rsid w:val="00C0568F"/>
    <w:rsid w:val="00C064F4"/>
    <w:rsid w:val="00C10C2E"/>
    <w:rsid w:val="00C117F4"/>
    <w:rsid w:val="00C13187"/>
    <w:rsid w:val="00C147CC"/>
    <w:rsid w:val="00C209CC"/>
    <w:rsid w:val="00C238ED"/>
    <w:rsid w:val="00C24B3D"/>
    <w:rsid w:val="00C30396"/>
    <w:rsid w:val="00C30D1C"/>
    <w:rsid w:val="00C31853"/>
    <w:rsid w:val="00C34DE9"/>
    <w:rsid w:val="00C34F60"/>
    <w:rsid w:val="00C35F78"/>
    <w:rsid w:val="00C36809"/>
    <w:rsid w:val="00C4065C"/>
    <w:rsid w:val="00C45498"/>
    <w:rsid w:val="00C469ED"/>
    <w:rsid w:val="00C50BCD"/>
    <w:rsid w:val="00C550CD"/>
    <w:rsid w:val="00C55EA3"/>
    <w:rsid w:val="00C5683E"/>
    <w:rsid w:val="00C56D6C"/>
    <w:rsid w:val="00C56E5C"/>
    <w:rsid w:val="00C571CF"/>
    <w:rsid w:val="00C70909"/>
    <w:rsid w:val="00C71663"/>
    <w:rsid w:val="00C73EFE"/>
    <w:rsid w:val="00C742A4"/>
    <w:rsid w:val="00C74484"/>
    <w:rsid w:val="00C76FDB"/>
    <w:rsid w:val="00C832C9"/>
    <w:rsid w:val="00C83918"/>
    <w:rsid w:val="00C84A14"/>
    <w:rsid w:val="00C879E0"/>
    <w:rsid w:val="00C87C49"/>
    <w:rsid w:val="00C909EF"/>
    <w:rsid w:val="00C90F57"/>
    <w:rsid w:val="00C91908"/>
    <w:rsid w:val="00C91B8B"/>
    <w:rsid w:val="00C92501"/>
    <w:rsid w:val="00C9619A"/>
    <w:rsid w:val="00CA0B73"/>
    <w:rsid w:val="00CA2FB8"/>
    <w:rsid w:val="00CA3697"/>
    <w:rsid w:val="00CA444B"/>
    <w:rsid w:val="00CA7C1D"/>
    <w:rsid w:val="00CA7D10"/>
    <w:rsid w:val="00CB0DE9"/>
    <w:rsid w:val="00CB24E6"/>
    <w:rsid w:val="00CB55BC"/>
    <w:rsid w:val="00CB561E"/>
    <w:rsid w:val="00CB61C1"/>
    <w:rsid w:val="00CB6DFB"/>
    <w:rsid w:val="00CB6F73"/>
    <w:rsid w:val="00CC097D"/>
    <w:rsid w:val="00CC1E27"/>
    <w:rsid w:val="00CC22BA"/>
    <w:rsid w:val="00CC3250"/>
    <w:rsid w:val="00CC3D48"/>
    <w:rsid w:val="00CC4F24"/>
    <w:rsid w:val="00CC53F1"/>
    <w:rsid w:val="00CC558A"/>
    <w:rsid w:val="00CC7349"/>
    <w:rsid w:val="00CC74AC"/>
    <w:rsid w:val="00CD0D62"/>
    <w:rsid w:val="00CD1234"/>
    <w:rsid w:val="00CD1868"/>
    <w:rsid w:val="00CD3B43"/>
    <w:rsid w:val="00CD5776"/>
    <w:rsid w:val="00CD6AD0"/>
    <w:rsid w:val="00CE456E"/>
    <w:rsid w:val="00CE5BA1"/>
    <w:rsid w:val="00CF15A9"/>
    <w:rsid w:val="00CF45B2"/>
    <w:rsid w:val="00CF4BB3"/>
    <w:rsid w:val="00CF6C8D"/>
    <w:rsid w:val="00CF7489"/>
    <w:rsid w:val="00CF7F0B"/>
    <w:rsid w:val="00D00396"/>
    <w:rsid w:val="00D03EFB"/>
    <w:rsid w:val="00D11B07"/>
    <w:rsid w:val="00D2241D"/>
    <w:rsid w:val="00D23BC1"/>
    <w:rsid w:val="00D23C99"/>
    <w:rsid w:val="00D25EC1"/>
    <w:rsid w:val="00D262CB"/>
    <w:rsid w:val="00D32018"/>
    <w:rsid w:val="00D327E5"/>
    <w:rsid w:val="00D33E2A"/>
    <w:rsid w:val="00D35CFA"/>
    <w:rsid w:val="00D36A7E"/>
    <w:rsid w:val="00D412F2"/>
    <w:rsid w:val="00D4174C"/>
    <w:rsid w:val="00D41B76"/>
    <w:rsid w:val="00D41F1C"/>
    <w:rsid w:val="00D41FE3"/>
    <w:rsid w:val="00D425EA"/>
    <w:rsid w:val="00D449BC"/>
    <w:rsid w:val="00D45DBF"/>
    <w:rsid w:val="00D466B3"/>
    <w:rsid w:val="00D46B64"/>
    <w:rsid w:val="00D4739B"/>
    <w:rsid w:val="00D50AD5"/>
    <w:rsid w:val="00D52D3F"/>
    <w:rsid w:val="00D536B2"/>
    <w:rsid w:val="00D55402"/>
    <w:rsid w:val="00D572B9"/>
    <w:rsid w:val="00D61B46"/>
    <w:rsid w:val="00D622F7"/>
    <w:rsid w:val="00D62BDC"/>
    <w:rsid w:val="00D63AC9"/>
    <w:rsid w:val="00D646CB"/>
    <w:rsid w:val="00D64A55"/>
    <w:rsid w:val="00D64D5B"/>
    <w:rsid w:val="00D66564"/>
    <w:rsid w:val="00D73457"/>
    <w:rsid w:val="00D73839"/>
    <w:rsid w:val="00D74743"/>
    <w:rsid w:val="00D74815"/>
    <w:rsid w:val="00D7771F"/>
    <w:rsid w:val="00D85C18"/>
    <w:rsid w:val="00D866C2"/>
    <w:rsid w:val="00D87FC5"/>
    <w:rsid w:val="00D93A72"/>
    <w:rsid w:val="00D961FD"/>
    <w:rsid w:val="00D96223"/>
    <w:rsid w:val="00D97329"/>
    <w:rsid w:val="00DA1960"/>
    <w:rsid w:val="00DA25F8"/>
    <w:rsid w:val="00DA568A"/>
    <w:rsid w:val="00DA6358"/>
    <w:rsid w:val="00DA75B7"/>
    <w:rsid w:val="00DB04DF"/>
    <w:rsid w:val="00DB0F44"/>
    <w:rsid w:val="00DB7966"/>
    <w:rsid w:val="00DC047F"/>
    <w:rsid w:val="00DC070D"/>
    <w:rsid w:val="00DC36F4"/>
    <w:rsid w:val="00DC37A6"/>
    <w:rsid w:val="00DC41D9"/>
    <w:rsid w:val="00DC669A"/>
    <w:rsid w:val="00DD1E93"/>
    <w:rsid w:val="00DD1EA0"/>
    <w:rsid w:val="00DD31C5"/>
    <w:rsid w:val="00DE02B1"/>
    <w:rsid w:val="00DE34F4"/>
    <w:rsid w:val="00DE4288"/>
    <w:rsid w:val="00DE4995"/>
    <w:rsid w:val="00DE526E"/>
    <w:rsid w:val="00DE604B"/>
    <w:rsid w:val="00DE6C8A"/>
    <w:rsid w:val="00DE6FC3"/>
    <w:rsid w:val="00DE7557"/>
    <w:rsid w:val="00DE7EC4"/>
    <w:rsid w:val="00DF097E"/>
    <w:rsid w:val="00DF0CD0"/>
    <w:rsid w:val="00DF1A03"/>
    <w:rsid w:val="00DF1E06"/>
    <w:rsid w:val="00DF33E9"/>
    <w:rsid w:val="00DF5853"/>
    <w:rsid w:val="00DF6D39"/>
    <w:rsid w:val="00E01146"/>
    <w:rsid w:val="00E0408F"/>
    <w:rsid w:val="00E0632C"/>
    <w:rsid w:val="00E107FF"/>
    <w:rsid w:val="00E13A0E"/>
    <w:rsid w:val="00E13CB6"/>
    <w:rsid w:val="00E22C94"/>
    <w:rsid w:val="00E23425"/>
    <w:rsid w:val="00E242AE"/>
    <w:rsid w:val="00E2497C"/>
    <w:rsid w:val="00E25689"/>
    <w:rsid w:val="00E267F1"/>
    <w:rsid w:val="00E2720B"/>
    <w:rsid w:val="00E33F89"/>
    <w:rsid w:val="00E356B8"/>
    <w:rsid w:val="00E35AE3"/>
    <w:rsid w:val="00E36D9D"/>
    <w:rsid w:val="00E42914"/>
    <w:rsid w:val="00E44041"/>
    <w:rsid w:val="00E449C9"/>
    <w:rsid w:val="00E44CCF"/>
    <w:rsid w:val="00E47BB5"/>
    <w:rsid w:val="00E51F5C"/>
    <w:rsid w:val="00E530DE"/>
    <w:rsid w:val="00E554B6"/>
    <w:rsid w:val="00E602AE"/>
    <w:rsid w:val="00E61113"/>
    <w:rsid w:val="00E613D5"/>
    <w:rsid w:val="00E61AE7"/>
    <w:rsid w:val="00E61DBC"/>
    <w:rsid w:val="00E641F5"/>
    <w:rsid w:val="00E6434A"/>
    <w:rsid w:val="00E65238"/>
    <w:rsid w:val="00E65AEA"/>
    <w:rsid w:val="00E65B22"/>
    <w:rsid w:val="00E711C8"/>
    <w:rsid w:val="00E72FCA"/>
    <w:rsid w:val="00E7538A"/>
    <w:rsid w:val="00E76AA8"/>
    <w:rsid w:val="00E810E4"/>
    <w:rsid w:val="00E8143F"/>
    <w:rsid w:val="00E84068"/>
    <w:rsid w:val="00E85E25"/>
    <w:rsid w:val="00E90BC3"/>
    <w:rsid w:val="00E92569"/>
    <w:rsid w:val="00E972DE"/>
    <w:rsid w:val="00E97D2D"/>
    <w:rsid w:val="00EA29BB"/>
    <w:rsid w:val="00EA7A08"/>
    <w:rsid w:val="00EB0DFE"/>
    <w:rsid w:val="00EB38F2"/>
    <w:rsid w:val="00EB701F"/>
    <w:rsid w:val="00EC0F87"/>
    <w:rsid w:val="00EC142F"/>
    <w:rsid w:val="00EC1C21"/>
    <w:rsid w:val="00EC2B6F"/>
    <w:rsid w:val="00EC60EE"/>
    <w:rsid w:val="00EC62DE"/>
    <w:rsid w:val="00EC7832"/>
    <w:rsid w:val="00ED231E"/>
    <w:rsid w:val="00ED24AB"/>
    <w:rsid w:val="00ED5A50"/>
    <w:rsid w:val="00ED6E49"/>
    <w:rsid w:val="00ED7661"/>
    <w:rsid w:val="00EE00AC"/>
    <w:rsid w:val="00EE03F1"/>
    <w:rsid w:val="00EE2EE6"/>
    <w:rsid w:val="00EF4793"/>
    <w:rsid w:val="00F0006B"/>
    <w:rsid w:val="00F000DC"/>
    <w:rsid w:val="00F021BB"/>
    <w:rsid w:val="00F044A7"/>
    <w:rsid w:val="00F063AA"/>
    <w:rsid w:val="00F17E4B"/>
    <w:rsid w:val="00F201B4"/>
    <w:rsid w:val="00F21006"/>
    <w:rsid w:val="00F245CC"/>
    <w:rsid w:val="00F256AF"/>
    <w:rsid w:val="00F25BBE"/>
    <w:rsid w:val="00F33BD6"/>
    <w:rsid w:val="00F34362"/>
    <w:rsid w:val="00F3690E"/>
    <w:rsid w:val="00F407BD"/>
    <w:rsid w:val="00F4094D"/>
    <w:rsid w:val="00F41509"/>
    <w:rsid w:val="00F434CE"/>
    <w:rsid w:val="00F43784"/>
    <w:rsid w:val="00F47A6F"/>
    <w:rsid w:val="00F51CBB"/>
    <w:rsid w:val="00F55E23"/>
    <w:rsid w:val="00F56CFE"/>
    <w:rsid w:val="00F60C10"/>
    <w:rsid w:val="00F60D53"/>
    <w:rsid w:val="00F61437"/>
    <w:rsid w:val="00F6162A"/>
    <w:rsid w:val="00F718FB"/>
    <w:rsid w:val="00F71C7B"/>
    <w:rsid w:val="00F73F80"/>
    <w:rsid w:val="00F7464D"/>
    <w:rsid w:val="00F74C56"/>
    <w:rsid w:val="00F76EED"/>
    <w:rsid w:val="00F814C0"/>
    <w:rsid w:val="00F81CCC"/>
    <w:rsid w:val="00F82F2C"/>
    <w:rsid w:val="00F84F8D"/>
    <w:rsid w:val="00F8604A"/>
    <w:rsid w:val="00F86050"/>
    <w:rsid w:val="00F8696B"/>
    <w:rsid w:val="00F9106B"/>
    <w:rsid w:val="00F91F34"/>
    <w:rsid w:val="00F93D27"/>
    <w:rsid w:val="00F948AB"/>
    <w:rsid w:val="00F94AA7"/>
    <w:rsid w:val="00F94CA5"/>
    <w:rsid w:val="00FA0270"/>
    <w:rsid w:val="00FA1DFE"/>
    <w:rsid w:val="00FA5BE2"/>
    <w:rsid w:val="00FA5C68"/>
    <w:rsid w:val="00FA660E"/>
    <w:rsid w:val="00FA7860"/>
    <w:rsid w:val="00FB0871"/>
    <w:rsid w:val="00FB16E5"/>
    <w:rsid w:val="00FB28C2"/>
    <w:rsid w:val="00FB3EB5"/>
    <w:rsid w:val="00FB44A0"/>
    <w:rsid w:val="00FB589B"/>
    <w:rsid w:val="00FB5E97"/>
    <w:rsid w:val="00FC5C74"/>
    <w:rsid w:val="00FC7593"/>
    <w:rsid w:val="00FD239D"/>
    <w:rsid w:val="00FD3A63"/>
    <w:rsid w:val="00FD5EDE"/>
    <w:rsid w:val="00FD72A3"/>
    <w:rsid w:val="00FD7374"/>
    <w:rsid w:val="00FE0103"/>
    <w:rsid w:val="00FE0A50"/>
    <w:rsid w:val="00FE22A9"/>
    <w:rsid w:val="00FE2CD7"/>
    <w:rsid w:val="00FE44D8"/>
    <w:rsid w:val="00FE562A"/>
    <w:rsid w:val="00FE730D"/>
    <w:rsid w:val="00FE7B0C"/>
    <w:rsid w:val="00FF058F"/>
    <w:rsid w:val="00FF21C1"/>
    <w:rsid w:val="00FF28EB"/>
    <w:rsid w:val="00FF4E7D"/>
    <w:rsid w:val="00FF5B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7098952"/>
  <w15:chartTrackingRefBased/>
  <w15:docId w15:val="{1A91A48F-2A59-4C0D-B14D-F5352481C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0287"/>
    <w:pPr>
      <w:widowControl w:val="0"/>
      <w:jc w:val="both"/>
    </w:pPr>
  </w:style>
  <w:style w:type="paragraph" w:styleId="1">
    <w:name w:val="heading 1"/>
    <w:basedOn w:val="a"/>
    <w:next w:val="a"/>
    <w:link w:val="10"/>
    <w:uiPriority w:val="9"/>
    <w:qFormat/>
    <w:rsid w:val="003D6A20"/>
    <w:pPr>
      <w:keepNext/>
      <w:outlineLvl w:val="0"/>
    </w:pPr>
    <w:rPr>
      <w:rFonts w:asciiTheme="majorHAnsi" w:eastAsiaTheme="majorEastAsia" w:hAnsiTheme="majorHAnsi" w:cstheme="majorBidi"/>
      <w:sz w:val="28"/>
      <w:szCs w:val="24"/>
    </w:rPr>
  </w:style>
  <w:style w:type="paragraph" w:styleId="2">
    <w:name w:val="heading 2"/>
    <w:basedOn w:val="a"/>
    <w:next w:val="a"/>
    <w:link w:val="20"/>
    <w:uiPriority w:val="9"/>
    <w:unhideWhenUsed/>
    <w:qFormat/>
    <w:rsid w:val="003D6A20"/>
    <w:pPr>
      <w:keepNext/>
      <w:outlineLvl w:val="1"/>
    </w:pPr>
    <w:rPr>
      <w:rFonts w:asciiTheme="majorHAnsi" w:eastAsiaTheme="majorEastAsia" w:hAnsiTheme="majorHAnsi" w:cstheme="majorBidi"/>
      <w:sz w:val="24"/>
    </w:rPr>
  </w:style>
  <w:style w:type="paragraph" w:styleId="3">
    <w:name w:val="heading 3"/>
    <w:basedOn w:val="a"/>
    <w:next w:val="a"/>
    <w:link w:val="30"/>
    <w:uiPriority w:val="9"/>
    <w:unhideWhenUsed/>
    <w:qFormat/>
    <w:rsid w:val="003D6A20"/>
    <w:pPr>
      <w:keepNext/>
      <w:ind w:leftChars="100" w:left="100" w:rightChars="100" w:right="100"/>
      <w:outlineLvl w:val="2"/>
    </w:pPr>
    <w:rPr>
      <w:rFonts w:asciiTheme="majorHAnsi" w:eastAsiaTheme="majorEastAsia" w:hAnsiTheme="majorHAnsi" w:cstheme="majorBidi"/>
      <w:sz w:val="22"/>
    </w:rPr>
  </w:style>
  <w:style w:type="paragraph" w:styleId="4">
    <w:name w:val="heading 4"/>
    <w:basedOn w:val="a"/>
    <w:next w:val="a"/>
    <w:link w:val="40"/>
    <w:uiPriority w:val="9"/>
    <w:unhideWhenUsed/>
    <w:qFormat/>
    <w:rsid w:val="00C76FD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D6A20"/>
    <w:rPr>
      <w:rFonts w:asciiTheme="majorHAnsi" w:eastAsiaTheme="majorEastAsia" w:hAnsiTheme="majorHAnsi" w:cstheme="majorBidi"/>
      <w:sz w:val="28"/>
      <w:szCs w:val="24"/>
    </w:rPr>
  </w:style>
  <w:style w:type="character" w:customStyle="1" w:styleId="20">
    <w:name w:val="見出し 2 (文字)"/>
    <w:basedOn w:val="a0"/>
    <w:link w:val="2"/>
    <w:uiPriority w:val="9"/>
    <w:rsid w:val="003D6A20"/>
    <w:rPr>
      <w:rFonts w:asciiTheme="majorHAnsi" w:eastAsiaTheme="majorEastAsia" w:hAnsiTheme="majorHAnsi" w:cstheme="majorBidi"/>
      <w:sz w:val="24"/>
    </w:rPr>
  </w:style>
  <w:style w:type="character" w:customStyle="1" w:styleId="30">
    <w:name w:val="見出し 3 (文字)"/>
    <w:basedOn w:val="a0"/>
    <w:link w:val="3"/>
    <w:uiPriority w:val="9"/>
    <w:rsid w:val="003D6A20"/>
    <w:rPr>
      <w:rFonts w:asciiTheme="majorHAnsi" w:eastAsiaTheme="majorEastAsia" w:hAnsiTheme="majorHAnsi" w:cstheme="majorBidi"/>
      <w:sz w:val="22"/>
    </w:rPr>
  </w:style>
  <w:style w:type="character" w:customStyle="1" w:styleId="40">
    <w:name w:val="見出し 4 (文字)"/>
    <w:basedOn w:val="a0"/>
    <w:link w:val="4"/>
    <w:uiPriority w:val="9"/>
    <w:rsid w:val="00C76FDB"/>
    <w:rPr>
      <w:b/>
      <w:bCs/>
    </w:rPr>
  </w:style>
  <w:style w:type="paragraph" w:styleId="a3">
    <w:name w:val="header"/>
    <w:basedOn w:val="a"/>
    <w:link w:val="a4"/>
    <w:uiPriority w:val="99"/>
    <w:unhideWhenUsed/>
    <w:rsid w:val="00C832C9"/>
    <w:pPr>
      <w:tabs>
        <w:tab w:val="center" w:pos="4252"/>
        <w:tab w:val="right" w:pos="8504"/>
      </w:tabs>
      <w:snapToGrid w:val="0"/>
    </w:pPr>
  </w:style>
  <w:style w:type="character" w:customStyle="1" w:styleId="a4">
    <w:name w:val="ヘッダー (文字)"/>
    <w:basedOn w:val="a0"/>
    <w:link w:val="a3"/>
    <w:uiPriority w:val="99"/>
    <w:rsid w:val="00C832C9"/>
  </w:style>
  <w:style w:type="paragraph" w:styleId="a5">
    <w:name w:val="footer"/>
    <w:basedOn w:val="a"/>
    <w:link w:val="a6"/>
    <w:uiPriority w:val="99"/>
    <w:unhideWhenUsed/>
    <w:rsid w:val="00C832C9"/>
    <w:pPr>
      <w:tabs>
        <w:tab w:val="center" w:pos="4252"/>
        <w:tab w:val="right" w:pos="8504"/>
      </w:tabs>
      <w:snapToGrid w:val="0"/>
    </w:pPr>
  </w:style>
  <w:style w:type="character" w:customStyle="1" w:styleId="a6">
    <w:name w:val="フッター (文字)"/>
    <w:basedOn w:val="a0"/>
    <w:link w:val="a5"/>
    <w:uiPriority w:val="99"/>
    <w:rsid w:val="00C832C9"/>
  </w:style>
  <w:style w:type="paragraph" w:styleId="a7">
    <w:name w:val="List Paragraph"/>
    <w:basedOn w:val="a"/>
    <w:uiPriority w:val="34"/>
    <w:qFormat/>
    <w:rsid w:val="002E52FC"/>
    <w:pPr>
      <w:ind w:leftChars="400" w:left="840"/>
    </w:pPr>
  </w:style>
  <w:style w:type="table" w:styleId="a8">
    <w:name w:val="Table Grid"/>
    <w:basedOn w:val="a1"/>
    <w:uiPriority w:val="39"/>
    <w:rsid w:val="00BC7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C735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caption"/>
    <w:basedOn w:val="a"/>
    <w:next w:val="a"/>
    <w:uiPriority w:val="35"/>
    <w:unhideWhenUsed/>
    <w:qFormat/>
    <w:rsid w:val="00435036"/>
    <w:rPr>
      <w:b/>
      <w:bCs/>
      <w:szCs w:val="21"/>
    </w:rPr>
  </w:style>
  <w:style w:type="paragraph" w:customStyle="1" w:styleId="11">
    <w:name w:val="スタイル1"/>
    <w:basedOn w:val="2"/>
    <w:qFormat/>
    <w:rsid w:val="00B56582"/>
  </w:style>
  <w:style w:type="paragraph" w:styleId="aa">
    <w:name w:val="TOC Heading"/>
    <w:basedOn w:val="1"/>
    <w:next w:val="a"/>
    <w:uiPriority w:val="39"/>
    <w:unhideWhenUsed/>
    <w:qFormat/>
    <w:rsid w:val="003D6A20"/>
    <w:pPr>
      <w:keepLines/>
      <w:widowControl/>
      <w:spacing w:before="240" w:line="259" w:lineRule="auto"/>
      <w:jc w:val="left"/>
      <w:outlineLvl w:val="9"/>
    </w:pPr>
    <w:rPr>
      <w:color w:val="2F5496" w:themeColor="accent1" w:themeShade="BF"/>
      <w:kern w:val="0"/>
      <w:sz w:val="32"/>
      <w:szCs w:val="32"/>
    </w:rPr>
  </w:style>
  <w:style w:type="paragraph" w:styleId="12">
    <w:name w:val="toc 1"/>
    <w:basedOn w:val="a"/>
    <w:next w:val="a"/>
    <w:autoRedefine/>
    <w:uiPriority w:val="39"/>
    <w:unhideWhenUsed/>
    <w:rsid w:val="003D6A20"/>
  </w:style>
  <w:style w:type="paragraph" w:styleId="21">
    <w:name w:val="toc 2"/>
    <w:basedOn w:val="a"/>
    <w:next w:val="a"/>
    <w:autoRedefine/>
    <w:uiPriority w:val="39"/>
    <w:unhideWhenUsed/>
    <w:rsid w:val="003D6A20"/>
    <w:pPr>
      <w:ind w:leftChars="100" w:left="210"/>
    </w:pPr>
  </w:style>
  <w:style w:type="paragraph" w:styleId="31">
    <w:name w:val="toc 3"/>
    <w:basedOn w:val="a"/>
    <w:next w:val="a"/>
    <w:autoRedefine/>
    <w:uiPriority w:val="39"/>
    <w:unhideWhenUsed/>
    <w:rsid w:val="003D6A20"/>
    <w:pPr>
      <w:ind w:leftChars="200" w:left="420"/>
    </w:pPr>
  </w:style>
  <w:style w:type="character" w:styleId="ab">
    <w:name w:val="Hyperlink"/>
    <w:basedOn w:val="a0"/>
    <w:uiPriority w:val="99"/>
    <w:unhideWhenUsed/>
    <w:rsid w:val="003D6A20"/>
    <w:rPr>
      <w:color w:val="0563C1" w:themeColor="hyperlink"/>
      <w:u w:val="single"/>
    </w:rPr>
  </w:style>
  <w:style w:type="character" w:styleId="ac">
    <w:name w:val="annotation reference"/>
    <w:basedOn w:val="a0"/>
    <w:uiPriority w:val="99"/>
    <w:semiHidden/>
    <w:unhideWhenUsed/>
    <w:rsid w:val="001D79FD"/>
    <w:rPr>
      <w:sz w:val="18"/>
      <w:szCs w:val="18"/>
    </w:rPr>
  </w:style>
  <w:style w:type="paragraph" w:styleId="ad">
    <w:name w:val="annotation text"/>
    <w:basedOn w:val="a"/>
    <w:link w:val="ae"/>
    <w:uiPriority w:val="99"/>
    <w:semiHidden/>
    <w:unhideWhenUsed/>
    <w:rsid w:val="001D79FD"/>
    <w:pPr>
      <w:jc w:val="left"/>
    </w:pPr>
  </w:style>
  <w:style w:type="character" w:customStyle="1" w:styleId="ae">
    <w:name w:val="コメント文字列 (文字)"/>
    <w:basedOn w:val="a0"/>
    <w:link w:val="ad"/>
    <w:uiPriority w:val="99"/>
    <w:semiHidden/>
    <w:rsid w:val="001D79FD"/>
  </w:style>
  <w:style w:type="paragraph" w:styleId="af">
    <w:name w:val="annotation subject"/>
    <w:basedOn w:val="ad"/>
    <w:next w:val="ad"/>
    <w:link w:val="af0"/>
    <w:uiPriority w:val="99"/>
    <w:semiHidden/>
    <w:unhideWhenUsed/>
    <w:rsid w:val="001D79FD"/>
    <w:rPr>
      <w:b/>
      <w:bCs/>
    </w:rPr>
  </w:style>
  <w:style w:type="character" w:customStyle="1" w:styleId="af0">
    <w:name w:val="コメント内容 (文字)"/>
    <w:basedOn w:val="ae"/>
    <w:link w:val="af"/>
    <w:uiPriority w:val="99"/>
    <w:semiHidden/>
    <w:rsid w:val="001D79FD"/>
    <w:rPr>
      <w:b/>
      <w:bCs/>
    </w:rPr>
  </w:style>
  <w:style w:type="paragraph" w:styleId="af1">
    <w:name w:val="Balloon Text"/>
    <w:basedOn w:val="a"/>
    <w:link w:val="af2"/>
    <w:uiPriority w:val="99"/>
    <w:semiHidden/>
    <w:unhideWhenUsed/>
    <w:rsid w:val="001D79FD"/>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1D79FD"/>
    <w:rPr>
      <w:rFonts w:asciiTheme="majorHAnsi" w:eastAsiaTheme="majorEastAsia" w:hAnsiTheme="majorHAnsi" w:cstheme="majorBidi"/>
      <w:sz w:val="18"/>
      <w:szCs w:val="18"/>
    </w:rPr>
  </w:style>
  <w:style w:type="paragraph" w:customStyle="1" w:styleId="22">
    <w:name w:val="スタイル2"/>
    <w:basedOn w:val="4"/>
    <w:qFormat/>
    <w:rsid w:val="00C76FDB"/>
    <w:pPr>
      <w:ind w:leftChars="0" w:left="0"/>
    </w:pPr>
  </w:style>
  <w:style w:type="paragraph" w:customStyle="1" w:styleId="32">
    <w:name w:val="スタイル3"/>
    <w:basedOn w:val="4"/>
    <w:qFormat/>
    <w:rsid w:val="00006444"/>
    <w:pPr>
      <w:ind w:leftChars="50" w:left="50"/>
    </w:pPr>
  </w:style>
  <w:style w:type="paragraph" w:styleId="af3">
    <w:name w:val="endnote text"/>
    <w:basedOn w:val="a"/>
    <w:link w:val="af4"/>
    <w:uiPriority w:val="99"/>
    <w:semiHidden/>
    <w:unhideWhenUsed/>
    <w:rsid w:val="004A533F"/>
    <w:pPr>
      <w:snapToGrid w:val="0"/>
      <w:jc w:val="left"/>
    </w:pPr>
  </w:style>
  <w:style w:type="character" w:customStyle="1" w:styleId="af4">
    <w:name w:val="文末脚注文字列 (文字)"/>
    <w:basedOn w:val="a0"/>
    <w:link w:val="af3"/>
    <w:uiPriority w:val="99"/>
    <w:semiHidden/>
    <w:rsid w:val="004A533F"/>
  </w:style>
  <w:style w:type="character" w:styleId="af5">
    <w:name w:val="endnote reference"/>
    <w:basedOn w:val="a0"/>
    <w:uiPriority w:val="99"/>
    <w:semiHidden/>
    <w:unhideWhenUsed/>
    <w:rsid w:val="004A533F"/>
    <w:rPr>
      <w:vertAlign w:val="superscript"/>
    </w:rPr>
  </w:style>
  <w:style w:type="character" w:styleId="af6">
    <w:name w:val="Placeholder Text"/>
    <w:basedOn w:val="a0"/>
    <w:uiPriority w:val="99"/>
    <w:semiHidden/>
    <w:rsid w:val="00355B67"/>
    <w:rPr>
      <w:color w:val="808080"/>
    </w:rPr>
  </w:style>
  <w:style w:type="paragraph" w:styleId="af7">
    <w:name w:val="Revision"/>
    <w:hidden/>
    <w:uiPriority w:val="99"/>
    <w:semiHidden/>
    <w:rsid w:val="00300287"/>
  </w:style>
  <w:style w:type="paragraph" w:styleId="41">
    <w:name w:val="toc 4"/>
    <w:basedOn w:val="a"/>
    <w:next w:val="a"/>
    <w:autoRedefine/>
    <w:uiPriority w:val="39"/>
    <w:unhideWhenUsed/>
    <w:rsid w:val="00300287"/>
    <w:pPr>
      <w:ind w:leftChars="300" w:left="630"/>
    </w:pPr>
  </w:style>
  <w:style w:type="paragraph" w:styleId="5">
    <w:name w:val="toc 5"/>
    <w:basedOn w:val="a"/>
    <w:next w:val="a"/>
    <w:autoRedefine/>
    <w:uiPriority w:val="39"/>
    <w:unhideWhenUsed/>
    <w:rsid w:val="00300287"/>
    <w:pPr>
      <w:ind w:leftChars="400" w:left="840"/>
    </w:pPr>
  </w:style>
  <w:style w:type="paragraph" w:styleId="6">
    <w:name w:val="toc 6"/>
    <w:basedOn w:val="a"/>
    <w:next w:val="a"/>
    <w:autoRedefine/>
    <w:uiPriority w:val="39"/>
    <w:unhideWhenUsed/>
    <w:rsid w:val="00300287"/>
    <w:pPr>
      <w:ind w:leftChars="500" w:left="1050"/>
    </w:pPr>
  </w:style>
  <w:style w:type="paragraph" w:styleId="7">
    <w:name w:val="toc 7"/>
    <w:basedOn w:val="a"/>
    <w:next w:val="a"/>
    <w:autoRedefine/>
    <w:uiPriority w:val="39"/>
    <w:unhideWhenUsed/>
    <w:rsid w:val="00300287"/>
    <w:pPr>
      <w:ind w:leftChars="600" w:left="1260"/>
    </w:pPr>
  </w:style>
  <w:style w:type="paragraph" w:styleId="8">
    <w:name w:val="toc 8"/>
    <w:basedOn w:val="a"/>
    <w:next w:val="a"/>
    <w:autoRedefine/>
    <w:uiPriority w:val="39"/>
    <w:unhideWhenUsed/>
    <w:rsid w:val="00300287"/>
    <w:pPr>
      <w:ind w:leftChars="700" w:left="1470"/>
    </w:pPr>
  </w:style>
  <w:style w:type="paragraph" w:styleId="9">
    <w:name w:val="toc 9"/>
    <w:basedOn w:val="a"/>
    <w:next w:val="a"/>
    <w:autoRedefine/>
    <w:uiPriority w:val="39"/>
    <w:unhideWhenUsed/>
    <w:rsid w:val="00300287"/>
    <w:pPr>
      <w:ind w:leftChars="800" w:left="1680"/>
    </w:pPr>
  </w:style>
  <w:style w:type="character" w:styleId="af8">
    <w:name w:val="Unresolved Mention"/>
    <w:basedOn w:val="a0"/>
    <w:uiPriority w:val="99"/>
    <w:semiHidden/>
    <w:unhideWhenUsed/>
    <w:rsid w:val="00300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5183">
      <w:bodyDiv w:val="1"/>
      <w:marLeft w:val="0"/>
      <w:marRight w:val="0"/>
      <w:marTop w:val="0"/>
      <w:marBottom w:val="0"/>
      <w:divBdr>
        <w:top w:val="none" w:sz="0" w:space="0" w:color="auto"/>
        <w:left w:val="none" w:sz="0" w:space="0" w:color="auto"/>
        <w:bottom w:val="none" w:sz="0" w:space="0" w:color="auto"/>
        <w:right w:val="none" w:sz="0" w:space="0" w:color="auto"/>
      </w:divBdr>
    </w:div>
    <w:div w:id="19750101">
      <w:bodyDiv w:val="1"/>
      <w:marLeft w:val="0"/>
      <w:marRight w:val="0"/>
      <w:marTop w:val="0"/>
      <w:marBottom w:val="0"/>
      <w:divBdr>
        <w:top w:val="none" w:sz="0" w:space="0" w:color="auto"/>
        <w:left w:val="none" w:sz="0" w:space="0" w:color="auto"/>
        <w:bottom w:val="none" w:sz="0" w:space="0" w:color="auto"/>
        <w:right w:val="none" w:sz="0" w:space="0" w:color="auto"/>
      </w:divBdr>
    </w:div>
    <w:div w:id="68231561">
      <w:bodyDiv w:val="1"/>
      <w:marLeft w:val="0"/>
      <w:marRight w:val="0"/>
      <w:marTop w:val="0"/>
      <w:marBottom w:val="0"/>
      <w:divBdr>
        <w:top w:val="none" w:sz="0" w:space="0" w:color="auto"/>
        <w:left w:val="none" w:sz="0" w:space="0" w:color="auto"/>
        <w:bottom w:val="none" w:sz="0" w:space="0" w:color="auto"/>
        <w:right w:val="none" w:sz="0" w:space="0" w:color="auto"/>
      </w:divBdr>
    </w:div>
    <w:div w:id="188418112">
      <w:bodyDiv w:val="1"/>
      <w:marLeft w:val="0"/>
      <w:marRight w:val="0"/>
      <w:marTop w:val="0"/>
      <w:marBottom w:val="0"/>
      <w:divBdr>
        <w:top w:val="none" w:sz="0" w:space="0" w:color="auto"/>
        <w:left w:val="none" w:sz="0" w:space="0" w:color="auto"/>
        <w:bottom w:val="none" w:sz="0" w:space="0" w:color="auto"/>
        <w:right w:val="none" w:sz="0" w:space="0" w:color="auto"/>
      </w:divBdr>
    </w:div>
    <w:div w:id="224264258">
      <w:bodyDiv w:val="1"/>
      <w:marLeft w:val="0"/>
      <w:marRight w:val="0"/>
      <w:marTop w:val="0"/>
      <w:marBottom w:val="0"/>
      <w:divBdr>
        <w:top w:val="none" w:sz="0" w:space="0" w:color="auto"/>
        <w:left w:val="none" w:sz="0" w:space="0" w:color="auto"/>
        <w:bottom w:val="none" w:sz="0" w:space="0" w:color="auto"/>
        <w:right w:val="none" w:sz="0" w:space="0" w:color="auto"/>
      </w:divBdr>
    </w:div>
    <w:div w:id="283193437">
      <w:bodyDiv w:val="1"/>
      <w:marLeft w:val="0"/>
      <w:marRight w:val="0"/>
      <w:marTop w:val="0"/>
      <w:marBottom w:val="0"/>
      <w:divBdr>
        <w:top w:val="none" w:sz="0" w:space="0" w:color="auto"/>
        <w:left w:val="none" w:sz="0" w:space="0" w:color="auto"/>
        <w:bottom w:val="none" w:sz="0" w:space="0" w:color="auto"/>
        <w:right w:val="none" w:sz="0" w:space="0" w:color="auto"/>
      </w:divBdr>
      <w:divsChild>
        <w:div w:id="1290237410">
          <w:marLeft w:val="360"/>
          <w:marRight w:val="0"/>
          <w:marTop w:val="200"/>
          <w:marBottom w:val="0"/>
          <w:divBdr>
            <w:top w:val="none" w:sz="0" w:space="0" w:color="auto"/>
            <w:left w:val="none" w:sz="0" w:space="0" w:color="auto"/>
            <w:bottom w:val="none" w:sz="0" w:space="0" w:color="auto"/>
            <w:right w:val="none" w:sz="0" w:space="0" w:color="auto"/>
          </w:divBdr>
        </w:div>
      </w:divsChild>
    </w:div>
    <w:div w:id="284235171">
      <w:bodyDiv w:val="1"/>
      <w:marLeft w:val="0"/>
      <w:marRight w:val="0"/>
      <w:marTop w:val="0"/>
      <w:marBottom w:val="0"/>
      <w:divBdr>
        <w:top w:val="none" w:sz="0" w:space="0" w:color="auto"/>
        <w:left w:val="none" w:sz="0" w:space="0" w:color="auto"/>
        <w:bottom w:val="none" w:sz="0" w:space="0" w:color="auto"/>
        <w:right w:val="none" w:sz="0" w:space="0" w:color="auto"/>
      </w:divBdr>
    </w:div>
    <w:div w:id="284701787">
      <w:bodyDiv w:val="1"/>
      <w:marLeft w:val="0"/>
      <w:marRight w:val="0"/>
      <w:marTop w:val="0"/>
      <w:marBottom w:val="0"/>
      <w:divBdr>
        <w:top w:val="none" w:sz="0" w:space="0" w:color="auto"/>
        <w:left w:val="none" w:sz="0" w:space="0" w:color="auto"/>
        <w:bottom w:val="none" w:sz="0" w:space="0" w:color="auto"/>
        <w:right w:val="none" w:sz="0" w:space="0" w:color="auto"/>
      </w:divBdr>
    </w:div>
    <w:div w:id="305746656">
      <w:bodyDiv w:val="1"/>
      <w:marLeft w:val="0"/>
      <w:marRight w:val="0"/>
      <w:marTop w:val="0"/>
      <w:marBottom w:val="0"/>
      <w:divBdr>
        <w:top w:val="none" w:sz="0" w:space="0" w:color="auto"/>
        <w:left w:val="none" w:sz="0" w:space="0" w:color="auto"/>
        <w:bottom w:val="none" w:sz="0" w:space="0" w:color="auto"/>
        <w:right w:val="none" w:sz="0" w:space="0" w:color="auto"/>
      </w:divBdr>
    </w:div>
    <w:div w:id="311103193">
      <w:bodyDiv w:val="1"/>
      <w:marLeft w:val="0"/>
      <w:marRight w:val="0"/>
      <w:marTop w:val="0"/>
      <w:marBottom w:val="0"/>
      <w:divBdr>
        <w:top w:val="none" w:sz="0" w:space="0" w:color="auto"/>
        <w:left w:val="none" w:sz="0" w:space="0" w:color="auto"/>
        <w:bottom w:val="none" w:sz="0" w:space="0" w:color="auto"/>
        <w:right w:val="none" w:sz="0" w:space="0" w:color="auto"/>
      </w:divBdr>
    </w:div>
    <w:div w:id="335495833">
      <w:bodyDiv w:val="1"/>
      <w:marLeft w:val="0"/>
      <w:marRight w:val="0"/>
      <w:marTop w:val="0"/>
      <w:marBottom w:val="0"/>
      <w:divBdr>
        <w:top w:val="none" w:sz="0" w:space="0" w:color="auto"/>
        <w:left w:val="none" w:sz="0" w:space="0" w:color="auto"/>
        <w:bottom w:val="none" w:sz="0" w:space="0" w:color="auto"/>
        <w:right w:val="none" w:sz="0" w:space="0" w:color="auto"/>
      </w:divBdr>
    </w:div>
    <w:div w:id="389620506">
      <w:bodyDiv w:val="1"/>
      <w:marLeft w:val="0"/>
      <w:marRight w:val="0"/>
      <w:marTop w:val="0"/>
      <w:marBottom w:val="0"/>
      <w:divBdr>
        <w:top w:val="none" w:sz="0" w:space="0" w:color="auto"/>
        <w:left w:val="none" w:sz="0" w:space="0" w:color="auto"/>
        <w:bottom w:val="none" w:sz="0" w:space="0" w:color="auto"/>
        <w:right w:val="none" w:sz="0" w:space="0" w:color="auto"/>
      </w:divBdr>
    </w:div>
    <w:div w:id="475803851">
      <w:bodyDiv w:val="1"/>
      <w:marLeft w:val="0"/>
      <w:marRight w:val="0"/>
      <w:marTop w:val="0"/>
      <w:marBottom w:val="0"/>
      <w:divBdr>
        <w:top w:val="none" w:sz="0" w:space="0" w:color="auto"/>
        <w:left w:val="none" w:sz="0" w:space="0" w:color="auto"/>
        <w:bottom w:val="none" w:sz="0" w:space="0" w:color="auto"/>
        <w:right w:val="none" w:sz="0" w:space="0" w:color="auto"/>
      </w:divBdr>
    </w:div>
    <w:div w:id="480655320">
      <w:bodyDiv w:val="1"/>
      <w:marLeft w:val="0"/>
      <w:marRight w:val="0"/>
      <w:marTop w:val="0"/>
      <w:marBottom w:val="0"/>
      <w:divBdr>
        <w:top w:val="none" w:sz="0" w:space="0" w:color="auto"/>
        <w:left w:val="none" w:sz="0" w:space="0" w:color="auto"/>
        <w:bottom w:val="none" w:sz="0" w:space="0" w:color="auto"/>
        <w:right w:val="none" w:sz="0" w:space="0" w:color="auto"/>
      </w:divBdr>
    </w:div>
    <w:div w:id="489249553">
      <w:bodyDiv w:val="1"/>
      <w:marLeft w:val="0"/>
      <w:marRight w:val="0"/>
      <w:marTop w:val="0"/>
      <w:marBottom w:val="0"/>
      <w:divBdr>
        <w:top w:val="none" w:sz="0" w:space="0" w:color="auto"/>
        <w:left w:val="none" w:sz="0" w:space="0" w:color="auto"/>
        <w:bottom w:val="none" w:sz="0" w:space="0" w:color="auto"/>
        <w:right w:val="none" w:sz="0" w:space="0" w:color="auto"/>
      </w:divBdr>
    </w:div>
    <w:div w:id="490020377">
      <w:bodyDiv w:val="1"/>
      <w:marLeft w:val="0"/>
      <w:marRight w:val="0"/>
      <w:marTop w:val="0"/>
      <w:marBottom w:val="0"/>
      <w:divBdr>
        <w:top w:val="none" w:sz="0" w:space="0" w:color="auto"/>
        <w:left w:val="none" w:sz="0" w:space="0" w:color="auto"/>
        <w:bottom w:val="none" w:sz="0" w:space="0" w:color="auto"/>
        <w:right w:val="none" w:sz="0" w:space="0" w:color="auto"/>
      </w:divBdr>
    </w:div>
    <w:div w:id="490875461">
      <w:bodyDiv w:val="1"/>
      <w:marLeft w:val="0"/>
      <w:marRight w:val="0"/>
      <w:marTop w:val="0"/>
      <w:marBottom w:val="0"/>
      <w:divBdr>
        <w:top w:val="none" w:sz="0" w:space="0" w:color="auto"/>
        <w:left w:val="none" w:sz="0" w:space="0" w:color="auto"/>
        <w:bottom w:val="none" w:sz="0" w:space="0" w:color="auto"/>
        <w:right w:val="none" w:sz="0" w:space="0" w:color="auto"/>
      </w:divBdr>
    </w:div>
    <w:div w:id="528490728">
      <w:bodyDiv w:val="1"/>
      <w:marLeft w:val="0"/>
      <w:marRight w:val="0"/>
      <w:marTop w:val="0"/>
      <w:marBottom w:val="0"/>
      <w:divBdr>
        <w:top w:val="none" w:sz="0" w:space="0" w:color="auto"/>
        <w:left w:val="none" w:sz="0" w:space="0" w:color="auto"/>
        <w:bottom w:val="none" w:sz="0" w:space="0" w:color="auto"/>
        <w:right w:val="none" w:sz="0" w:space="0" w:color="auto"/>
      </w:divBdr>
    </w:div>
    <w:div w:id="584536613">
      <w:bodyDiv w:val="1"/>
      <w:marLeft w:val="0"/>
      <w:marRight w:val="0"/>
      <w:marTop w:val="0"/>
      <w:marBottom w:val="0"/>
      <w:divBdr>
        <w:top w:val="none" w:sz="0" w:space="0" w:color="auto"/>
        <w:left w:val="none" w:sz="0" w:space="0" w:color="auto"/>
        <w:bottom w:val="none" w:sz="0" w:space="0" w:color="auto"/>
        <w:right w:val="none" w:sz="0" w:space="0" w:color="auto"/>
      </w:divBdr>
      <w:divsChild>
        <w:div w:id="1776704342">
          <w:marLeft w:val="360"/>
          <w:marRight w:val="0"/>
          <w:marTop w:val="200"/>
          <w:marBottom w:val="0"/>
          <w:divBdr>
            <w:top w:val="none" w:sz="0" w:space="0" w:color="auto"/>
            <w:left w:val="none" w:sz="0" w:space="0" w:color="auto"/>
            <w:bottom w:val="none" w:sz="0" w:space="0" w:color="auto"/>
            <w:right w:val="none" w:sz="0" w:space="0" w:color="auto"/>
          </w:divBdr>
        </w:div>
      </w:divsChild>
    </w:div>
    <w:div w:id="598832163">
      <w:bodyDiv w:val="1"/>
      <w:marLeft w:val="0"/>
      <w:marRight w:val="0"/>
      <w:marTop w:val="0"/>
      <w:marBottom w:val="0"/>
      <w:divBdr>
        <w:top w:val="none" w:sz="0" w:space="0" w:color="auto"/>
        <w:left w:val="none" w:sz="0" w:space="0" w:color="auto"/>
        <w:bottom w:val="none" w:sz="0" w:space="0" w:color="auto"/>
        <w:right w:val="none" w:sz="0" w:space="0" w:color="auto"/>
      </w:divBdr>
    </w:div>
    <w:div w:id="685642289">
      <w:bodyDiv w:val="1"/>
      <w:marLeft w:val="0"/>
      <w:marRight w:val="0"/>
      <w:marTop w:val="0"/>
      <w:marBottom w:val="0"/>
      <w:divBdr>
        <w:top w:val="none" w:sz="0" w:space="0" w:color="auto"/>
        <w:left w:val="none" w:sz="0" w:space="0" w:color="auto"/>
        <w:bottom w:val="none" w:sz="0" w:space="0" w:color="auto"/>
        <w:right w:val="none" w:sz="0" w:space="0" w:color="auto"/>
      </w:divBdr>
    </w:div>
    <w:div w:id="689987262">
      <w:bodyDiv w:val="1"/>
      <w:marLeft w:val="0"/>
      <w:marRight w:val="0"/>
      <w:marTop w:val="0"/>
      <w:marBottom w:val="0"/>
      <w:divBdr>
        <w:top w:val="none" w:sz="0" w:space="0" w:color="auto"/>
        <w:left w:val="none" w:sz="0" w:space="0" w:color="auto"/>
        <w:bottom w:val="none" w:sz="0" w:space="0" w:color="auto"/>
        <w:right w:val="none" w:sz="0" w:space="0" w:color="auto"/>
      </w:divBdr>
    </w:div>
    <w:div w:id="697631807">
      <w:bodyDiv w:val="1"/>
      <w:marLeft w:val="0"/>
      <w:marRight w:val="0"/>
      <w:marTop w:val="0"/>
      <w:marBottom w:val="0"/>
      <w:divBdr>
        <w:top w:val="none" w:sz="0" w:space="0" w:color="auto"/>
        <w:left w:val="none" w:sz="0" w:space="0" w:color="auto"/>
        <w:bottom w:val="none" w:sz="0" w:space="0" w:color="auto"/>
        <w:right w:val="none" w:sz="0" w:space="0" w:color="auto"/>
      </w:divBdr>
    </w:div>
    <w:div w:id="713389581">
      <w:bodyDiv w:val="1"/>
      <w:marLeft w:val="0"/>
      <w:marRight w:val="0"/>
      <w:marTop w:val="0"/>
      <w:marBottom w:val="0"/>
      <w:divBdr>
        <w:top w:val="none" w:sz="0" w:space="0" w:color="auto"/>
        <w:left w:val="none" w:sz="0" w:space="0" w:color="auto"/>
        <w:bottom w:val="none" w:sz="0" w:space="0" w:color="auto"/>
        <w:right w:val="none" w:sz="0" w:space="0" w:color="auto"/>
      </w:divBdr>
    </w:div>
    <w:div w:id="715743866">
      <w:bodyDiv w:val="1"/>
      <w:marLeft w:val="0"/>
      <w:marRight w:val="0"/>
      <w:marTop w:val="0"/>
      <w:marBottom w:val="0"/>
      <w:divBdr>
        <w:top w:val="none" w:sz="0" w:space="0" w:color="auto"/>
        <w:left w:val="none" w:sz="0" w:space="0" w:color="auto"/>
        <w:bottom w:val="none" w:sz="0" w:space="0" w:color="auto"/>
        <w:right w:val="none" w:sz="0" w:space="0" w:color="auto"/>
      </w:divBdr>
    </w:div>
    <w:div w:id="776365392">
      <w:bodyDiv w:val="1"/>
      <w:marLeft w:val="0"/>
      <w:marRight w:val="0"/>
      <w:marTop w:val="0"/>
      <w:marBottom w:val="0"/>
      <w:divBdr>
        <w:top w:val="none" w:sz="0" w:space="0" w:color="auto"/>
        <w:left w:val="none" w:sz="0" w:space="0" w:color="auto"/>
        <w:bottom w:val="none" w:sz="0" w:space="0" w:color="auto"/>
        <w:right w:val="none" w:sz="0" w:space="0" w:color="auto"/>
      </w:divBdr>
    </w:div>
    <w:div w:id="784694505">
      <w:bodyDiv w:val="1"/>
      <w:marLeft w:val="0"/>
      <w:marRight w:val="0"/>
      <w:marTop w:val="0"/>
      <w:marBottom w:val="0"/>
      <w:divBdr>
        <w:top w:val="none" w:sz="0" w:space="0" w:color="auto"/>
        <w:left w:val="none" w:sz="0" w:space="0" w:color="auto"/>
        <w:bottom w:val="none" w:sz="0" w:space="0" w:color="auto"/>
        <w:right w:val="none" w:sz="0" w:space="0" w:color="auto"/>
      </w:divBdr>
    </w:div>
    <w:div w:id="790321876">
      <w:bodyDiv w:val="1"/>
      <w:marLeft w:val="0"/>
      <w:marRight w:val="0"/>
      <w:marTop w:val="0"/>
      <w:marBottom w:val="0"/>
      <w:divBdr>
        <w:top w:val="none" w:sz="0" w:space="0" w:color="auto"/>
        <w:left w:val="none" w:sz="0" w:space="0" w:color="auto"/>
        <w:bottom w:val="none" w:sz="0" w:space="0" w:color="auto"/>
        <w:right w:val="none" w:sz="0" w:space="0" w:color="auto"/>
      </w:divBdr>
    </w:div>
    <w:div w:id="795172965">
      <w:bodyDiv w:val="1"/>
      <w:marLeft w:val="0"/>
      <w:marRight w:val="0"/>
      <w:marTop w:val="0"/>
      <w:marBottom w:val="0"/>
      <w:divBdr>
        <w:top w:val="none" w:sz="0" w:space="0" w:color="auto"/>
        <w:left w:val="none" w:sz="0" w:space="0" w:color="auto"/>
        <w:bottom w:val="none" w:sz="0" w:space="0" w:color="auto"/>
        <w:right w:val="none" w:sz="0" w:space="0" w:color="auto"/>
      </w:divBdr>
      <w:divsChild>
        <w:div w:id="277300567">
          <w:marLeft w:val="360"/>
          <w:marRight w:val="0"/>
          <w:marTop w:val="200"/>
          <w:marBottom w:val="0"/>
          <w:divBdr>
            <w:top w:val="none" w:sz="0" w:space="0" w:color="auto"/>
            <w:left w:val="none" w:sz="0" w:space="0" w:color="auto"/>
            <w:bottom w:val="none" w:sz="0" w:space="0" w:color="auto"/>
            <w:right w:val="none" w:sz="0" w:space="0" w:color="auto"/>
          </w:divBdr>
        </w:div>
      </w:divsChild>
    </w:div>
    <w:div w:id="797994787">
      <w:bodyDiv w:val="1"/>
      <w:marLeft w:val="0"/>
      <w:marRight w:val="0"/>
      <w:marTop w:val="0"/>
      <w:marBottom w:val="0"/>
      <w:divBdr>
        <w:top w:val="none" w:sz="0" w:space="0" w:color="auto"/>
        <w:left w:val="none" w:sz="0" w:space="0" w:color="auto"/>
        <w:bottom w:val="none" w:sz="0" w:space="0" w:color="auto"/>
        <w:right w:val="none" w:sz="0" w:space="0" w:color="auto"/>
      </w:divBdr>
    </w:div>
    <w:div w:id="810632074">
      <w:bodyDiv w:val="1"/>
      <w:marLeft w:val="0"/>
      <w:marRight w:val="0"/>
      <w:marTop w:val="0"/>
      <w:marBottom w:val="0"/>
      <w:divBdr>
        <w:top w:val="none" w:sz="0" w:space="0" w:color="auto"/>
        <w:left w:val="none" w:sz="0" w:space="0" w:color="auto"/>
        <w:bottom w:val="none" w:sz="0" w:space="0" w:color="auto"/>
        <w:right w:val="none" w:sz="0" w:space="0" w:color="auto"/>
      </w:divBdr>
    </w:div>
    <w:div w:id="817259507">
      <w:bodyDiv w:val="1"/>
      <w:marLeft w:val="0"/>
      <w:marRight w:val="0"/>
      <w:marTop w:val="0"/>
      <w:marBottom w:val="0"/>
      <w:divBdr>
        <w:top w:val="none" w:sz="0" w:space="0" w:color="auto"/>
        <w:left w:val="none" w:sz="0" w:space="0" w:color="auto"/>
        <w:bottom w:val="none" w:sz="0" w:space="0" w:color="auto"/>
        <w:right w:val="none" w:sz="0" w:space="0" w:color="auto"/>
      </w:divBdr>
    </w:div>
    <w:div w:id="843591568">
      <w:bodyDiv w:val="1"/>
      <w:marLeft w:val="0"/>
      <w:marRight w:val="0"/>
      <w:marTop w:val="0"/>
      <w:marBottom w:val="0"/>
      <w:divBdr>
        <w:top w:val="none" w:sz="0" w:space="0" w:color="auto"/>
        <w:left w:val="none" w:sz="0" w:space="0" w:color="auto"/>
        <w:bottom w:val="none" w:sz="0" w:space="0" w:color="auto"/>
        <w:right w:val="none" w:sz="0" w:space="0" w:color="auto"/>
      </w:divBdr>
    </w:div>
    <w:div w:id="843932175">
      <w:bodyDiv w:val="1"/>
      <w:marLeft w:val="0"/>
      <w:marRight w:val="0"/>
      <w:marTop w:val="0"/>
      <w:marBottom w:val="0"/>
      <w:divBdr>
        <w:top w:val="none" w:sz="0" w:space="0" w:color="auto"/>
        <w:left w:val="none" w:sz="0" w:space="0" w:color="auto"/>
        <w:bottom w:val="none" w:sz="0" w:space="0" w:color="auto"/>
        <w:right w:val="none" w:sz="0" w:space="0" w:color="auto"/>
      </w:divBdr>
    </w:div>
    <w:div w:id="889071170">
      <w:bodyDiv w:val="1"/>
      <w:marLeft w:val="0"/>
      <w:marRight w:val="0"/>
      <w:marTop w:val="0"/>
      <w:marBottom w:val="0"/>
      <w:divBdr>
        <w:top w:val="none" w:sz="0" w:space="0" w:color="auto"/>
        <w:left w:val="none" w:sz="0" w:space="0" w:color="auto"/>
        <w:bottom w:val="none" w:sz="0" w:space="0" w:color="auto"/>
        <w:right w:val="none" w:sz="0" w:space="0" w:color="auto"/>
      </w:divBdr>
    </w:div>
    <w:div w:id="921180633">
      <w:bodyDiv w:val="1"/>
      <w:marLeft w:val="0"/>
      <w:marRight w:val="0"/>
      <w:marTop w:val="0"/>
      <w:marBottom w:val="0"/>
      <w:divBdr>
        <w:top w:val="none" w:sz="0" w:space="0" w:color="auto"/>
        <w:left w:val="none" w:sz="0" w:space="0" w:color="auto"/>
        <w:bottom w:val="none" w:sz="0" w:space="0" w:color="auto"/>
        <w:right w:val="none" w:sz="0" w:space="0" w:color="auto"/>
      </w:divBdr>
    </w:div>
    <w:div w:id="936332744">
      <w:bodyDiv w:val="1"/>
      <w:marLeft w:val="0"/>
      <w:marRight w:val="0"/>
      <w:marTop w:val="0"/>
      <w:marBottom w:val="0"/>
      <w:divBdr>
        <w:top w:val="none" w:sz="0" w:space="0" w:color="auto"/>
        <w:left w:val="none" w:sz="0" w:space="0" w:color="auto"/>
        <w:bottom w:val="none" w:sz="0" w:space="0" w:color="auto"/>
        <w:right w:val="none" w:sz="0" w:space="0" w:color="auto"/>
      </w:divBdr>
    </w:div>
    <w:div w:id="946699910">
      <w:bodyDiv w:val="1"/>
      <w:marLeft w:val="0"/>
      <w:marRight w:val="0"/>
      <w:marTop w:val="0"/>
      <w:marBottom w:val="0"/>
      <w:divBdr>
        <w:top w:val="none" w:sz="0" w:space="0" w:color="auto"/>
        <w:left w:val="none" w:sz="0" w:space="0" w:color="auto"/>
        <w:bottom w:val="none" w:sz="0" w:space="0" w:color="auto"/>
        <w:right w:val="none" w:sz="0" w:space="0" w:color="auto"/>
      </w:divBdr>
    </w:div>
    <w:div w:id="957681062">
      <w:bodyDiv w:val="1"/>
      <w:marLeft w:val="0"/>
      <w:marRight w:val="0"/>
      <w:marTop w:val="0"/>
      <w:marBottom w:val="0"/>
      <w:divBdr>
        <w:top w:val="none" w:sz="0" w:space="0" w:color="auto"/>
        <w:left w:val="none" w:sz="0" w:space="0" w:color="auto"/>
        <w:bottom w:val="none" w:sz="0" w:space="0" w:color="auto"/>
        <w:right w:val="none" w:sz="0" w:space="0" w:color="auto"/>
      </w:divBdr>
    </w:div>
    <w:div w:id="959411817">
      <w:bodyDiv w:val="1"/>
      <w:marLeft w:val="0"/>
      <w:marRight w:val="0"/>
      <w:marTop w:val="0"/>
      <w:marBottom w:val="0"/>
      <w:divBdr>
        <w:top w:val="none" w:sz="0" w:space="0" w:color="auto"/>
        <w:left w:val="none" w:sz="0" w:space="0" w:color="auto"/>
        <w:bottom w:val="none" w:sz="0" w:space="0" w:color="auto"/>
        <w:right w:val="none" w:sz="0" w:space="0" w:color="auto"/>
      </w:divBdr>
    </w:div>
    <w:div w:id="1008093322">
      <w:bodyDiv w:val="1"/>
      <w:marLeft w:val="0"/>
      <w:marRight w:val="0"/>
      <w:marTop w:val="0"/>
      <w:marBottom w:val="0"/>
      <w:divBdr>
        <w:top w:val="none" w:sz="0" w:space="0" w:color="auto"/>
        <w:left w:val="none" w:sz="0" w:space="0" w:color="auto"/>
        <w:bottom w:val="none" w:sz="0" w:space="0" w:color="auto"/>
        <w:right w:val="none" w:sz="0" w:space="0" w:color="auto"/>
      </w:divBdr>
    </w:div>
    <w:div w:id="1015814094">
      <w:bodyDiv w:val="1"/>
      <w:marLeft w:val="0"/>
      <w:marRight w:val="0"/>
      <w:marTop w:val="0"/>
      <w:marBottom w:val="0"/>
      <w:divBdr>
        <w:top w:val="none" w:sz="0" w:space="0" w:color="auto"/>
        <w:left w:val="none" w:sz="0" w:space="0" w:color="auto"/>
        <w:bottom w:val="none" w:sz="0" w:space="0" w:color="auto"/>
        <w:right w:val="none" w:sz="0" w:space="0" w:color="auto"/>
      </w:divBdr>
    </w:div>
    <w:div w:id="1036462604">
      <w:bodyDiv w:val="1"/>
      <w:marLeft w:val="0"/>
      <w:marRight w:val="0"/>
      <w:marTop w:val="0"/>
      <w:marBottom w:val="0"/>
      <w:divBdr>
        <w:top w:val="none" w:sz="0" w:space="0" w:color="auto"/>
        <w:left w:val="none" w:sz="0" w:space="0" w:color="auto"/>
        <w:bottom w:val="none" w:sz="0" w:space="0" w:color="auto"/>
        <w:right w:val="none" w:sz="0" w:space="0" w:color="auto"/>
      </w:divBdr>
    </w:div>
    <w:div w:id="1077674865">
      <w:bodyDiv w:val="1"/>
      <w:marLeft w:val="0"/>
      <w:marRight w:val="0"/>
      <w:marTop w:val="0"/>
      <w:marBottom w:val="0"/>
      <w:divBdr>
        <w:top w:val="none" w:sz="0" w:space="0" w:color="auto"/>
        <w:left w:val="none" w:sz="0" w:space="0" w:color="auto"/>
        <w:bottom w:val="none" w:sz="0" w:space="0" w:color="auto"/>
        <w:right w:val="none" w:sz="0" w:space="0" w:color="auto"/>
      </w:divBdr>
      <w:divsChild>
        <w:div w:id="183715756">
          <w:marLeft w:val="360"/>
          <w:marRight w:val="0"/>
          <w:marTop w:val="200"/>
          <w:marBottom w:val="0"/>
          <w:divBdr>
            <w:top w:val="none" w:sz="0" w:space="0" w:color="auto"/>
            <w:left w:val="none" w:sz="0" w:space="0" w:color="auto"/>
            <w:bottom w:val="none" w:sz="0" w:space="0" w:color="auto"/>
            <w:right w:val="none" w:sz="0" w:space="0" w:color="auto"/>
          </w:divBdr>
        </w:div>
      </w:divsChild>
    </w:div>
    <w:div w:id="1095052222">
      <w:bodyDiv w:val="1"/>
      <w:marLeft w:val="0"/>
      <w:marRight w:val="0"/>
      <w:marTop w:val="0"/>
      <w:marBottom w:val="0"/>
      <w:divBdr>
        <w:top w:val="none" w:sz="0" w:space="0" w:color="auto"/>
        <w:left w:val="none" w:sz="0" w:space="0" w:color="auto"/>
        <w:bottom w:val="none" w:sz="0" w:space="0" w:color="auto"/>
        <w:right w:val="none" w:sz="0" w:space="0" w:color="auto"/>
      </w:divBdr>
    </w:div>
    <w:div w:id="1110125131">
      <w:bodyDiv w:val="1"/>
      <w:marLeft w:val="0"/>
      <w:marRight w:val="0"/>
      <w:marTop w:val="0"/>
      <w:marBottom w:val="0"/>
      <w:divBdr>
        <w:top w:val="none" w:sz="0" w:space="0" w:color="auto"/>
        <w:left w:val="none" w:sz="0" w:space="0" w:color="auto"/>
        <w:bottom w:val="none" w:sz="0" w:space="0" w:color="auto"/>
        <w:right w:val="none" w:sz="0" w:space="0" w:color="auto"/>
      </w:divBdr>
    </w:div>
    <w:div w:id="1131747828">
      <w:bodyDiv w:val="1"/>
      <w:marLeft w:val="0"/>
      <w:marRight w:val="0"/>
      <w:marTop w:val="0"/>
      <w:marBottom w:val="0"/>
      <w:divBdr>
        <w:top w:val="none" w:sz="0" w:space="0" w:color="auto"/>
        <w:left w:val="none" w:sz="0" w:space="0" w:color="auto"/>
        <w:bottom w:val="none" w:sz="0" w:space="0" w:color="auto"/>
        <w:right w:val="none" w:sz="0" w:space="0" w:color="auto"/>
      </w:divBdr>
    </w:div>
    <w:div w:id="1190530503">
      <w:bodyDiv w:val="1"/>
      <w:marLeft w:val="0"/>
      <w:marRight w:val="0"/>
      <w:marTop w:val="0"/>
      <w:marBottom w:val="0"/>
      <w:divBdr>
        <w:top w:val="none" w:sz="0" w:space="0" w:color="auto"/>
        <w:left w:val="none" w:sz="0" w:space="0" w:color="auto"/>
        <w:bottom w:val="none" w:sz="0" w:space="0" w:color="auto"/>
        <w:right w:val="none" w:sz="0" w:space="0" w:color="auto"/>
      </w:divBdr>
    </w:div>
    <w:div w:id="1205756713">
      <w:bodyDiv w:val="1"/>
      <w:marLeft w:val="0"/>
      <w:marRight w:val="0"/>
      <w:marTop w:val="0"/>
      <w:marBottom w:val="0"/>
      <w:divBdr>
        <w:top w:val="none" w:sz="0" w:space="0" w:color="auto"/>
        <w:left w:val="none" w:sz="0" w:space="0" w:color="auto"/>
        <w:bottom w:val="none" w:sz="0" w:space="0" w:color="auto"/>
        <w:right w:val="none" w:sz="0" w:space="0" w:color="auto"/>
      </w:divBdr>
    </w:div>
    <w:div w:id="1241713081">
      <w:bodyDiv w:val="1"/>
      <w:marLeft w:val="0"/>
      <w:marRight w:val="0"/>
      <w:marTop w:val="0"/>
      <w:marBottom w:val="0"/>
      <w:divBdr>
        <w:top w:val="none" w:sz="0" w:space="0" w:color="auto"/>
        <w:left w:val="none" w:sz="0" w:space="0" w:color="auto"/>
        <w:bottom w:val="none" w:sz="0" w:space="0" w:color="auto"/>
        <w:right w:val="none" w:sz="0" w:space="0" w:color="auto"/>
      </w:divBdr>
    </w:div>
    <w:div w:id="1277058514">
      <w:bodyDiv w:val="1"/>
      <w:marLeft w:val="0"/>
      <w:marRight w:val="0"/>
      <w:marTop w:val="0"/>
      <w:marBottom w:val="0"/>
      <w:divBdr>
        <w:top w:val="none" w:sz="0" w:space="0" w:color="auto"/>
        <w:left w:val="none" w:sz="0" w:space="0" w:color="auto"/>
        <w:bottom w:val="none" w:sz="0" w:space="0" w:color="auto"/>
        <w:right w:val="none" w:sz="0" w:space="0" w:color="auto"/>
      </w:divBdr>
    </w:div>
    <w:div w:id="1319576926">
      <w:bodyDiv w:val="1"/>
      <w:marLeft w:val="0"/>
      <w:marRight w:val="0"/>
      <w:marTop w:val="0"/>
      <w:marBottom w:val="0"/>
      <w:divBdr>
        <w:top w:val="none" w:sz="0" w:space="0" w:color="auto"/>
        <w:left w:val="none" w:sz="0" w:space="0" w:color="auto"/>
        <w:bottom w:val="none" w:sz="0" w:space="0" w:color="auto"/>
        <w:right w:val="none" w:sz="0" w:space="0" w:color="auto"/>
      </w:divBdr>
    </w:div>
    <w:div w:id="1324158433">
      <w:bodyDiv w:val="1"/>
      <w:marLeft w:val="0"/>
      <w:marRight w:val="0"/>
      <w:marTop w:val="0"/>
      <w:marBottom w:val="0"/>
      <w:divBdr>
        <w:top w:val="none" w:sz="0" w:space="0" w:color="auto"/>
        <w:left w:val="none" w:sz="0" w:space="0" w:color="auto"/>
        <w:bottom w:val="none" w:sz="0" w:space="0" w:color="auto"/>
        <w:right w:val="none" w:sz="0" w:space="0" w:color="auto"/>
      </w:divBdr>
    </w:div>
    <w:div w:id="1330331988">
      <w:bodyDiv w:val="1"/>
      <w:marLeft w:val="0"/>
      <w:marRight w:val="0"/>
      <w:marTop w:val="0"/>
      <w:marBottom w:val="0"/>
      <w:divBdr>
        <w:top w:val="none" w:sz="0" w:space="0" w:color="auto"/>
        <w:left w:val="none" w:sz="0" w:space="0" w:color="auto"/>
        <w:bottom w:val="none" w:sz="0" w:space="0" w:color="auto"/>
        <w:right w:val="none" w:sz="0" w:space="0" w:color="auto"/>
      </w:divBdr>
    </w:div>
    <w:div w:id="1337032646">
      <w:bodyDiv w:val="1"/>
      <w:marLeft w:val="0"/>
      <w:marRight w:val="0"/>
      <w:marTop w:val="0"/>
      <w:marBottom w:val="0"/>
      <w:divBdr>
        <w:top w:val="none" w:sz="0" w:space="0" w:color="auto"/>
        <w:left w:val="none" w:sz="0" w:space="0" w:color="auto"/>
        <w:bottom w:val="none" w:sz="0" w:space="0" w:color="auto"/>
        <w:right w:val="none" w:sz="0" w:space="0" w:color="auto"/>
      </w:divBdr>
    </w:div>
    <w:div w:id="1363242612">
      <w:bodyDiv w:val="1"/>
      <w:marLeft w:val="0"/>
      <w:marRight w:val="0"/>
      <w:marTop w:val="0"/>
      <w:marBottom w:val="0"/>
      <w:divBdr>
        <w:top w:val="none" w:sz="0" w:space="0" w:color="auto"/>
        <w:left w:val="none" w:sz="0" w:space="0" w:color="auto"/>
        <w:bottom w:val="none" w:sz="0" w:space="0" w:color="auto"/>
        <w:right w:val="none" w:sz="0" w:space="0" w:color="auto"/>
      </w:divBdr>
      <w:divsChild>
        <w:div w:id="1537696870">
          <w:marLeft w:val="547"/>
          <w:marRight w:val="0"/>
          <w:marTop w:val="0"/>
          <w:marBottom w:val="0"/>
          <w:divBdr>
            <w:top w:val="none" w:sz="0" w:space="0" w:color="auto"/>
            <w:left w:val="none" w:sz="0" w:space="0" w:color="auto"/>
            <w:bottom w:val="none" w:sz="0" w:space="0" w:color="auto"/>
            <w:right w:val="none" w:sz="0" w:space="0" w:color="auto"/>
          </w:divBdr>
        </w:div>
      </w:divsChild>
    </w:div>
    <w:div w:id="1372874686">
      <w:bodyDiv w:val="1"/>
      <w:marLeft w:val="0"/>
      <w:marRight w:val="0"/>
      <w:marTop w:val="0"/>
      <w:marBottom w:val="0"/>
      <w:divBdr>
        <w:top w:val="none" w:sz="0" w:space="0" w:color="auto"/>
        <w:left w:val="none" w:sz="0" w:space="0" w:color="auto"/>
        <w:bottom w:val="none" w:sz="0" w:space="0" w:color="auto"/>
        <w:right w:val="none" w:sz="0" w:space="0" w:color="auto"/>
      </w:divBdr>
    </w:div>
    <w:div w:id="1439837348">
      <w:bodyDiv w:val="1"/>
      <w:marLeft w:val="0"/>
      <w:marRight w:val="0"/>
      <w:marTop w:val="0"/>
      <w:marBottom w:val="0"/>
      <w:divBdr>
        <w:top w:val="none" w:sz="0" w:space="0" w:color="auto"/>
        <w:left w:val="none" w:sz="0" w:space="0" w:color="auto"/>
        <w:bottom w:val="none" w:sz="0" w:space="0" w:color="auto"/>
        <w:right w:val="none" w:sz="0" w:space="0" w:color="auto"/>
      </w:divBdr>
    </w:div>
    <w:div w:id="1495101309">
      <w:bodyDiv w:val="1"/>
      <w:marLeft w:val="0"/>
      <w:marRight w:val="0"/>
      <w:marTop w:val="0"/>
      <w:marBottom w:val="0"/>
      <w:divBdr>
        <w:top w:val="none" w:sz="0" w:space="0" w:color="auto"/>
        <w:left w:val="none" w:sz="0" w:space="0" w:color="auto"/>
        <w:bottom w:val="none" w:sz="0" w:space="0" w:color="auto"/>
        <w:right w:val="none" w:sz="0" w:space="0" w:color="auto"/>
      </w:divBdr>
    </w:div>
    <w:div w:id="1498108505">
      <w:bodyDiv w:val="1"/>
      <w:marLeft w:val="0"/>
      <w:marRight w:val="0"/>
      <w:marTop w:val="0"/>
      <w:marBottom w:val="0"/>
      <w:divBdr>
        <w:top w:val="none" w:sz="0" w:space="0" w:color="auto"/>
        <w:left w:val="none" w:sz="0" w:space="0" w:color="auto"/>
        <w:bottom w:val="none" w:sz="0" w:space="0" w:color="auto"/>
        <w:right w:val="none" w:sz="0" w:space="0" w:color="auto"/>
      </w:divBdr>
    </w:div>
    <w:div w:id="1524056554">
      <w:bodyDiv w:val="1"/>
      <w:marLeft w:val="0"/>
      <w:marRight w:val="0"/>
      <w:marTop w:val="0"/>
      <w:marBottom w:val="0"/>
      <w:divBdr>
        <w:top w:val="none" w:sz="0" w:space="0" w:color="auto"/>
        <w:left w:val="none" w:sz="0" w:space="0" w:color="auto"/>
        <w:bottom w:val="none" w:sz="0" w:space="0" w:color="auto"/>
        <w:right w:val="none" w:sz="0" w:space="0" w:color="auto"/>
      </w:divBdr>
    </w:div>
    <w:div w:id="1568615161">
      <w:bodyDiv w:val="1"/>
      <w:marLeft w:val="0"/>
      <w:marRight w:val="0"/>
      <w:marTop w:val="0"/>
      <w:marBottom w:val="0"/>
      <w:divBdr>
        <w:top w:val="none" w:sz="0" w:space="0" w:color="auto"/>
        <w:left w:val="none" w:sz="0" w:space="0" w:color="auto"/>
        <w:bottom w:val="none" w:sz="0" w:space="0" w:color="auto"/>
        <w:right w:val="none" w:sz="0" w:space="0" w:color="auto"/>
      </w:divBdr>
    </w:div>
    <w:div w:id="1591311267">
      <w:bodyDiv w:val="1"/>
      <w:marLeft w:val="0"/>
      <w:marRight w:val="0"/>
      <w:marTop w:val="0"/>
      <w:marBottom w:val="0"/>
      <w:divBdr>
        <w:top w:val="none" w:sz="0" w:space="0" w:color="auto"/>
        <w:left w:val="none" w:sz="0" w:space="0" w:color="auto"/>
        <w:bottom w:val="none" w:sz="0" w:space="0" w:color="auto"/>
        <w:right w:val="none" w:sz="0" w:space="0" w:color="auto"/>
      </w:divBdr>
      <w:divsChild>
        <w:div w:id="1291981160">
          <w:marLeft w:val="360"/>
          <w:marRight w:val="0"/>
          <w:marTop w:val="200"/>
          <w:marBottom w:val="0"/>
          <w:divBdr>
            <w:top w:val="none" w:sz="0" w:space="0" w:color="auto"/>
            <w:left w:val="none" w:sz="0" w:space="0" w:color="auto"/>
            <w:bottom w:val="none" w:sz="0" w:space="0" w:color="auto"/>
            <w:right w:val="none" w:sz="0" w:space="0" w:color="auto"/>
          </w:divBdr>
        </w:div>
      </w:divsChild>
    </w:div>
    <w:div w:id="1618488507">
      <w:bodyDiv w:val="1"/>
      <w:marLeft w:val="0"/>
      <w:marRight w:val="0"/>
      <w:marTop w:val="0"/>
      <w:marBottom w:val="0"/>
      <w:divBdr>
        <w:top w:val="none" w:sz="0" w:space="0" w:color="auto"/>
        <w:left w:val="none" w:sz="0" w:space="0" w:color="auto"/>
        <w:bottom w:val="none" w:sz="0" w:space="0" w:color="auto"/>
        <w:right w:val="none" w:sz="0" w:space="0" w:color="auto"/>
      </w:divBdr>
    </w:div>
    <w:div w:id="1645966044">
      <w:bodyDiv w:val="1"/>
      <w:marLeft w:val="0"/>
      <w:marRight w:val="0"/>
      <w:marTop w:val="0"/>
      <w:marBottom w:val="0"/>
      <w:divBdr>
        <w:top w:val="none" w:sz="0" w:space="0" w:color="auto"/>
        <w:left w:val="none" w:sz="0" w:space="0" w:color="auto"/>
        <w:bottom w:val="none" w:sz="0" w:space="0" w:color="auto"/>
        <w:right w:val="none" w:sz="0" w:space="0" w:color="auto"/>
      </w:divBdr>
    </w:div>
    <w:div w:id="1657494143">
      <w:bodyDiv w:val="1"/>
      <w:marLeft w:val="0"/>
      <w:marRight w:val="0"/>
      <w:marTop w:val="0"/>
      <w:marBottom w:val="0"/>
      <w:divBdr>
        <w:top w:val="none" w:sz="0" w:space="0" w:color="auto"/>
        <w:left w:val="none" w:sz="0" w:space="0" w:color="auto"/>
        <w:bottom w:val="none" w:sz="0" w:space="0" w:color="auto"/>
        <w:right w:val="none" w:sz="0" w:space="0" w:color="auto"/>
      </w:divBdr>
    </w:div>
    <w:div w:id="1690137699">
      <w:bodyDiv w:val="1"/>
      <w:marLeft w:val="0"/>
      <w:marRight w:val="0"/>
      <w:marTop w:val="0"/>
      <w:marBottom w:val="0"/>
      <w:divBdr>
        <w:top w:val="none" w:sz="0" w:space="0" w:color="auto"/>
        <w:left w:val="none" w:sz="0" w:space="0" w:color="auto"/>
        <w:bottom w:val="none" w:sz="0" w:space="0" w:color="auto"/>
        <w:right w:val="none" w:sz="0" w:space="0" w:color="auto"/>
      </w:divBdr>
    </w:div>
    <w:div w:id="1696536937">
      <w:bodyDiv w:val="1"/>
      <w:marLeft w:val="0"/>
      <w:marRight w:val="0"/>
      <w:marTop w:val="0"/>
      <w:marBottom w:val="0"/>
      <w:divBdr>
        <w:top w:val="none" w:sz="0" w:space="0" w:color="auto"/>
        <w:left w:val="none" w:sz="0" w:space="0" w:color="auto"/>
        <w:bottom w:val="none" w:sz="0" w:space="0" w:color="auto"/>
        <w:right w:val="none" w:sz="0" w:space="0" w:color="auto"/>
      </w:divBdr>
    </w:div>
    <w:div w:id="1758012296">
      <w:bodyDiv w:val="1"/>
      <w:marLeft w:val="0"/>
      <w:marRight w:val="0"/>
      <w:marTop w:val="0"/>
      <w:marBottom w:val="0"/>
      <w:divBdr>
        <w:top w:val="none" w:sz="0" w:space="0" w:color="auto"/>
        <w:left w:val="none" w:sz="0" w:space="0" w:color="auto"/>
        <w:bottom w:val="none" w:sz="0" w:space="0" w:color="auto"/>
        <w:right w:val="none" w:sz="0" w:space="0" w:color="auto"/>
      </w:divBdr>
    </w:div>
    <w:div w:id="1766488637">
      <w:bodyDiv w:val="1"/>
      <w:marLeft w:val="0"/>
      <w:marRight w:val="0"/>
      <w:marTop w:val="0"/>
      <w:marBottom w:val="0"/>
      <w:divBdr>
        <w:top w:val="none" w:sz="0" w:space="0" w:color="auto"/>
        <w:left w:val="none" w:sz="0" w:space="0" w:color="auto"/>
        <w:bottom w:val="none" w:sz="0" w:space="0" w:color="auto"/>
        <w:right w:val="none" w:sz="0" w:space="0" w:color="auto"/>
      </w:divBdr>
    </w:div>
    <w:div w:id="1837839926">
      <w:bodyDiv w:val="1"/>
      <w:marLeft w:val="0"/>
      <w:marRight w:val="0"/>
      <w:marTop w:val="0"/>
      <w:marBottom w:val="0"/>
      <w:divBdr>
        <w:top w:val="none" w:sz="0" w:space="0" w:color="auto"/>
        <w:left w:val="none" w:sz="0" w:space="0" w:color="auto"/>
        <w:bottom w:val="none" w:sz="0" w:space="0" w:color="auto"/>
        <w:right w:val="none" w:sz="0" w:space="0" w:color="auto"/>
      </w:divBdr>
    </w:div>
    <w:div w:id="1986275613">
      <w:bodyDiv w:val="1"/>
      <w:marLeft w:val="0"/>
      <w:marRight w:val="0"/>
      <w:marTop w:val="0"/>
      <w:marBottom w:val="0"/>
      <w:divBdr>
        <w:top w:val="none" w:sz="0" w:space="0" w:color="auto"/>
        <w:left w:val="none" w:sz="0" w:space="0" w:color="auto"/>
        <w:bottom w:val="none" w:sz="0" w:space="0" w:color="auto"/>
        <w:right w:val="none" w:sz="0" w:space="0" w:color="auto"/>
      </w:divBdr>
      <w:divsChild>
        <w:div w:id="1290236539">
          <w:marLeft w:val="360"/>
          <w:marRight w:val="0"/>
          <w:marTop w:val="200"/>
          <w:marBottom w:val="0"/>
          <w:divBdr>
            <w:top w:val="none" w:sz="0" w:space="0" w:color="auto"/>
            <w:left w:val="none" w:sz="0" w:space="0" w:color="auto"/>
            <w:bottom w:val="none" w:sz="0" w:space="0" w:color="auto"/>
            <w:right w:val="none" w:sz="0" w:space="0" w:color="auto"/>
          </w:divBdr>
        </w:div>
      </w:divsChild>
    </w:div>
    <w:div w:id="2018996156">
      <w:bodyDiv w:val="1"/>
      <w:marLeft w:val="0"/>
      <w:marRight w:val="0"/>
      <w:marTop w:val="0"/>
      <w:marBottom w:val="0"/>
      <w:divBdr>
        <w:top w:val="none" w:sz="0" w:space="0" w:color="auto"/>
        <w:left w:val="none" w:sz="0" w:space="0" w:color="auto"/>
        <w:bottom w:val="none" w:sz="0" w:space="0" w:color="auto"/>
        <w:right w:val="none" w:sz="0" w:space="0" w:color="auto"/>
      </w:divBdr>
    </w:div>
    <w:div w:id="2030372601">
      <w:bodyDiv w:val="1"/>
      <w:marLeft w:val="0"/>
      <w:marRight w:val="0"/>
      <w:marTop w:val="0"/>
      <w:marBottom w:val="0"/>
      <w:divBdr>
        <w:top w:val="none" w:sz="0" w:space="0" w:color="auto"/>
        <w:left w:val="none" w:sz="0" w:space="0" w:color="auto"/>
        <w:bottom w:val="none" w:sz="0" w:space="0" w:color="auto"/>
        <w:right w:val="none" w:sz="0" w:space="0" w:color="auto"/>
      </w:divBdr>
    </w:div>
    <w:div w:id="2132017501">
      <w:bodyDiv w:val="1"/>
      <w:marLeft w:val="0"/>
      <w:marRight w:val="0"/>
      <w:marTop w:val="0"/>
      <w:marBottom w:val="0"/>
      <w:divBdr>
        <w:top w:val="none" w:sz="0" w:space="0" w:color="auto"/>
        <w:left w:val="none" w:sz="0" w:space="0" w:color="auto"/>
        <w:bottom w:val="none" w:sz="0" w:space="0" w:color="auto"/>
        <w:right w:val="none" w:sz="0" w:space="0" w:color="auto"/>
      </w:divBdr>
    </w:div>
    <w:div w:id="2132816999">
      <w:bodyDiv w:val="1"/>
      <w:marLeft w:val="0"/>
      <w:marRight w:val="0"/>
      <w:marTop w:val="0"/>
      <w:marBottom w:val="0"/>
      <w:divBdr>
        <w:top w:val="none" w:sz="0" w:space="0" w:color="auto"/>
        <w:left w:val="none" w:sz="0" w:space="0" w:color="auto"/>
        <w:bottom w:val="none" w:sz="0" w:space="0" w:color="auto"/>
        <w:right w:val="none" w:sz="0" w:space="0" w:color="auto"/>
      </w:divBdr>
    </w:div>
    <w:div w:id="2138526620">
      <w:bodyDiv w:val="1"/>
      <w:marLeft w:val="0"/>
      <w:marRight w:val="0"/>
      <w:marTop w:val="0"/>
      <w:marBottom w:val="0"/>
      <w:divBdr>
        <w:top w:val="none" w:sz="0" w:space="0" w:color="auto"/>
        <w:left w:val="none" w:sz="0" w:space="0" w:color="auto"/>
        <w:bottom w:val="none" w:sz="0" w:space="0" w:color="auto"/>
        <w:right w:val="none" w:sz="0" w:space="0" w:color="auto"/>
      </w:divBdr>
    </w:div>
    <w:div w:id="213983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gif"/><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F6562-A531-4B1D-A62D-1AE71A3A7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102</Pages>
  <Words>13047</Words>
  <Characters>74368</Characters>
  <Application>Microsoft Office Word</Application>
  <DocSecurity>0</DocSecurity>
  <Lines>619</Lines>
  <Paragraphs>174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TSUCHIYA Kazuo</dc:creator>
  <cp:keywords/>
  <dc:description/>
  <cp:lastModifiedBy>森 浩光</cp:lastModifiedBy>
  <cp:revision>3</cp:revision>
  <cp:lastPrinted>2020-06-26T09:19:00Z</cp:lastPrinted>
  <dcterms:created xsi:type="dcterms:W3CDTF">2021-07-02T14:15:00Z</dcterms:created>
  <dcterms:modified xsi:type="dcterms:W3CDTF">2021-07-02T14:19:00Z</dcterms:modified>
</cp:coreProperties>
</file>